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3396" w14:textId="2C750606" w:rsidR="00040D80" w:rsidRPr="00B052E9" w:rsidRDefault="00B052E9" w:rsidP="00B052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052E9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Контрольно-аналітична робота заступника директора з навчально-виховної роботи: з досвіду роботи</w:t>
      </w:r>
    </w:p>
    <w:p w14:paraId="43267605" w14:textId="77777777" w:rsidR="00B052E9" w:rsidRPr="00B052E9" w:rsidRDefault="00B052E9" w:rsidP="00B052E9">
      <w:pPr>
        <w:spacing w:after="0"/>
        <w:ind w:left="4253" w:right="-27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25C6830" w14:textId="77777777" w:rsidR="00B052E9" w:rsidRDefault="00B052E9" w:rsidP="00B052E9">
      <w:pPr>
        <w:spacing w:after="0"/>
        <w:ind w:left="4111" w:right="-27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052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Катерина ТОРЯНИК, заступник директора </w:t>
      </w:r>
    </w:p>
    <w:p w14:paraId="22A07ABB" w14:textId="7E8D6B5A" w:rsidR="00B052E9" w:rsidRPr="00B052E9" w:rsidRDefault="00B052E9" w:rsidP="00B052E9">
      <w:pPr>
        <w:spacing w:after="0"/>
        <w:ind w:left="4111" w:right="-27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052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B052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авчально-виховної роботи </w:t>
      </w:r>
    </w:p>
    <w:p w14:paraId="23EA3867" w14:textId="77777777" w:rsidR="00B052E9" w:rsidRDefault="00B052E9" w:rsidP="00B052E9">
      <w:pPr>
        <w:spacing w:after="0"/>
        <w:ind w:left="4111" w:right="-27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052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Закладу професійної (професійно-технічної) освіти </w:t>
      </w:r>
    </w:p>
    <w:p w14:paraId="08D0E7EF" w14:textId="77777777" w:rsidR="00B052E9" w:rsidRDefault="00B052E9" w:rsidP="00B052E9">
      <w:pPr>
        <w:spacing w:after="0"/>
        <w:ind w:left="4111" w:right="-27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052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«Чугуївський регіональний центр </w:t>
      </w:r>
    </w:p>
    <w:p w14:paraId="3E554496" w14:textId="6B828262" w:rsidR="00B052E9" w:rsidRDefault="00B052E9" w:rsidP="00B052E9">
      <w:pPr>
        <w:spacing w:after="0"/>
        <w:ind w:left="4111" w:right="-27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052E9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професійної освіти Харківської області»</w:t>
      </w:r>
    </w:p>
    <w:p w14:paraId="1B2B74F1" w14:textId="77777777" w:rsid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F71C19" w14:textId="3152768D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</w:p>
    <w:p w14:paraId="5745A596" w14:textId="58FAC04A" w:rsidR="00D75767" w:rsidRPr="00D75767" w:rsidRDefault="00D75767" w:rsidP="00B519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75767">
        <w:rPr>
          <w:sz w:val="28"/>
          <w:szCs w:val="28"/>
          <w:lang w:val="uk-UA"/>
        </w:rPr>
        <w:t>Упра</w:t>
      </w:r>
      <w:r>
        <w:rPr>
          <w:sz w:val="28"/>
          <w:szCs w:val="28"/>
          <w:lang w:val="uk-UA"/>
        </w:rPr>
        <w:t xml:space="preserve">вління сучасним закладом освіти повинно сприяти повномірному здійсненню та </w:t>
      </w:r>
      <w:r w:rsidR="004D0E2D">
        <w:rPr>
          <w:sz w:val="28"/>
          <w:szCs w:val="28"/>
          <w:lang w:val="uk-UA"/>
        </w:rPr>
        <w:t>удосконаленню</w:t>
      </w:r>
      <w:r>
        <w:rPr>
          <w:sz w:val="28"/>
          <w:szCs w:val="28"/>
          <w:lang w:val="uk-UA"/>
        </w:rPr>
        <w:t xml:space="preserve"> освітнього процесу, компетентнісному розвитку здобувача освіти, </w:t>
      </w:r>
      <w:r w:rsidR="004D0E2D">
        <w:rPr>
          <w:sz w:val="28"/>
          <w:szCs w:val="28"/>
          <w:lang w:val="uk-UA"/>
        </w:rPr>
        <w:t>зростанню</w:t>
      </w:r>
      <w:r>
        <w:rPr>
          <w:sz w:val="28"/>
          <w:szCs w:val="28"/>
          <w:lang w:val="uk-UA"/>
        </w:rPr>
        <w:t xml:space="preserve"> </w:t>
      </w:r>
      <w:r w:rsidR="004D0E2D" w:rsidRPr="009B52E1">
        <w:rPr>
          <w:sz w:val="28"/>
          <w:szCs w:val="28"/>
          <w:lang w:val="uk-UA"/>
        </w:rPr>
        <w:t xml:space="preserve">професійних та особистісних якостей </w:t>
      </w:r>
      <w:r w:rsidR="004D0E2D">
        <w:rPr>
          <w:sz w:val="28"/>
          <w:szCs w:val="28"/>
          <w:lang w:val="uk-UA"/>
        </w:rPr>
        <w:t xml:space="preserve">педагога, а також змісту самої </w:t>
      </w:r>
      <w:r w:rsidR="004D0E2D" w:rsidRPr="009B52E1">
        <w:rPr>
          <w:sz w:val="28"/>
          <w:szCs w:val="28"/>
          <w:lang w:val="uk-UA"/>
        </w:rPr>
        <w:t>управлінської діяльності</w:t>
      </w:r>
    </w:p>
    <w:p w14:paraId="3F6300A0" w14:textId="79DE12A6" w:rsidR="004D0E2D" w:rsidRDefault="004D0E2D" w:rsidP="00B519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Контрольно-аналітичній діяльності, яка</w:t>
      </w:r>
      <w:r w:rsidRPr="009B52E1">
        <w:rPr>
          <w:sz w:val="28"/>
          <w:szCs w:val="28"/>
          <w:lang w:val="uk-UA"/>
        </w:rPr>
        <w:t xml:space="preserve"> ґрунтується на правильно організованій системі внутрішн</w:t>
      </w:r>
      <w:r>
        <w:rPr>
          <w:sz w:val="28"/>
          <w:szCs w:val="28"/>
          <w:lang w:val="uk-UA"/>
        </w:rPr>
        <w:t>ь</w:t>
      </w:r>
      <w:r w:rsidRPr="009B52E1">
        <w:rPr>
          <w:sz w:val="28"/>
          <w:szCs w:val="28"/>
          <w:lang w:val="uk-UA"/>
        </w:rPr>
        <w:t>ого контролю</w:t>
      </w:r>
      <w:r>
        <w:rPr>
          <w:sz w:val="28"/>
          <w:szCs w:val="28"/>
          <w:lang w:val="uk-UA"/>
        </w:rPr>
        <w:t xml:space="preserve">, </w:t>
      </w:r>
      <w:r w:rsidRPr="009B52E1">
        <w:rPr>
          <w:sz w:val="28"/>
          <w:szCs w:val="28"/>
          <w:lang w:val="uk-UA"/>
        </w:rPr>
        <w:t xml:space="preserve">відводиться </w:t>
      </w:r>
      <w:r>
        <w:rPr>
          <w:sz w:val="28"/>
          <w:szCs w:val="28"/>
          <w:lang w:val="uk-UA"/>
        </w:rPr>
        <w:t>в</w:t>
      </w:r>
      <w:r w:rsidRPr="009B52E1">
        <w:rPr>
          <w:sz w:val="28"/>
          <w:szCs w:val="28"/>
          <w:lang w:val="uk-UA"/>
        </w:rPr>
        <w:t>ажливе місце в загальній системі  управління закладом</w:t>
      </w:r>
      <w:r w:rsidR="00463DB7">
        <w:rPr>
          <w:sz w:val="28"/>
          <w:szCs w:val="28"/>
          <w:lang w:val="uk-UA"/>
        </w:rPr>
        <w:t xml:space="preserve"> </w:t>
      </w:r>
      <w:r w:rsidR="00463DB7" w:rsidRPr="009B52E1">
        <w:rPr>
          <w:sz w:val="28"/>
          <w:szCs w:val="28"/>
          <w:lang w:val="uk-UA"/>
        </w:rPr>
        <w:t>освіт</w:t>
      </w:r>
      <w:r w:rsidR="00463DB7">
        <w:rPr>
          <w:sz w:val="28"/>
          <w:szCs w:val="28"/>
          <w:lang w:val="uk-UA"/>
        </w:rPr>
        <w:t>и</w:t>
      </w:r>
      <w:r w:rsidR="003C0121">
        <w:rPr>
          <w:sz w:val="28"/>
          <w:szCs w:val="28"/>
          <w:lang w:val="uk-UA"/>
        </w:rPr>
        <w:t>.</w:t>
      </w:r>
    </w:p>
    <w:p w14:paraId="5671F206" w14:textId="250A8A4F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04695B41" w14:textId="40A21DE0" w:rsidR="00D75767" w:rsidRDefault="00D75767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767">
        <w:rPr>
          <w:rFonts w:ascii="Times New Roman" w:hAnsi="Times New Roman" w:cs="Times New Roman"/>
          <w:sz w:val="28"/>
          <w:szCs w:val="28"/>
          <w:lang w:val="uk-UA"/>
        </w:rPr>
        <w:t>В основі внутріш</w:t>
      </w:r>
      <w:r w:rsidR="007C7AF8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 xml:space="preserve">ого  контролю  </w:t>
      </w:r>
      <w:r w:rsidR="007C7AF8">
        <w:rPr>
          <w:rFonts w:ascii="Times New Roman" w:hAnsi="Times New Roman" w:cs="Times New Roman"/>
          <w:sz w:val="28"/>
          <w:szCs w:val="28"/>
          <w:lang w:val="uk-UA"/>
        </w:rPr>
        <w:t xml:space="preserve">в закладі освіти 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>леж</w:t>
      </w:r>
      <w:r w:rsidR="00957D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>ть два види управлінської діяльності:</w:t>
      </w:r>
    </w:p>
    <w:p w14:paraId="6C34F53B" w14:textId="77777777" w:rsidR="00C375AA" w:rsidRDefault="00D75767" w:rsidP="00051FE1">
      <w:pPr>
        <w:pStyle w:val="a4"/>
        <w:numPr>
          <w:ilvl w:val="0"/>
          <w:numId w:val="2"/>
        </w:numPr>
        <w:spacing w:after="0"/>
        <w:ind w:right="-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перцептивний,  </w:t>
      </w:r>
      <w:r w:rsidR="007C7AF8" w:rsidRPr="00C375AA">
        <w:rPr>
          <w:rFonts w:ascii="Times New Roman" w:hAnsi="Times New Roman" w:cs="Times New Roman"/>
          <w:sz w:val="28"/>
          <w:szCs w:val="28"/>
          <w:lang w:val="uk-UA"/>
        </w:rPr>
        <w:t>тобто пов’язаний</w:t>
      </w:r>
      <w:r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 зі збором інформації щодо ходу і розвитку навчально-виховного процесу, який передбачає порівняння дійсного стану справ з еталоном</w:t>
      </w:r>
      <w:r w:rsidR="00301877"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5AA">
        <w:rPr>
          <w:rFonts w:ascii="Times New Roman" w:hAnsi="Times New Roman" w:cs="Times New Roman"/>
          <w:sz w:val="28"/>
          <w:szCs w:val="28"/>
          <w:lang w:val="uk-UA"/>
        </w:rPr>
        <w:t>через безпосереднє</w:t>
      </w:r>
      <w:r w:rsidR="00301877"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сприймання педагогічної діяльності  заступником директора з </w:t>
      </w:r>
      <w:r w:rsidR="007C7AF8" w:rsidRPr="00C375AA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r w:rsidRPr="00C375AA">
        <w:rPr>
          <w:rFonts w:ascii="Times New Roman" w:hAnsi="Times New Roman" w:cs="Times New Roman"/>
          <w:sz w:val="28"/>
          <w:szCs w:val="28"/>
          <w:lang w:val="uk-UA"/>
        </w:rPr>
        <w:t>-виховної роботи</w:t>
      </w:r>
      <w:r w:rsidR="007C7AF8"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3F6E4D72" w14:textId="4269B441" w:rsidR="007C7AF8" w:rsidRPr="00C375AA" w:rsidRDefault="007C7AF8" w:rsidP="00C375AA">
      <w:pPr>
        <w:spacing w:after="0"/>
        <w:ind w:left="720" w:right="-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5AA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14:paraId="222889A0" w14:textId="57CD91CB" w:rsidR="00D75767" w:rsidRPr="00D75767" w:rsidRDefault="00D75767" w:rsidP="00B51947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767">
        <w:rPr>
          <w:rFonts w:ascii="Times New Roman" w:hAnsi="Times New Roman" w:cs="Times New Roman"/>
          <w:sz w:val="28"/>
          <w:szCs w:val="28"/>
          <w:lang w:val="uk-UA"/>
        </w:rPr>
        <w:t>-   комунікативний, що передбачає створення комунікативної мережі, по якій іде інформація, необхідна для управління</w:t>
      </w:r>
      <w:r w:rsidR="00301877">
        <w:rPr>
          <w:rFonts w:ascii="Times New Roman" w:hAnsi="Times New Roman" w:cs="Times New Roman"/>
          <w:sz w:val="28"/>
          <w:szCs w:val="28"/>
          <w:lang w:val="uk-UA"/>
        </w:rPr>
        <w:t xml:space="preserve"> освітнім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 xml:space="preserve"> процесом, спілкування заступника директора  з педагогами та </w:t>
      </w:r>
      <w:r w:rsidR="007C7AF8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B9266" w14:textId="4A4068A3" w:rsidR="00B052E9" w:rsidRDefault="00D75767" w:rsidP="00B51947">
      <w:pPr>
        <w:spacing w:after="0"/>
        <w:ind w:right="-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76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C7AF8">
        <w:rPr>
          <w:rFonts w:ascii="Times New Roman" w:hAnsi="Times New Roman" w:cs="Times New Roman"/>
          <w:sz w:val="28"/>
          <w:szCs w:val="28"/>
          <w:lang w:val="uk-UA"/>
        </w:rPr>
        <w:t>Сам в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>нутрішн</w:t>
      </w:r>
      <w:r w:rsidR="007C7AF8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>контроль  повинен виконувати діагностуючу, коригуюч</w:t>
      </w:r>
      <w:r w:rsidR="00C375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A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75767">
        <w:rPr>
          <w:rFonts w:ascii="Times New Roman" w:hAnsi="Times New Roman" w:cs="Times New Roman"/>
          <w:sz w:val="28"/>
          <w:szCs w:val="28"/>
          <w:lang w:val="uk-UA"/>
        </w:rPr>
        <w:t xml:space="preserve">  регулюючу функції.</w:t>
      </w:r>
    </w:p>
    <w:p w14:paraId="7EE9FE76" w14:textId="23C322BC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48C54BB6" w14:textId="2068BBC3" w:rsidR="007C7AF8" w:rsidRDefault="007C7AF8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Взагалі, кажучи простими словами, освітній процес повинен чітко плануватися та здійснюватися відповідно до планування</w:t>
      </w:r>
      <w:r w:rsidR="00B5194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94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дійснення освітньої діяльності повинно</w:t>
      </w:r>
      <w:r w:rsidR="00B51947">
        <w:rPr>
          <w:rFonts w:ascii="Times New Roman" w:hAnsi="Times New Roman" w:cs="Times New Roman"/>
          <w:sz w:val="28"/>
          <w:szCs w:val="28"/>
          <w:lang w:val="uk-UA"/>
        </w:rPr>
        <w:t xml:space="preserve"> контролюватися об’єктивно, конкретно, планомірно,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системно, систематично </w:t>
      </w:r>
      <w:r w:rsidR="00B51947">
        <w:rPr>
          <w:rFonts w:ascii="Times New Roman" w:hAnsi="Times New Roman" w:cs="Times New Roman"/>
          <w:sz w:val="28"/>
          <w:szCs w:val="28"/>
          <w:lang w:val="uk-UA"/>
        </w:rPr>
        <w:t>та з використанням діалектичного підходу.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роаналізовані результати контролю враховуються в процесі подальшого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планування, що і призводить до вдосконалення всього освітнього процесу загалом.</w:t>
      </w:r>
    </w:p>
    <w:p w14:paraId="45F93B49" w14:textId="68D35CE7" w:rsidR="00B51947" w:rsidRDefault="00B51947" w:rsidP="00B51947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3C012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 розглянути к</w:t>
      </w:r>
      <w:r w:rsidRPr="00B51947">
        <w:rPr>
          <w:rFonts w:ascii="Times New Roman" w:hAnsi="Times New Roman" w:cs="Times New Roman"/>
          <w:sz w:val="28"/>
          <w:szCs w:val="28"/>
          <w:lang w:val="uk-UA"/>
        </w:rPr>
        <w:t>онтрольно-аналітичн</w:t>
      </w:r>
      <w:r w:rsidR="003C01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51947">
        <w:rPr>
          <w:rFonts w:ascii="Times New Roman" w:hAnsi="Times New Roman" w:cs="Times New Roman"/>
          <w:sz w:val="28"/>
          <w:szCs w:val="28"/>
          <w:lang w:val="uk-UA"/>
        </w:rPr>
        <w:t xml:space="preserve"> робота заступника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C0121">
        <w:rPr>
          <w:rFonts w:ascii="Times New Roman" w:hAnsi="Times New Roman" w:cs="Times New Roman"/>
          <w:sz w:val="28"/>
          <w:szCs w:val="28"/>
          <w:lang w:val="uk-UA"/>
        </w:rPr>
        <w:t>прикладі мого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331696" w14:textId="4220DE43" w:rsidR="002B63E5" w:rsidRDefault="00301877" w:rsidP="00B51947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Навчально-виховна робота в Чугуївському регіональному центрі професійної освіти Харківської області здійснюється </w:t>
      </w:r>
      <w:r w:rsidR="002956E6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річного та помісячного планування, з урахуванням нормативно-правової бази з питань організації освітнього процесу загалом, та виховної роботи зокрема.</w:t>
      </w:r>
    </w:p>
    <w:p w14:paraId="00FEB4FA" w14:textId="77777777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Слайд 4</w:t>
      </w:r>
    </w:p>
    <w:p w14:paraId="19C3BD9E" w14:textId="17144DF0" w:rsidR="002956E6" w:rsidRDefault="00301877" w:rsidP="00B51947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навчального-року</w:t>
      </w:r>
      <w:r w:rsidR="002956E6">
        <w:rPr>
          <w:rFonts w:ascii="Times New Roman" w:hAnsi="Times New Roman" w:cs="Times New Roman"/>
          <w:sz w:val="28"/>
          <w:szCs w:val="28"/>
          <w:lang w:val="uk-UA"/>
        </w:rPr>
        <w:t xml:space="preserve"> в папці «Навчально-виховна робота», на гугл диску, я оновлюю документацію нормативно-правової бази,</w:t>
      </w:r>
      <w:r w:rsidR="002956E6" w:rsidRPr="00295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6E6">
        <w:rPr>
          <w:rFonts w:ascii="Times New Roman" w:hAnsi="Times New Roman" w:cs="Times New Roman"/>
          <w:sz w:val="28"/>
          <w:szCs w:val="28"/>
          <w:lang w:val="uk-UA"/>
        </w:rPr>
        <w:t>розміщую плани на рік та вересень поточного року, графіки контролю навчально-виховної роботи. Також в папці розміщені додаткові матеріали – форма звіту класного керівника з проведення виховної роботи в групі, а також візуальні матеріали з безпеки життєдіяльності. Протягом року папка поповнюється плануючою та поточною документацією та матеріалами. Педагогічні працівники закладу мають постійний доступ до матеріалів.</w:t>
      </w:r>
    </w:p>
    <w:p w14:paraId="4E78FDB5" w14:textId="77777777" w:rsid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14:paraId="7756C2F8" w14:textId="5894E580" w:rsidR="00EC1400" w:rsidRPr="00EC1400" w:rsidRDefault="00EC1400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sz w:val="28"/>
          <w:szCs w:val="28"/>
          <w:lang w:val="uk-UA"/>
        </w:rPr>
        <w:t>На слайді представлені графіки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відвідування занять здобувачами освіти, відвідування виховних годин та графік</w:t>
      </w:r>
      <w:r w:rsidRPr="00EC1400">
        <w:rPr>
          <w:rFonts w:ascii="Times New Roman" w:hAnsi="Times New Roman" w:cs="Times New Roman"/>
          <w:sz w:val="28"/>
          <w:szCs w:val="28"/>
          <w:lang w:val="uk-UA"/>
        </w:rPr>
        <w:t xml:space="preserve"> помісячного контролю стану виховної роботи 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999BEC" w14:textId="2FC637DF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</w:p>
    <w:p w14:paraId="054C791B" w14:textId="5D119B24" w:rsidR="00EC1400" w:rsidRPr="00EC1400" w:rsidRDefault="00EC1400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наступному </w:t>
      </w:r>
      <w:r w:rsidRPr="00EC1400">
        <w:rPr>
          <w:rFonts w:ascii="Times New Roman" w:hAnsi="Times New Roman" w:cs="Times New Roman"/>
          <w:sz w:val="28"/>
          <w:szCs w:val="28"/>
          <w:lang w:val="uk-UA"/>
        </w:rPr>
        <w:t>слайді представлені графіки контролю виховно</w:t>
      </w:r>
      <w:r>
        <w:rPr>
          <w:rFonts w:ascii="Times New Roman" w:hAnsi="Times New Roman" w:cs="Times New Roman"/>
          <w:sz w:val="28"/>
          <w:szCs w:val="28"/>
          <w:lang w:val="uk-UA"/>
        </w:rPr>
        <w:t>го процесу, в якому між класними керівниками та майстрами виробничого навчання</w:t>
      </w:r>
      <w:r w:rsidR="00C375AA" w:rsidRPr="00C37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AA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виховн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 та виховн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тематика виступів на МК «Класних </w:t>
      </w:r>
      <w:r w:rsidR="004F5F1A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6FFA418" w14:textId="5B1E01A8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</w:p>
    <w:p w14:paraId="7CFFC1CD" w14:textId="3AA37B4C" w:rsidR="004F5F1A" w:rsidRDefault="004F5F1A" w:rsidP="004F5F1A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Самі засідання м</w:t>
      </w:r>
      <w:r w:rsidRPr="004F5F1A">
        <w:rPr>
          <w:rFonts w:ascii="Times New Roman" w:hAnsi="Times New Roman" w:cs="Times New Roman"/>
          <w:sz w:val="28"/>
          <w:szCs w:val="28"/>
          <w:lang w:val="uk-UA"/>
        </w:rPr>
        <w:t>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F5F1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F5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4F5F1A">
        <w:rPr>
          <w:rFonts w:ascii="Times New Roman" w:hAnsi="Times New Roman" w:cs="Times New Roman"/>
          <w:sz w:val="28"/>
          <w:szCs w:val="28"/>
          <w:lang w:val="uk-UA"/>
        </w:rPr>
        <w:t>ласних керівників, майстрів виробничого навчання, практичного психолога, соціального педагога, бібліотекарів, вихователів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проходили у вигляді відеоконференцій у </w:t>
      </w:r>
      <w:r w:rsidR="006703DA"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471431" w14:textId="366FE061" w:rsidR="00EC1400" w:rsidRPr="00EC1400" w:rsidRDefault="00EC1400" w:rsidP="004F5F1A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</w:p>
    <w:p w14:paraId="750A8BCB" w14:textId="5C1060B4" w:rsidR="004F5F1A" w:rsidRDefault="004F5F1A" w:rsidP="004F5F1A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1A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класного керівника </w:t>
      </w:r>
      <w:r w:rsidRPr="004F5F1A">
        <w:rPr>
          <w:rFonts w:ascii="Times New Roman" w:hAnsi="Times New Roman" w:cs="Times New Roman"/>
          <w:sz w:val="28"/>
          <w:szCs w:val="28"/>
          <w:lang w:val="uk-UA"/>
        </w:rPr>
        <w:t>про проведення виховної роботи в навчальній групі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на наступному слайді. Для полегшення збору звітної інформації я вирішила відійти від попередньої форми звіту, та розробила зручну для себе форму звіту у вигляді гугл форми. </w:t>
      </w:r>
    </w:p>
    <w:p w14:paraId="59DE9615" w14:textId="50CD74E6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14:paraId="7B5AC3B6" w14:textId="77777777" w:rsidR="004F5F1A" w:rsidRDefault="004F5F1A" w:rsidP="004F5F1A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Саме зручність автоматичного форматування отриманої інформації у таблицю та її представлення у вигляді діаграм, значно спрощує її обробку та аналіз.</w:t>
      </w:r>
    </w:p>
    <w:p w14:paraId="4B308E40" w14:textId="2AFD3990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</w:p>
    <w:p w14:paraId="0969E566" w14:textId="4BBA9855" w:rsidR="00EC1400" w:rsidRPr="00EC1400" w:rsidRDefault="00EC1400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F5F1A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r w:rsidR="0063505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F5F1A">
        <w:rPr>
          <w:rFonts w:ascii="Times New Roman" w:hAnsi="Times New Roman" w:cs="Times New Roman"/>
          <w:sz w:val="28"/>
          <w:szCs w:val="28"/>
          <w:lang w:val="uk-UA"/>
        </w:rPr>
        <w:t xml:space="preserve"> слайд</w:t>
      </w:r>
      <w:r w:rsidR="0063505E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4F5F1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налагодження комунікації з педагогічним складом</w:t>
      </w:r>
      <w:r w:rsidR="0063505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0CE194C" w14:textId="7EBA3630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</w:p>
    <w:p w14:paraId="3E922EE1" w14:textId="331C13E1" w:rsidR="00EC1400" w:rsidRPr="00EC1400" w:rsidRDefault="0063505E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5F1A">
        <w:rPr>
          <w:rFonts w:ascii="Times New Roman" w:hAnsi="Times New Roman" w:cs="Times New Roman"/>
          <w:sz w:val="28"/>
          <w:szCs w:val="28"/>
          <w:lang w:val="uk-UA"/>
        </w:rPr>
        <w:t xml:space="preserve"> також учнівським самоврядуванням</w:t>
      </w:r>
    </w:p>
    <w:p w14:paraId="1DAD4F9B" w14:textId="3C6152FB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</w:p>
    <w:p w14:paraId="43A326B0" w14:textId="2C04237B" w:rsidR="00EC1400" w:rsidRPr="00EC1400" w:rsidRDefault="0063505E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Ради профілактики правопорушень організована у змішаному форматі. Засідання проводилися  у вигляді відеоконференцій у </w:t>
      </w:r>
      <w:r w:rsidR="006703DA"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  <w:lang w:val="uk-UA"/>
        </w:rPr>
        <w:t>, але мала місце і очна колективна форма роботі із здобувачем освіти, який перебуває на внутрішньому обліку. Звітування проходило в дистанційному форматі.</w:t>
      </w:r>
    </w:p>
    <w:p w14:paraId="1CD39C5E" w14:textId="6D12DAB7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</w:p>
    <w:p w14:paraId="091D49C1" w14:textId="40F1C8E4" w:rsidR="00EC1400" w:rsidRPr="0063505E" w:rsidRDefault="0063505E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зі с</w:t>
      </w:r>
      <w:r w:rsidRPr="0063505E">
        <w:rPr>
          <w:rFonts w:ascii="Times New Roman" w:hAnsi="Times New Roman" w:cs="Times New Roman"/>
          <w:sz w:val="28"/>
          <w:szCs w:val="28"/>
          <w:lang w:val="uk-UA"/>
        </w:rPr>
        <w:t>портивно-масов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3505E">
        <w:rPr>
          <w:rFonts w:ascii="Times New Roman" w:hAnsi="Times New Roman" w:cs="Times New Roman"/>
          <w:sz w:val="28"/>
          <w:szCs w:val="28"/>
          <w:lang w:val="uk-UA"/>
        </w:rPr>
        <w:t xml:space="preserve"> та фізкультурно оздоровч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3505E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 надавався у формі звіту КФК та розподілу заохочувальних балів для здобувачів освіти за участь у спортивних челленджах, флешмобах, тощо. Самі челленджі мали фото та від</w:t>
      </w:r>
      <w:r w:rsidR="001B20E5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озвіти, що </w:t>
      </w:r>
      <w:r w:rsidR="00463DB7">
        <w:rPr>
          <w:rFonts w:ascii="Times New Roman" w:hAnsi="Times New Roman" w:cs="Times New Roman"/>
          <w:sz w:val="28"/>
          <w:szCs w:val="28"/>
          <w:lang w:val="uk-UA"/>
        </w:rPr>
        <w:t>давало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проконтролювати ступінь</w:t>
      </w:r>
      <w:r w:rsidR="00C37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залучуваності здобувачів освіти до заходу, а також проаналізувати сам захід.</w:t>
      </w:r>
    </w:p>
    <w:p w14:paraId="7D227851" w14:textId="3D6D517A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</w:p>
    <w:p w14:paraId="651002E7" w14:textId="75DF095C" w:rsidR="00EC1400" w:rsidRPr="00EC1400" w:rsidRDefault="001B20E5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контролю всіх попередніх видів навчально-виховної діяльності поєднуються в спільну відомість конкурсу «Краща група закладу освіти»</w:t>
      </w:r>
      <w:r w:rsidR="00C375A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4E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375AA">
        <w:rPr>
          <w:rFonts w:ascii="Times New Roman" w:hAnsi="Times New Roman" w:cs="Times New Roman"/>
          <w:sz w:val="28"/>
          <w:szCs w:val="28"/>
          <w:lang w:val="uk-UA"/>
        </w:rPr>
        <w:t>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дає змогу не лише виявити найактивніших та більш здібних здобувачів освіти, але й 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дає 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результати діяльності педагогічного складу, а також забезпечує системність та систематичність контролю, оскільки сам конкурс проводиться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всього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щорічно.  </w:t>
      </w:r>
    </w:p>
    <w:p w14:paraId="2E6EC824" w14:textId="038CC70A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</w:p>
    <w:p w14:paraId="406532E9" w14:textId="1BE86E1F" w:rsidR="00EC1400" w:rsidRPr="00EC1400" w:rsidRDefault="00E2694E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гурткової діяльності, як</w:t>
      </w:r>
      <w:r w:rsidR="006A7C4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так само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заносяться </w:t>
      </w:r>
      <w:r w:rsidR="007C14EF">
        <w:rPr>
          <w:rFonts w:ascii="Times New Roman" w:hAnsi="Times New Roman" w:cs="Times New Roman"/>
          <w:sz w:val="28"/>
          <w:szCs w:val="28"/>
          <w:lang w:val="uk-UA"/>
        </w:rPr>
        <w:t>до таблиці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7C14E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 конкурс</w:t>
      </w:r>
      <w:r w:rsidR="007C14E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представляються керівниками гуртків у формі звіті</w:t>
      </w:r>
      <w:r w:rsidR="007C14E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у вигляді відеороликів, що дає змогу не лише оцінити проведену роботу</w:t>
      </w:r>
      <w:r w:rsidR="006A7C4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досягнуті результати, а і </w:t>
      </w:r>
      <w:r w:rsidR="006A7C47">
        <w:rPr>
          <w:rFonts w:ascii="Times New Roman" w:hAnsi="Times New Roman" w:cs="Times New Roman"/>
          <w:sz w:val="28"/>
          <w:szCs w:val="28"/>
          <w:lang w:val="uk-UA"/>
        </w:rPr>
        <w:t>залучати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ролики для </w:t>
      </w:r>
      <w:r w:rsidR="006A7C47">
        <w:rPr>
          <w:rFonts w:ascii="Times New Roman" w:hAnsi="Times New Roman" w:cs="Times New Roman"/>
          <w:sz w:val="28"/>
          <w:szCs w:val="28"/>
          <w:lang w:val="uk-UA"/>
        </w:rPr>
        <w:t>організації навчально-виховної роботи в закладі та за його межами. За 2022-2023 навчальний рік керівниками гуртків було створено 32 відеоролика різної тематики та направленості, але переважним напрямком було національно-патріотичне виховання.</w:t>
      </w:r>
    </w:p>
    <w:p w14:paraId="6B00EBB6" w14:textId="34B54F8A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</w:p>
    <w:p w14:paraId="055EEE0A" w14:textId="18265B3D" w:rsidR="00EC1400" w:rsidRPr="00EC1400" w:rsidRDefault="00414C03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Загальні результати аналізу проведеного контролю навчально-виховної діяльності в закладі освіти представл</w:t>
      </w:r>
      <w:r w:rsidR="006703DA">
        <w:rPr>
          <w:rFonts w:ascii="Times New Roman" w:hAnsi="Times New Roman" w:cs="Times New Roman"/>
          <w:sz w:val="28"/>
          <w:szCs w:val="28"/>
          <w:lang w:val="uk-UA"/>
        </w:rPr>
        <w:t>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вигляді наказу «Про підсумки навчально-виховної роботи </w:t>
      </w:r>
      <w:r w:rsidR="007C14E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рік», а також у аналітичній частині річного плану на наступний навчальний рік.  </w:t>
      </w:r>
    </w:p>
    <w:p w14:paraId="20D20FCA" w14:textId="0A56D64C" w:rsidR="00414C03" w:rsidRPr="00EC1400" w:rsidRDefault="00414C03" w:rsidP="00414C03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Завершуючи свій виступ, хочу сказати, що контрольна-аналітична діяльність заступника директора з навчально-виховної роботи зазнає постійних змін, в більшості по формі організації та проведенн</w:t>
      </w:r>
      <w:r w:rsidR="00F60D7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самого контролю та його аналізу</w:t>
      </w:r>
      <w:r w:rsidR="00F60D78">
        <w:rPr>
          <w:rFonts w:ascii="Times New Roman" w:hAnsi="Times New Roman" w:cs="Times New Roman"/>
          <w:sz w:val="28"/>
          <w:szCs w:val="28"/>
          <w:lang w:val="uk-UA"/>
        </w:rPr>
        <w:t xml:space="preserve">. Ті форми контролю та збору інформації, які ще 2-3 роки тому назад були актуальними, швидко стають застарілими і максимально замінюються більш мобільними та продуктивними, тому вдосконалення контрольно-аналітичної діяльності завжди залишатиметься актуальним питанням. </w:t>
      </w:r>
    </w:p>
    <w:p w14:paraId="6B8BB178" w14:textId="00EFCDEB" w:rsidR="00F60D78" w:rsidRPr="00F60D78" w:rsidRDefault="00F60D78" w:rsidP="00F60D78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останок, якраз напередодні нового навчального року, хочу поділитися своїм останнім наробком</w:t>
      </w:r>
      <w:r w:rsidR="00063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5F8EC5" w14:textId="4067DCBA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</w:p>
    <w:p w14:paraId="25DE9D7F" w14:textId="4569370F" w:rsidR="00EC1400" w:rsidRPr="00EC1400" w:rsidRDefault="00F60D78" w:rsidP="00EC1400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звичайне вступне анкетування для здобувачів освіти 1 курсу, але представлене вже у формі гугл опитувальника.</w:t>
      </w:r>
    </w:p>
    <w:p w14:paraId="75F4D389" w14:textId="7C2EAD5C" w:rsidR="00EC1400" w:rsidRPr="00EC1400" w:rsidRDefault="00EC1400" w:rsidP="00EC1400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</w:p>
    <w:p w14:paraId="02560795" w14:textId="2B7AEB4D" w:rsidR="00301877" w:rsidRDefault="00F60D78" w:rsidP="000631A1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мою думку, </w:t>
      </w:r>
      <w:r w:rsidR="000631A1">
        <w:rPr>
          <w:rFonts w:ascii="Times New Roman" w:hAnsi="Times New Roman" w:cs="Times New Roman"/>
          <w:sz w:val="28"/>
          <w:szCs w:val="28"/>
          <w:lang w:val="uk-UA"/>
        </w:rPr>
        <w:t xml:space="preserve">наразі,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найзручніша форма проведення вступного анкетування, оскільки його результати можна обробити за дуже короткий період та легко проаналізувати, що </w:t>
      </w:r>
      <w:r w:rsidR="000631A1">
        <w:rPr>
          <w:rFonts w:ascii="Times New Roman" w:hAnsi="Times New Roman" w:cs="Times New Roman"/>
          <w:sz w:val="28"/>
          <w:szCs w:val="28"/>
          <w:lang w:val="uk-UA"/>
        </w:rPr>
        <w:t>дозволить звільнити більше часу в і без того перевантажені перші дня нового навчального року.</w:t>
      </w:r>
    </w:p>
    <w:p w14:paraId="01F09C44" w14:textId="2D75390C" w:rsidR="005A4F4F" w:rsidRPr="00EC1400" w:rsidRDefault="005A4F4F" w:rsidP="005A4F4F">
      <w:pPr>
        <w:spacing w:after="0"/>
        <w:ind w:right="-279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4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</w:p>
    <w:p w14:paraId="78D79809" w14:textId="77777777" w:rsidR="005A4F4F" w:rsidRPr="002956E6" w:rsidRDefault="005A4F4F" w:rsidP="000631A1">
      <w:pPr>
        <w:spacing w:after="0"/>
        <w:ind w:right="-27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4F4F" w:rsidRPr="00295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64018"/>
    <w:multiLevelType w:val="hybridMultilevel"/>
    <w:tmpl w:val="12A252DE"/>
    <w:lvl w:ilvl="0" w:tplc="521A1E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2B63EF"/>
    <w:multiLevelType w:val="hybridMultilevel"/>
    <w:tmpl w:val="597C5872"/>
    <w:lvl w:ilvl="0" w:tplc="31086126">
      <w:start w:val="1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 w16cid:durableId="1744253162">
    <w:abstractNumId w:val="1"/>
  </w:num>
  <w:num w:numId="2" w16cid:durableId="135727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0"/>
    <w:rsid w:val="00040D80"/>
    <w:rsid w:val="000631A1"/>
    <w:rsid w:val="001B20E5"/>
    <w:rsid w:val="002956E6"/>
    <w:rsid w:val="002B63E5"/>
    <w:rsid w:val="00301877"/>
    <w:rsid w:val="003B48A3"/>
    <w:rsid w:val="003C0121"/>
    <w:rsid w:val="00414C03"/>
    <w:rsid w:val="00463DB7"/>
    <w:rsid w:val="004D0E2D"/>
    <w:rsid w:val="004F5F1A"/>
    <w:rsid w:val="005A4F4F"/>
    <w:rsid w:val="0063505E"/>
    <w:rsid w:val="006703DA"/>
    <w:rsid w:val="006A7C47"/>
    <w:rsid w:val="007C14EF"/>
    <w:rsid w:val="007C7AF8"/>
    <w:rsid w:val="008C6097"/>
    <w:rsid w:val="00957D77"/>
    <w:rsid w:val="00B052E9"/>
    <w:rsid w:val="00B51947"/>
    <w:rsid w:val="00C375AA"/>
    <w:rsid w:val="00D75767"/>
    <w:rsid w:val="00E2694E"/>
    <w:rsid w:val="00EC1400"/>
    <w:rsid w:val="00F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09B8"/>
  <w15:chartTrackingRefBased/>
  <w15:docId w15:val="{8285EF72-EB4E-4E04-A00D-4433F213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7C7A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5F1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C6E6-1260-4249-BFB6-1B641664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Торяник</dc:creator>
  <cp:keywords/>
  <dc:description/>
  <cp:lastModifiedBy>Екатерина Торяник</cp:lastModifiedBy>
  <cp:revision>12</cp:revision>
  <dcterms:created xsi:type="dcterms:W3CDTF">2023-08-14T21:27:00Z</dcterms:created>
  <dcterms:modified xsi:type="dcterms:W3CDTF">2023-08-22T16:57:00Z</dcterms:modified>
</cp:coreProperties>
</file>