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r>
        <w:rPr>
          <w:rFonts w:ascii="Bookman Old Style" w:hAnsi="Bookman Old Style" w:cs="Times New Roman"/>
          <w:b/>
          <w:shadow/>
          <w:noProof/>
          <w:color w:val="002060"/>
          <w:sz w:val="48"/>
          <w:szCs w:val="48"/>
          <w:lang w:eastAsia="ru-RU"/>
        </w:rPr>
        <w:drawing>
          <wp:anchor distT="0" distB="0" distL="114300" distR="114300" simplePos="0" relativeHeight="251779072" behindDoc="0" locked="0" layoutInCell="1" allowOverlap="1">
            <wp:simplePos x="0" y="0"/>
            <wp:positionH relativeFrom="column">
              <wp:posOffset>2787650</wp:posOffset>
            </wp:positionH>
            <wp:positionV relativeFrom="paragraph">
              <wp:posOffset>-215265</wp:posOffset>
            </wp:positionV>
            <wp:extent cx="3330575" cy="2390140"/>
            <wp:effectExtent l="171450" t="133350" r="365125" b="295910"/>
            <wp:wrapNone/>
            <wp:docPr id="11279" name="Рисунок 4" descr="C:\Documents and Settings\Пользоватль\Рабочий стол\WP_20191008_11_46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Пользоватль\Рабочий стол\WP_20191008_11_46_45_Pro.jpg"/>
                    <pic:cNvPicPr>
                      <a:picLocks noChangeAspect="1" noChangeArrowheads="1"/>
                    </pic:cNvPicPr>
                  </pic:nvPicPr>
                  <pic:blipFill>
                    <a:blip r:embed="rId8" cstate="print"/>
                    <a:srcRect l="5598" r="9944"/>
                    <a:stretch>
                      <a:fillRect/>
                    </a:stretch>
                  </pic:blipFill>
                  <pic:spPr bwMode="auto">
                    <a:xfrm>
                      <a:off x="0" y="0"/>
                      <a:ext cx="3330575" cy="239014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Bookman Old Style" w:hAnsi="Bookman Old Style" w:cs="Times New Roman"/>
          <w:b/>
          <w:shadow/>
          <w:noProof/>
          <w:color w:val="002060"/>
          <w:sz w:val="48"/>
          <w:szCs w:val="48"/>
          <w:lang w:eastAsia="ru-RU"/>
        </w:rPr>
        <w:drawing>
          <wp:anchor distT="0" distB="0" distL="114300" distR="114300" simplePos="0" relativeHeight="251778048" behindDoc="0" locked="0" layoutInCell="1" allowOverlap="1">
            <wp:simplePos x="0" y="0"/>
            <wp:positionH relativeFrom="column">
              <wp:posOffset>114300</wp:posOffset>
            </wp:positionH>
            <wp:positionV relativeFrom="paragraph">
              <wp:posOffset>-76200</wp:posOffset>
            </wp:positionV>
            <wp:extent cx="1202690" cy="1584960"/>
            <wp:effectExtent l="171450" t="133350" r="359410" b="300990"/>
            <wp:wrapNone/>
            <wp:docPr id="11276" name="Рисунок 9" descr="D:\Общая папка\Газета 2019\6 Березень\1. +++ стаття про виставку КИЇВ\53930204_433379160537915_349233332537104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щая папка\Газета 2019\6 Березень\1. +++ стаття про виставку КИЇВ\53930204_433379160537915_3492333325371047936_n.jpg"/>
                    <pic:cNvPicPr>
                      <a:picLocks noChangeAspect="1" noChangeArrowheads="1"/>
                    </pic:cNvPicPr>
                  </pic:nvPicPr>
                  <pic:blipFill>
                    <a:blip r:embed="rId9" cstate="print"/>
                    <a:srcRect/>
                    <a:stretch>
                      <a:fillRect/>
                    </a:stretch>
                  </pic:blipFill>
                  <pic:spPr bwMode="auto">
                    <a:xfrm>
                      <a:off x="0" y="0"/>
                      <a:ext cx="1202690" cy="1584960"/>
                    </a:xfrm>
                    <a:prstGeom prst="rect">
                      <a:avLst/>
                    </a:prstGeom>
                    <a:ln>
                      <a:noFill/>
                    </a:ln>
                    <a:effectLst>
                      <a:outerShdw blurRad="292100" dist="139700" dir="2700000" algn="tl" rotWithShape="0">
                        <a:srgbClr val="333333">
                          <a:alpha val="65000"/>
                        </a:srgbClr>
                      </a:outerShdw>
                    </a:effectLst>
                  </pic:spPr>
                </pic:pic>
              </a:graphicData>
            </a:graphic>
          </wp:anchor>
        </w:drawing>
      </w:r>
      <w:r w:rsidR="00965B9A" w:rsidRPr="00965B9A">
        <w:rPr>
          <w:rFonts w:ascii="Bookman Old Style" w:hAnsi="Bookman Old Style" w:cs="Times New Roman"/>
          <w:b/>
          <w:shadow/>
          <w:noProof/>
          <w:color w:val="002060"/>
          <w:sz w:val="48"/>
          <w:szCs w:val="48"/>
          <w:lang w:val="en-US"/>
        </w:rPr>
        <w:pict>
          <v:rect id="_x0000_s1026" style="position:absolute;left:0;text-align:left;margin-left:-63pt;margin-top:-1in;width:612pt;height:855pt;z-index:-251543552;mso-position-horizontal-relative:text;mso-position-vertical-relative:text" fillcolor="#00b050" strokecolor="yellow">
            <v:fill opacity="43909f" color2="yellow" rotate="t" focusposition=".5,.5" focussize="" type="gradientRadial"/>
            <v:shadow on="t" color="yellow"/>
            <v:textbox style="mso-next-textbox:#_x0000_s1026">
              <w:txbxContent>
                <w:p w:rsidR="002B1D6B" w:rsidRDefault="002B1D6B" w:rsidP="0059583B">
                  <w:pPr>
                    <w:pStyle w:val="af4"/>
                    <w:ind w:firstLine="708"/>
                    <w:rPr>
                      <w:iCs/>
                      <w:color w:val="4F6228" w:themeColor="accent3" w:themeShade="80"/>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59583B">
                  <w:pPr>
                    <w:pStyle w:val="af4"/>
                    <w:ind w:firstLine="708"/>
                    <w:rPr>
                      <w:iCs/>
                      <w:color w:val="0000FF"/>
                      <w:sz w:val="22"/>
                      <w:szCs w:val="22"/>
                      <w:lang w:val="uk-UA"/>
                    </w:rPr>
                  </w:pPr>
                </w:p>
                <w:p w:rsidR="002B1D6B" w:rsidRDefault="002B1D6B" w:rsidP="00BF28B5">
                  <w:pPr>
                    <w:pStyle w:val="af4"/>
                    <w:ind w:firstLine="708"/>
                    <w:jc w:val="center"/>
                    <w:rPr>
                      <w:iCs/>
                      <w:color w:val="0000FF"/>
                      <w:sz w:val="22"/>
                      <w:szCs w:val="22"/>
                      <w:lang w:val="uk-UA"/>
                    </w:rPr>
                  </w:pPr>
                </w:p>
                <w:p w:rsidR="002B1D6B" w:rsidRDefault="002B1D6B" w:rsidP="00BF28B5">
                  <w:pPr>
                    <w:pStyle w:val="af4"/>
                    <w:ind w:firstLine="708"/>
                    <w:jc w:val="center"/>
                    <w:rPr>
                      <w:iCs/>
                      <w:color w:val="0000FF"/>
                      <w:sz w:val="22"/>
                      <w:szCs w:val="22"/>
                      <w:lang w:val="uk-UA"/>
                    </w:rPr>
                  </w:pPr>
                </w:p>
                <w:p w:rsidR="002B1D6B" w:rsidRDefault="002B1D6B" w:rsidP="00BF28B5">
                  <w:pPr>
                    <w:pStyle w:val="af4"/>
                    <w:ind w:firstLine="708"/>
                    <w:jc w:val="center"/>
                    <w:rPr>
                      <w:iCs/>
                      <w:color w:val="0000FF"/>
                      <w:sz w:val="22"/>
                      <w:szCs w:val="22"/>
                      <w:lang w:val="uk-UA"/>
                    </w:rPr>
                  </w:pPr>
                </w:p>
                <w:p w:rsidR="002B1D6B" w:rsidRDefault="002B1D6B" w:rsidP="00BF28B5">
                  <w:pPr>
                    <w:pStyle w:val="af4"/>
                    <w:ind w:firstLine="708"/>
                    <w:jc w:val="center"/>
                    <w:rPr>
                      <w:iCs/>
                      <w:color w:val="0000FF"/>
                      <w:sz w:val="22"/>
                      <w:szCs w:val="22"/>
                      <w:lang w:val="uk-UA"/>
                    </w:rPr>
                  </w:pPr>
                </w:p>
                <w:p w:rsidR="002B1D6B" w:rsidRPr="00D471EB" w:rsidRDefault="002B1D6B" w:rsidP="00BF28B5">
                  <w:pPr>
                    <w:pStyle w:val="af4"/>
                    <w:jc w:val="center"/>
                    <w:rPr>
                      <w:rFonts w:ascii="Bookman Old Style" w:hAnsi="Bookman Old Style"/>
                      <w:b/>
                      <w:iCs/>
                      <w:color w:val="0000FF"/>
                      <w:sz w:val="22"/>
                      <w:szCs w:val="22"/>
                      <w:lang w:val="uk-UA"/>
                    </w:rPr>
                  </w:pPr>
                  <w:r>
                    <w:rPr>
                      <w:rFonts w:ascii="Bookman Old Style" w:hAnsi="Bookman Old Style"/>
                      <w:b/>
                      <w:iCs/>
                      <w:color w:val="0000FF"/>
                      <w:sz w:val="22"/>
                      <w:szCs w:val="22"/>
                    </w:rPr>
                    <w:t xml:space="preserve">61121, </w:t>
                  </w:r>
                  <w:proofErr w:type="spellStart"/>
                  <w:r>
                    <w:rPr>
                      <w:rFonts w:ascii="Bookman Old Style" w:hAnsi="Bookman Old Style"/>
                      <w:b/>
                      <w:iCs/>
                      <w:color w:val="0000FF"/>
                      <w:sz w:val="22"/>
                      <w:szCs w:val="22"/>
                    </w:rPr>
                    <w:t>м.Харків</w:t>
                  </w:r>
                  <w:proofErr w:type="spellEnd"/>
                  <w:r>
                    <w:rPr>
                      <w:rFonts w:ascii="Bookman Old Style" w:hAnsi="Bookman Old Style"/>
                      <w:b/>
                      <w:iCs/>
                      <w:color w:val="0000FF"/>
                      <w:sz w:val="22"/>
                      <w:szCs w:val="22"/>
                    </w:rPr>
                    <w:t xml:space="preserve">,  </w:t>
                  </w:r>
                  <w:proofErr w:type="spellStart"/>
                  <w:r>
                    <w:rPr>
                      <w:rFonts w:ascii="Bookman Old Style" w:hAnsi="Bookman Old Style"/>
                      <w:b/>
                      <w:iCs/>
                      <w:color w:val="0000FF"/>
                      <w:sz w:val="22"/>
                      <w:szCs w:val="22"/>
                    </w:rPr>
                    <w:t>вул.</w:t>
                  </w:r>
                  <w:r w:rsidRPr="00D471EB">
                    <w:rPr>
                      <w:rFonts w:ascii="Bookman Old Style" w:hAnsi="Bookman Old Style"/>
                      <w:b/>
                      <w:iCs/>
                      <w:color w:val="0000FF"/>
                      <w:sz w:val="22"/>
                      <w:szCs w:val="22"/>
                    </w:rPr>
                    <w:t>Владислава</w:t>
                  </w:r>
                  <w:proofErr w:type="spellEnd"/>
                  <w:r w:rsidRPr="00D471EB">
                    <w:rPr>
                      <w:rFonts w:ascii="Bookman Old Style" w:hAnsi="Bookman Old Style"/>
                      <w:b/>
                      <w:iCs/>
                      <w:color w:val="0000FF"/>
                      <w:sz w:val="22"/>
                      <w:szCs w:val="22"/>
                    </w:rPr>
                    <w:t xml:space="preserve"> </w:t>
                  </w:r>
                  <w:proofErr w:type="spellStart"/>
                  <w:r w:rsidRPr="00D471EB">
                    <w:rPr>
                      <w:rFonts w:ascii="Bookman Old Style" w:hAnsi="Bookman Old Style"/>
                      <w:b/>
                      <w:iCs/>
                      <w:color w:val="0000FF"/>
                      <w:sz w:val="22"/>
                      <w:szCs w:val="22"/>
                    </w:rPr>
                    <w:t>Зубенка</w:t>
                  </w:r>
                  <w:proofErr w:type="spellEnd"/>
                  <w:r w:rsidRPr="00D471EB">
                    <w:rPr>
                      <w:rFonts w:ascii="Bookman Old Style" w:hAnsi="Bookman Old Style"/>
                      <w:b/>
                      <w:iCs/>
                      <w:color w:val="0000FF"/>
                      <w:sz w:val="22"/>
                      <w:szCs w:val="22"/>
                    </w:rPr>
                    <w:t>, 37, 4 поверх</w:t>
                  </w:r>
                  <w:r w:rsidRPr="00D471EB">
                    <w:rPr>
                      <w:rFonts w:ascii="Bookman Old Style" w:hAnsi="Bookman Old Style"/>
                      <w:b/>
                      <w:iCs/>
                      <w:color w:val="0000FF"/>
                      <w:sz w:val="22"/>
                      <w:szCs w:val="22"/>
                      <w:lang w:val="uk-UA"/>
                    </w:rPr>
                    <w:t>,  т</w:t>
                  </w:r>
                  <w:r>
                    <w:rPr>
                      <w:rFonts w:ascii="Bookman Old Style" w:hAnsi="Bookman Old Style"/>
                      <w:b/>
                      <w:iCs/>
                      <w:color w:val="0000FF"/>
                      <w:sz w:val="22"/>
                      <w:szCs w:val="22"/>
                    </w:rPr>
                    <w:t>ел</w:t>
                  </w:r>
                  <w:r>
                    <w:rPr>
                      <w:rFonts w:ascii="Bookman Old Style" w:hAnsi="Bookman Old Style"/>
                      <w:b/>
                      <w:iCs/>
                      <w:color w:val="0000FF"/>
                      <w:sz w:val="22"/>
                      <w:szCs w:val="22"/>
                      <w:lang w:val="uk-UA"/>
                    </w:rPr>
                    <w:t>.</w:t>
                  </w:r>
                  <w:r w:rsidRPr="00D471EB">
                    <w:rPr>
                      <w:rFonts w:ascii="Bookman Old Style" w:hAnsi="Bookman Old Style"/>
                      <w:b/>
                      <w:iCs/>
                      <w:color w:val="0000FF"/>
                      <w:sz w:val="22"/>
                      <w:szCs w:val="22"/>
                    </w:rPr>
                    <w:t xml:space="preserve"> (0572) 64-68-60</w:t>
                  </w:r>
                  <w:r w:rsidRPr="00D471EB">
                    <w:rPr>
                      <w:rFonts w:ascii="Bookman Old Style" w:hAnsi="Bookman Old Style"/>
                      <w:b/>
                      <w:iCs/>
                      <w:color w:val="0000FF"/>
                      <w:sz w:val="22"/>
                      <w:szCs w:val="22"/>
                      <w:lang w:val="uk-UA"/>
                    </w:rPr>
                    <w:tab/>
                  </w:r>
                </w:p>
                <w:p w:rsidR="002B1D6B" w:rsidRPr="00D471EB" w:rsidRDefault="002B1D6B" w:rsidP="00BF28B5">
                  <w:pPr>
                    <w:pStyle w:val="af4"/>
                    <w:jc w:val="center"/>
                    <w:rPr>
                      <w:rFonts w:ascii="Bookman Old Style" w:hAnsi="Bookman Old Style"/>
                      <w:b/>
                      <w:color w:val="0000FF"/>
                      <w:sz w:val="22"/>
                      <w:szCs w:val="22"/>
                    </w:rPr>
                  </w:pPr>
                  <w:r w:rsidRPr="00D471EB">
                    <w:rPr>
                      <w:rFonts w:ascii="Bookman Old Style" w:hAnsi="Bookman Old Style"/>
                      <w:b/>
                      <w:iCs/>
                      <w:caps/>
                      <w:color w:val="0000FF"/>
                      <w:sz w:val="22"/>
                      <w:szCs w:val="22"/>
                    </w:rPr>
                    <w:t>E-mail:</w:t>
                  </w:r>
                  <w:hyperlink r:id="rId10" w:history="1">
                    <w:r w:rsidRPr="00D471EB">
                      <w:rPr>
                        <w:rStyle w:val="ad"/>
                        <w:rFonts w:ascii="Bookman Old Style" w:hAnsi="Bookman Old Style"/>
                        <w:b/>
                        <w:iCs/>
                        <w:sz w:val="22"/>
                        <w:szCs w:val="22"/>
                      </w:rPr>
                      <w:t>pr.nmc@ptukh.org.ua</w:t>
                    </w:r>
                  </w:hyperlink>
                  <w:r w:rsidRPr="00D471EB">
                    <w:rPr>
                      <w:rFonts w:ascii="Bookman Old Style" w:hAnsi="Bookman Old Style"/>
                      <w:b/>
                      <w:iCs/>
                      <w:color w:val="0000FF"/>
                      <w:sz w:val="22"/>
                      <w:szCs w:val="22"/>
                      <w:lang w:val="uk-UA"/>
                    </w:rPr>
                    <w:tab/>
                  </w:r>
                  <w:r w:rsidRPr="00D471EB">
                    <w:rPr>
                      <w:rFonts w:ascii="Bookman Old Style" w:hAnsi="Bookman Old Style"/>
                      <w:b/>
                      <w:iCs/>
                      <w:caps/>
                      <w:color w:val="0000FF"/>
                      <w:sz w:val="22"/>
                      <w:szCs w:val="22"/>
                    </w:rPr>
                    <w:t>Сайт:</w:t>
                  </w:r>
                  <w:r w:rsidRPr="00D471EB">
                    <w:rPr>
                      <w:rFonts w:ascii="Bookman Old Style" w:hAnsi="Bookman Old Style"/>
                      <w:b/>
                      <w:iCs/>
                      <w:color w:val="0000FF"/>
                      <w:sz w:val="22"/>
                      <w:szCs w:val="22"/>
                    </w:rPr>
                    <w:t xml:space="preserve"> http://nmc.ptu.org.ua/</w:t>
                  </w:r>
                  <w:r w:rsidRPr="00D471EB">
                    <w:rPr>
                      <w:rFonts w:ascii="Bookman Old Style" w:hAnsi="Bookman Old Style"/>
                      <w:b/>
                      <w:iCs/>
                      <w:color w:val="0000FF"/>
                      <w:sz w:val="22"/>
                      <w:szCs w:val="22"/>
                      <w:lang w:val="uk-UA"/>
                    </w:rPr>
                    <w:tab/>
                  </w:r>
                  <w:r w:rsidRPr="00D471EB">
                    <w:rPr>
                      <w:rFonts w:ascii="Bookman Old Style" w:hAnsi="Bookman Old Style"/>
                      <w:b/>
                      <w:iCs/>
                      <w:caps/>
                      <w:color w:val="0000FF"/>
                      <w:sz w:val="22"/>
                      <w:szCs w:val="22"/>
                    </w:rPr>
                    <w:t>Портал:</w:t>
                  </w:r>
                  <w:r w:rsidRPr="00D471EB">
                    <w:rPr>
                      <w:rFonts w:ascii="Bookman Old Style" w:hAnsi="Bookman Old Style"/>
                      <w:b/>
                      <w:iCs/>
                      <w:color w:val="0000FF"/>
                      <w:sz w:val="22"/>
                      <w:szCs w:val="22"/>
                    </w:rPr>
                    <w:t xml:space="preserve"> http://ptu.org.ua/</w:t>
                  </w:r>
                </w:p>
                <w:p w:rsidR="002B1D6B" w:rsidRPr="0059583B" w:rsidRDefault="002B1D6B">
                  <w:pPr>
                    <w:rPr>
                      <w:color w:val="4F6228" w:themeColor="accent3" w:themeShade="80"/>
                    </w:rPr>
                  </w:pPr>
                </w:p>
              </w:txbxContent>
            </v:textbox>
          </v:rect>
        </w:pict>
      </w: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r>
        <w:rPr>
          <w:rFonts w:ascii="Bookman Old Style" w:hAnsi="Bookman Old Style" w:cs="Times New Roman"/>
          <w:b/>
          <w:noProof/>
          <w:color w:val="0000FF"/>
          <w:sz w:val="56"/>
          <w:szCs w:val="56"/>
          <w:lang w:eastAsia="ru-RU"/>
        </w:rPr>
        <w:drawing>
          <wp:anchor distT="0" distB="0" distL="114300" distR="114300" simplePos="0" relativeHeight="251786240" behindDoc="0" locked="0" layoutInCell="1" allowOverlap="1">
            <wp:simplePos x="0" y="0"/>
            <wp:positionH relativeFrom="column">
              <wp:posOffset>1143000</wp:posOffset>
            </wp:positionH>
            <wp:positionV relativeFrom="paragraph">
              <wp:posOffset>226060</wp:posOffset>
            </wp:positionV>
            <wp:extent cx="873760" cy="1135380"/>
            <wp:effectExtent l="171450" t="133350" r="364490" b="312420"/>
            <wp:wrapSquare wrapText="bothSides"/>
            <wp:docPr id="11283" name="Рисунок 10" descr="D:\Общая папка\Газета 2019\6 Березень\1. +++ стаття про виставку КИЇВ\53792661_433379147204583_662330292868376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щая папка\Газета 2019\6 Березень\1. +++ стаття про виставку КИЇВ\53792661_433379147204583_6623302928683761664_n.jpg"/>
                    <pic:cNvPicPr>
                      <a:picLocks noChangeAspect="1" noChangeArrowheads="1"/>
                    </pic:cNvPicPr>
                  </pic:nvPicPr>
                  <pic:blipFill>
                    <a:blip r:embed="rId11" cstate="print"/>
                    <a:srcRect t="7784" r="4348"/>
                    <a:stretch>
                      <a:fillRect/>
                    </a:stretch>
                  </pic:blipFill>
                  <pic:spPr bwMode="auto">
                    <a:xfrm>
                      <a:off x="0" y="0"/>
                      <a:ext cx="873760" cy="1135380"/>
                    </a:xfrm>
                    <a:prstGeom prst="rect">
                      <a:avLst/>
                    </a:prstGeom>
                    <a:ln>
                      <a:noFill/>
                    </a:ln>
                    <a:effectLst>
                      <a:outerShdw blurRad="292100" dist="139700" dir="2700000" algn="tl" rotWithShape="0">
                        <a:srgbClr val="333333">
                          <a:alpha val="65000"/>
                        </a:srgbClr>
                      </a:outerShdw>
                    </a:effectLst>
                  </pic:spPr>
                </pic:pic>
              </a:graphicData>
            </a:graphic>
          </wp:anchor>
        </w:drawing>
      </w: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p>
    <w:p w:rsidR="00D471EB" w:rsidRDefault="00D471EB" w:rsidP="00C12B4C">
      <w:pPr>
        <w:spacing w:after="0" w:line="240" w:lineRule="auto"/>
        <w:ind w:right="-5"/>
        <w:jc w:val="center"/>
        <w:rPr>
          <w:rFonts w:ascii="Bookman Old Style" w:hAnsi="Bookman Old Style" w:cs="Times New Roman"/>
          <w:b/>
          <w:color w:val="0000FF"/>
          <w:sz w:val="56"/>
          <w:szCs w:val="56"/>
          <w:lang w:val="uk-UA"/>
        </w:rPr>
      </w:pPr>
    </w:p>
    <w:p w:rsidR="00C12B4C" w:rsidRPr="00326C2C" w:rsidRDefault="00AB3C46" w:rsidP="00C12B4C">
      <w:pPr>
        <w:spacing w:after="0" w:line="240" w:lineRule="auto"/>
        <w:ind w:right="-5"/>
        <w:jc w:val="center"/>
        <w:rPr>
          <w:rFonts w:ascii="Bookman Old Style" w:hAnsi="Bookman Old Style" w:cs="Times New Roman"/>
          <w:b/>
          <w:color w:val="0000FF"/>
          <w:sz w:val="56"/>
          <w:szCs w:val="56"/>
          <w:lang w:val="uk-UA"/>
        </w:rPr>
      </w:pPr>
      <w:r w:rsidRPr="00326C2C">
        <w:rPr>
          <w:rFonts w:ascii="Bookman Old Style" w:hAnsi="Bookman Old Style" w:cs="Times New Roman"/>
          <w:b/>
          <w:color w:val="0000FF"/>
          <w:sz w:val="56"/>
          <w:szCs w:val="56"/>
          <w:lang w:val="uk-UA"/>
        </w:rPr>
        <w:t>ЗВІТ</w:t>
      </w:r>
    </w:p>
    <w:p w:rsidR="00C12B4C" w:rsidRPr="00326C2C" w:rsidRDefault="00C12B4C" w:rsidP="00C12B4C">
      <w:pPr>
        <w:spacing w:after="0" w:line="240" w:lineRule="auto"/>
        <w:ind w:right="-5"/>
        <w:jc w:val="center"/>
        <w:rPr>
          <w:rFonts w:ascii="Bookman Old Style" w:hAnsi="Bookman Old Style" w:cs="Times New Roman"/>
          <w:b/>
          <w:color w:val="0000FF"/>
          <w:sz w:val="56"/>
          <w:szCs w:val="56"/>
          <w:lang w:val="uk-UA"/>
        </w:rPr>
      </w:pPr>
      <w:r w:rsidRPr="00326C2C">
        <w:rPr>
          <w:rFonts w:ascii="Bookman Old Style" w:hAnsi="Bookman Old Style" w:cs="Times New Roman"/>
          <w:b/>
          <w:color w:val="0000FF"/>
          <w:sz w:val="56"/>
          <w:szCs w:val="56"/>
          <w:lang w:val="uk-UA"/>
        </w:rPr>
        <w:t>Науково-методичного центру</w:t>
      </w:r>
    </w:p>
    <w:p w:rsidR="00C12B4C" w:rsidRPr="00326C2C" w:rsidRDefault="00C12B4C" w:rsidP="00C12B4C">
      <w:pPr>
        <w:spacing w:after="0" w:line="240" w:lineRule="auto"/>
        <w:ind w:right="-5"/>
        <w:jc w:val="center"/>
        <w:rPr>
          <w:rFonts w:ascii="Bookman Old Style" w:hAnsi="Bookman Old Style" w:cs="Times New Roman"/>
          <w:b/>
          <w:color w:val="0000FF"/>
          <w:sz w:val="56"/>
          <w:szCs w:val="56"/>
          <w:lang w:val="uk-UA"/>
        </w:rPr>
      </w:pPr>
      <w:r w:rsidRPr="00326C2C">
        <w:rPr>
          <w:rFonts w:ascii="Bookman Old Style" w:hAnsi="Bookman Old Style" w:cs="Times New Roman"/>
          <w:b/>
          <w:color w:val="0000FF"/>
          <w:sz w:val="56"/>
          <w:szCs w:val="56"/>
          <w:lang w:val="uk-UA"/>
        </w:rPr>
        <w:t xml:space="preserve">професійно-технічної освіти </w:t>
      </w:r>
    </w:p>
    <w:p w:rsidR="00C12B4C" w:rsidRPr="00326C2C" w:rsidRDefault="00C12B4C" w:rsidP="00C12B4C">
      <w:pPr>
        <w:spacing w:after="0" w:line="240" w:lineRule="auto"/>
        <w:ind w:right="-5"/>
        <w:jc w:val="center"/>
        <w:rPr>
          <w:rFonts w:ascii="Bookman Old Style" w:hAnsi="Bookman Old Style" w:cs="Times New Roman"/>
          <w:b/>
          <w:color w:val="0000FF"/>
          <w:sz w:val="56"/>
          <w:szCs w:val="56"/>
          <w:lang w:val="uk-UA"/>
        </w:rPr>
      </w:pPr>
      <w:r w:rsidRPr="00326C2C">
        <w:rPr>
          <w:rFonts w:ascii="Bookman Old Style" w:hAnsi="Bookman Old Style" w:cs="Times New Roman"/>
          <w:b/>
          <w:color w:val="0000FF"/>
          <w:sz w:val="56"/>
          <w:szCs w:val="56"/>
          <w:lang w:val="uk-UA"/>
        </w:rPr>
        <w:t xml:space="preserve">у Харківській області </w:t>
      </w:r>
    </w:p>
    <w:p w:rsidR="00C12B4C" w:rsidRPr="00326C2C" w:rsidRDefault="00C12B4C" w:rsidP="00C12B4C">
      <w:pPr>
        <w:spacing w:after="0" w:line="240" w:lineRule="auto"/>
        <w:ind w:right="-5"/>
        <w:jc w:val="center"/>
        <w:rPr>
          <w:rFonts w:ascii="Bookman Old Style" w:hAnsi="Bookman Old Style" w:cs="Times New Roman"/>
          <w:b/>
          <w:color w:val="0000FF"/>
          <w:sz w:val="56"/>
          <w:szCs w:val="56"/>
          <w:lang w:val="uk-UA"/>
        </w:rPr>
      </w:pPr>
      <w:r w:rsidRPr="00326C2C">
        <w:rPr>
          <w:rFonts w:ascii="Bookman Old Style" w:hAnsi="Bookman Old Style" w:cs="Times New Roman"/>
          <w:b/>
          <w:color w:val="0000FF"/>
          <w:sz w:val="56"/>
          <w:szCs w:val="56"/>
          <w:lang w:val="uk-UA"/>
        </w:rPr>
        <w:t>за 2019 рік</w:t>
      </w:r>
    </w:p>
    <w:p w:rsidR="00326C2C" w:rsidRDefault="00326C2C" w:rsidP="00C12B4C">
      <w:pPr>
        <w:spacing w:after="0" w:line="240" w:lineRule="auto"/>
        <w:ind w:right="-5"/>
        <w:jc w:val="center"/>
        <w:rPr>
          <w:rFonts w:ascii="Tahoma" w:hAnsi="Tahoma" w:cs="Tahoma"/>
          <w:b/>
          <w:color w:val="0000FF"/>
          <w:sz w:val="48"/>
          <w:szCs w:val="48"/>
          <w:lang w:val="uk-UA"/>
        </w:rPr>
      </w:pPr>
    </w:p>
    <w:p w:rsidR="00C12B4C" w:rsidRDefault="00D471EB">
      <w:pPr>
        <w:rPr>
          <w:rFonts w:ascii="Times New Roman" w:hAnsi="Times New Roman" w:cs="Times New Roman"/>
          <w:b/>
          <w:sz w:val="28"/>
          <w:szCs w:val="28"/>
          <w:lang w:val="uk-UA"/>
        </w:rPr>
      </w:pPr>
      <w:r>
        <w:rPr>
          <w:rFonts w:ascii="Times New Roman" w:hAnsi="Times New Roman" w:cs="Times New Roman"/>
          <w:b/>
          <w:noProof/>
          <w:color w:val="002060"/>
          <w:sz w:val="48"/>
          <w:szCs w:val="48"/>
          <w:lang w:eastAsia="ru-RU"/>
        </w:rPr>
        <w:drawing>
          <wp:anchor distT="0" distB="0" distL="114300" distR="114300" simplePos="0" relativeHeight="251788288" behindDoc="0" locked="0" layoutInCell="1" allowOverlap="1">
            <wp:simplePos x="0" y="0"/>
            <wp:positionH relativeFrom="column">
              <wp:posOffset>4338955</wp:posOffset>
            </wp:positionH>
            <wp:positionV relativeFrom="paragraph">
              <wp:posOffset>1580515</wp:posOffset>
            </wp:positionV>
            <wp:extent cx="1776095" cy="1395730"/>
            <wp:effectExtent l="171450" t="133350" r="357505" b="299720"/>
            <wp:wrapNone/>
            <wp:docPr id="11284" name="Рисунок 11" descr="D:\Общая папка\Газета 2019\16 Жовтень\1. +++  Стаття\20191022_17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бщая папка\Газета 2019\16 Жовтень\1. +++  Стаття\20191022_171342.jpg"/>
                    <pic:cNvPicPr>
                      <a:picLocks noChangeAspect="1" noChangeArrowheads="1"/>
                    </pic:cNvPicPr>
                  </pic:nvPicPr>
                  <pic:blipFill>
                    <a:blip r:embed="rId12" cstate="print"/>
                    <a:srcRect l="4360" t="1348" r="1820"/>
                    <a:stretch>
                      <a:fillRect/>
                    </a:stretch>
                  </pic:blipFill>
                  <pic:spPr bwMode="auto">
                    <a:xfrm>
                      <a:off x="0" y="0"/>
                      <a:ext cx="1776095" cy="139573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b/>
          <w:noProof/>
          <w:color w:val="002060"/>
          <w:sz w:val="48"/>
          <w:szCs w:val="48"/>
          <w:lang w:eastAsia="ru-RU"/>
        </w:rPr>
        <w:drawing>
          <wp:anchor distT="0" distB="0" distL="114300" distR="114300" simplePos="0" relativeHeight="251784192" behindDoc="1" locked="0" layoutInCell="1" allowOverlap="1">
            <wp:simplePos x="0" y="0"/>
            <wp:positionH relativeFrom="column">
              <wp:posOffset>127635</wp:posOffset>
            </wp:positionH>
            <wp:positionV relativeFrom="paragraph">
              <wp:posOffset>580390</wp:posOffset>
            </wp:positionV>
            <wp:extent cx="3348990" cy="2399665"/>
            <wp:effectExtent l="171450" t="133350" r="365760" b="305435"/>
            <wp:wrapTight wrapText="bothSides">
              <wp:wrapPolygon edited="0">
                <wp:start x="1352" y="-1200"/>
                <wp:lineTo x="369" y="-1029"/>
                <wp:lineTo x="-1106" y="514"/>
                <wp:lineTo x="-1106" y="20748"/>
                <wp:lineTo x="-614" y="23492"/>
                <wp:lineTo x="491" y="24349"/>
                <wp:lineTo x="737" y="24349"/>
                <wp:lineTo x="22116" y="24349"/>
                <wp:lineTo x="22362" y="24349"/>
                <wp:lineTo x="23222" y="23663"/>
                <wp:lineTo x="23222" y="23492"/>
                <wp:lineTo x="23345" y="23492"/>
                <wp:lineTo x="23836" y="21263"/>
                <wp:lineTo x="23836" y="1543"/>
                <wp:lineTo x="23959" y="686"/>
                <wp:lineTo x="22485" y="-1029"/>
                <wp:lineTo x="21502" y="-1200"/>
                <wp:lineTo x="1352" y="-1200"/>
              </wp:wrapPolygon>
            </wp:wrapTight>
            <wp:docPr id="11282" name="Рисунок 5" descr="C:\Documents and Settings\Пользоватль\Рабочий стол\IMG-511bdcd9e2509d013ac47957bc60eba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Пользоватль\Рабочий стол\IMG-511bdcd9e2509d013ac47957bc60eba1-V-1.jpg"/>
                    <pic:cNvPicPr>
                      <a:picLocks noChangeAspect="1" noChangeArrowheads="1"/>
                    </pic:cNvPicPr>
                  </pic:nvPicPr>
                  <pic:blipFill>
                    <a:blip r:embed="rId13" cstate="print">
                      <a:lum contrast="-10000"/>
                    </a:blip>
                    <a:srcRect/>
                    <a:stretch>
                      <a:fillRect/>
                    </a:stretch>
                  </pic:blipFill>
                  <pic:spPr bwMode="auto">
                    <a:xfrm>
                      <a:off x="0" y="0"/>
                      <a:ext cx="3348990" cy="2399665"/>
                    </a:xfrm>
                    <a:prstGeom prst="rect">
                      <a:avLst/>
                    </a:prstGeom>
                    <a:ln>
                      <a:noFill/>
                    </a:ln>
                    <a:effectLst>
                      <a:outerShdw blurRad="292100" dist="139700" dir="2700000" algn="tl" rotWithShape="0">
                        <a:srgbClr val="333333">
                          <a:alpha val="65000"/>
                        </a:srgbClr>
                      </a:outerShdw>
                    </a:effectLst>
                  </pic:spPr>
                </pic:pic>
              </a:graphicData>
            </a:graphic>
          </wp:anchor>
        </w:drawing>
      </w:r>
      <w:r w:rsidR="00965B9A" w:rsidRPr="00965B9A">
        <w:rPr>
          <w:rFonts w:ascii="Times New Roman" w:hAnsi="Times New Roman" w:cs="Times New Roman"/>
          <w:b/>
          <w:noProof/>
          <w:color w:val="002060"/>
          <w:sz w:val="48"/>
          <w:szCs w:val="48"/>
          <w:lang w:val="en-US"/>
        </w:rPr>
        <w:pict>
          <v:shapetype id="_x0000_t32" coordsize="21600,21600" o:spt="32" o:oned="t" path="m,l21600,21600e" filled="f">
            <v:path arrowok="t" fillok="f" o:connecttype="none"/>
            <o:lock v:ext="edit" shapetype="t"/>
          </v:shapetype>
          <v:shape id="_x0000_s1030" type="#_x0000_t32" style="position:absolute;margin-left:-63pt;margin-top:305.65pt;width:603pt;height:.05pt;z-index:251790336;mso-position-horizontal-relative:text;mso-position-vertical-relative:text" o:connectortype="straight" strokecolor="blue" strokeweight="1.5pt"/>
        </w:pict>
      </w:r>
      <w:r w:rsidR="00965B9A" w:rsidRPr="00965B9A">
        <w:rPr>
          <w:rFonts w:ascii="Times New Roman" w:hAnsi="Times New Roman" w:cs="Times New Roman"/>
          <w:b/>
          <w:noProof/>
          <w:color w:val="002060"/>
          <w:sz w:val="48"/>
          <w:szCs w:val="48"/>
          <w:lang w:val="en-US"/>
        </w:rPr>
        <w:pict>
          <v:shape id="_x0000_s1029" type="#_x0000_t32" style="position:absolute;margin-left:-45pt;margin-top:463.85pt;width:8in;height:0;z-index:251789312;mso-position-horizontal-relative:text;mso-position-vertical-relative:text" o:connectortype="straight" strokecolor="blue" strokeweight="1.5pt"/>
        </w:pict>
      </w:r>
      <w:r w:rsidR="00C12B4C">
        <w:rPr>
          <w:rFonts w:ascii="Times New Roman" w:hAnsi="Times New Roman" w:cs="Times New Roman"/>
          <w:b/>
          <w:sz w:val="28"/>
          <w:szCs w:val="28"/>
          <w:lang w:val="uk-UA"/>
        </w:rPr>
        <w:br w:type="page"/>
      </w:r>
    </w:p>
    <w:sdt>
      <w:sdtPr>
        <w:rPr>
          <w:rFonts w:asciiTheme="minorHAnsi" w:eastAsiaTheme="minorEastAsia" w:hAnsiTheme="minorHAnsi" w:cstheme="minorBidi"/>
          <w:b w:val="0"/>
          <w:bCs w:val="0"/>
          <w:noProof/>
          <w:color w:val="auto"/>
          <w:sz w:val="22"/>
          <w:szCs w:val="22"/>
          <w:lang w:val="uk-UA" w:eastAsia="ru-RU"/>
        </w:rPr>
        <w:id w:val="101528978"/>
        <w:docPartObj>
          <w:docPartGallery w:val="Table of Contents"/>
          <w:docPartUnique/>
        </w:docPartObj>
      </w:sdtPr>
      <w:sdtEndPr>
        <w:rPr>
          <w:rFonts w:ascii="Georgia" w:hAnsi="Georgia"/>
          <w:sz w:val="26"/>
          <w:szCs w:val="26"/>
        </w:rPr>
      </w:sdtEndPr>
      <w:sdtContent>
        <w:p w:rsidR="00C12B4C" w:rsidRDefault="00C12B4C" w:rsidP="00793140">
          <w:pPr>
            <w:pStyle w:val="af1"/>
            <w:spacing w:before="0" w:afterLines="80" w:line="240" w:lineRule="auto"/>
            <w:jc w:val="center"/>
            <w:rPr>
              <w:rFonts w:ascii="Georgia" w:hAnsi="Georgia"/>
              <w:bCs w:val="0"/>
              <w:noProof/>
              <w:color w:val="000099"/>
              <w:lang w:val="uk-UA" w:eastAsia="ru-RU"/>
            </w:rPr>
          </w:pPr>
          <w:r w:rsidRPr="007B4000">
            <w:rPr>
              <w:rFonts w:ascii="Georgia" w:hAnsi="Georgia"/>
              <w:bCs w:val="0"/>
              <w:noProof/>
              <w:color w:val="000099"/>
              <w:lang w:val="uk-UA" w:eastAsia="ru-RU"/>
            </w:rPr>
            <w:t>ЗМІСТ</w:t>
          </w:r>
        </w:p>
        <w:p w:rsidR="00EA28FE" w:rsidRPr="00EA28FE" w:rsidRDefault="00965B9A">
          <w:pPr>
            <w:pStyle w:val="11"/>
            <w:spacing w:after="120"/>
            <w:rPr>
              <w:rFonts w:asciiTheme="minorHAnsi" w:hAnsiTheme="minorHAnsi"/>
              <w:sz w:val="26"/>
              <w:szCs w:val="26"/>
              <w:lang w:val="en-US" w:eastAsia="en-US"/>
            </w:rPr>
          </w:pPr>
          <w:r w:rsidRPr="00EA28FE">
            <w:rPr>
              <w:rFonts w:ascii="Times New Roman" w:hAnsi="Times New Roman" w:cs="Times New Roman"/>
              <w:sz w:val="26"/>
              <w:szCs w:val="26"/>
            </w:rPr>
            <w:fldChar w:fldCharType="begin"/>
          </w:r>
          <w:r w:rsidR="00C12B4C" w:rsidRPr="00EA28FE">
            <w:rPr>
              <w:rFonts w:ascii="Times New Roman" w:hAnsi="Times New Roman" w:cs="Times New Roman"/>
              <w:sz w:val="26"/>
              <w:szCs w:val="26"/>
            </w:rPr>
            <w:instrText xml:space="preserve"> TOC \o "1-3" \h \z \u </w:instrText>
          </w:r>
          <w:r w:rsidRPr="00EA28FE">
            <w:rPr>
              <w:rFonts w:ascii="Times New Roman" w:hAnsi="Times New Roman" w:cs="Times New Roman"/>
              <w:sz w:val="26"/>
              <w:szCs w:val="26"/>
            </w:rPr>
            <w:fldChar w:fldCharType="separate"/>
          </w:r>
          <w:hyperlink w:anchor="_Toc29477172" w:history="1">
            <w:r w:rsidR="00EA28FE" w:rsidRPr="00EA28FE">
              <w:rPr>
                <w:rStyle w:val="ad"/>
                <w:sz w:val="26"/>
                <w:szCs w:val="26"/>
              </w:rPr>
              <w:t>І. ВСТУП:</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_Toc29477172 \h </w:instrText>
            </w:r>
            <w:r w:rsidRPr="00EA28FE">
              <w:rPr>
                <w:webHidden/>
                <w:sz w:val="26"/>
                <w:szCs w:val="26"/>
              </w:rPr>
            </w:r>
            <w:r w:rsidRPr="00EA28FE">
              <w:rPr>
                <w:webHidden/>
                <w:sz w:val="26"/>
                <w:szCs w:val="26"/>
              </w:rPr>
              <w:fldChar w:fldCharType="separate"/>
            </w:r>
            <w:r w:rsidR="00EA28FE" w:rsidRPr="00EA28FE">
              <w:rPr>
                <w:webHidden/>
                <w:sz w:val="26"/>
                <w:szCs w:val="26"/>
              </w:rPr>
              <w:t>3</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3" w:history="1">
            <w:r w:rsidR="00EA28FE" w:rsidRPr="00EA28FE">
              <w:rPr>
                <w:rStyle w:val="ad"/>
                <w:sz w:val="26"/>
                <w:szCs w:val="26"/>
              </w:rPr>
              <w:t>ІІ. ОРГАНІЗАЦІЙНО-МЕТОДИЧНИЙ СУПРОВІД ОСВІТНЬОГО ПРОЦЕСУ У ЗАКЛАДАХ ПРОФЕСІЙНОЇ (ПРОФЕСІЙНО-ТЕХНІЧНОЇ) ОСВІТИ (ДАЛІ – ЗП(ПТ)О):</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_Toc29477173 \h </w:instrText>
            </w:r>
            <w:r w:rsidRPr="00EA28FE">
              <w:rPr>
                <w:webHidden/>
                <w:sz w:val="26"/>
                <w:szCs w:val="26"/>
              </w:rPr>
            </w:r>
            <w:r w:rsidRPr="00EA28FE">
              <w:rPr>
                <w:webHidden/>
                <w:sz w:val="26"/>
                <w:szCs w:val="26"/>
              </w:rPr>
              <w:fldChar w:fldCharType="separate"/>
            </w:r>
            <w:r w:rsidR="00EA28FE" w:rsidRPr="00EA28FE">
              <w:rPr>
                <w:webHidden/>
                <w:sz w:val="26"/>
                <w:szCs w:val="26"/>
              </w:rPr>
              <w:t>5</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4" w:history="1">
            <w:r w:rsidR="00EA28FE" w:rsidRPr="00EA28FE">
              <w:rPr>
                <w:rStyle w:val="ad"/>
                <w:sz w:val="26"/>
                <w:szCs w:val="26"/>
              </w:rPr>
              <w:t>ІІІ. ОНОВЛЕННЯ ЗМІСТУ ОСВІТИ:</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_Toc29477174 \h </w:instrText>
            </w:r>
            <w:r w:rsidRPr="00EA28FE">
              <w:rPr>
                <w:webHidden/>
                <w:sz w:val="26"/>
                <w:szCs w:val="26"/>
              </w:rPr>
            </w:r>
            <w:r w:rsidRPr="00EA28FE">
              <w:rPr>
                <w:webHidden/>
                <w:sz w:val="26"/>
                <w:szCs w:val="26"/>
              </w:rPr>
              <w:fldChar w:fldCharType="separate"/>
            </w:r>
            <w:r w:rsidR="00EA28FE" w:rsidRPr="00EA28FE">
              <w:rPr>
                <w:webHidden/>
                <w:sz w:val="26"/>
                <w:szCs w:val="26"/>
              </w:rPr>
              <w:t>9</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5" w:history="1">
            <w:r w:rsidR="00EA28FE" w:rsidRPr="00EA28FE">
              <w:rPr>
                <w:rStyle w:val="ad"/>
                <w:sz w:val="26"/>
                <w:szCs w:val="26"/>
              </w:rPr>
              <w:t>ІV. УЧАСТЬ У РЕАЛІЗАЦІЇ ПРОЕКТІВ ВСЕУКРАЇНСЬКОГО ТА МІЖНАРОДНОГО РІВНЯ (ТЕМАТИКА, РІВЕНЬ ВИКОНАННЯ, РЕЗУЛЬТАТИ, ПОШИРЕННЯ ДОСВІДУ).</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_Toc29477175 \h </w:instrText>
            </w:r>
            <w:r w:rsidRPr="00EA28FE">
              <w:rPr>
                <w:webHidden/>
                <w:sz w:val="26"/>
                <w:szCs w:val="26"/>
              </w:rPr>
            </w:r>
            <w:r w:rsidRPr="00EA28FE">
              <w:rPr>
                <w:webHidden/>
                <w:sz w:val="26"/>
                <w:szCs w:val="26"/>
              </w:rPr>
              <w:fldChar w:fldCharType="separate"/>
            </w:r>
            <w:r w:rsidR="00EA28FE" w:rsidRPr="00EA28FE">
              <w:rPr>
                <w:webHidden/>
                <w:sz w:val="26"/>
                <w:szCs w:val="26"/>
              </w:rPr>
              <w:t>11</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6" w:history="1">
            <w:r w:rsidR="00EA28FE" w:rsidRPr="00EA28FE">
              <w:rPr>
                <w:rStyle w:val="ad"/>
                <w:sz w:val="26"/>
                <w:szCs w:val="26"/>
              </w:rPr>
              <w:t>V. МЕТОДИЧНИЙ СУПРОВІД ДОСЛІДНО-ЕКСПЕРИМЕНТАЛЬНОЇ РОБОТИ</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_Toc29477176 \h </w:instrText>
            </w:r>
            <w:r w:rsidRPr="00EA28FE">
              <w:rPr>
                <w:webHidden/>
                <w:sz w:val="26"/>
                <w:szCs w:val="26"/>
              </w:rPr>
            </w:r>
            <w:r w:rsidRPr="00EA28FE">
              <w:rPr>
                <w:webHidden/>
                <w:sz w:val="26"/>
                <w:szCs w:val="26"/>
              </w:rPr>
              <w:fldChar w:fldCharType="separate"/>
            </w:r>
            <w:r w:rsidR="00EA28FE" w:rsidRPr="00EA28FE">
              <w:rPr>
                <w:webHidden/>
                <w:sz w:val="26"/>
                <w:szCs w:val="26"/>
              </w:rPr>
              <w:t>14</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7" w:history="1">
            <w:r w:rsidR="00EA28FE" w:rsidRPr="00EA28FE">
              <w:rPr>
                <w:rStyle w:val="ad"/>
                <w:sz w:val="26"/>
                <w:szCs w:val="26"/>
              </w:rPr>
              <w:t>VІ. УПРОВАДЖЕННЯ СУЧАСНИХ ОСВІТНІХ, ПСИХОЛОГО-ПЕДАГОГІЧНИХ, ІНФОРМАЦІЙНО-КОМУНІКАЦІЙНИХ ТА ВИРОБНИЧИХ ТЕХНОЛОГІЙ У ОСВІТНІЙ ПРОЦЕС ЗП(ПТ)О</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_Toc29477177 \h </w:instrText>
            </w:r>
            <w:r w:rsidRPr="00EA28FE">
              <w:rPr>
                <w:webHidden/>
                <w:sz w:val="26"/>
                <w:szCs w:val="26"/>
              </w:rPr>
            </w:r>
            <w:r w:rsidRPr="00EA28FE">
              <w:rPr>
                <w:webHidden/>
                <w:sz w:val="26"/>
                <w:szCs w:val="26"/>
              </w:rPr>
              <w:fldChar w:fldCharType="separate"/>
            </w:r>
            <w:r w:rsidR="00EA28FE" w:rsidRPr="00EA28FE">
              <w:rPr>
                <w:webHidden/>
                <w:sz w:val="26"/>
                <w:szCs w:val="26"/>
              </w:rPr>
              <w:t>19</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8" w:history="1">
            <w:r w:rsidR="00EA28FE" w:rsidRPr="00EA28FE">
              <w:rPr>
                <w:rStyle w:val="ad"/>
                <w:sz w:val="26"/>
                <w:szCs w:val="26"/>
              </w:rPr>
              <w:t>VІІ. РОБОТА З ПЕДАГОГІЧНИМИ КАДРАМИ:</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_Toc29477178 \h </w:instrText>
            </w:r>
            <w:r w:rsidRPr="00EA28FE">
              <w:rPr>
                <w:webHidden/>
                <w:sz w:val="26"/>
                <w:szCs w:val="26"/>
              </w:rPr>
            </w:r>
            <w:r w:rsidRPr="00EA28FE">
              <w:rPr>
                <w:webHidden/>
                <w:sz w:val="26"/>
                <w:szCs w:val="26"/>
              </w:rPr>
              <w:fldChar w:fldCharType="separate"/>
            </w:r>
            <w:r w:rsidR="00EA28FE" w:rsidRPr="00EA28FE">
              <w:rPr>
                <w:webHidden/>
                <w:sz w:val="26"/>
                <w:szCs w:val="26"/>
              </w:rPr>
              <w:t>24</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79" w:history="1">
            <w:r w:rsidR="00EA28FE" w:rsidRPr="00EA28FE">
              <w:rPr>
                <w:rStyle w:val="ad"/>
                <w:sz w:val="26"/>
                <w:szCs w:val="26"/>
              </w:rPr>
              <w:t>VІІІ. УЧАСТЬ ПРЕДСТАВНИКІВ РЕГІОНАЛЬНИХ ЗАКЛАДІВ У КОНКУРСАХ ФАХОВОЇ МАЙСТЕРНОСТІ ТА ЇХ РЕЗУЛЬТАТИВНІСТЬ (ВСЕУКРАЇНСЬКИХ, РЕГІОНАЛЬНИХ, ГАЛУЗЕВИХ, МІЖНАРОДНИХ).</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_Toc29477179 \h </w:instrText>
            </w:r>
            <w:r w:rsidRPr="00EA28FE">
              <w:rPr>
                <w:webHidden/>
                <w:sz w:val="26"/>
                <w:szCs w:val="26"/>
              </w:rPr>
            </w:r>
            <w:r w:rsidRPr="00EA28FE">
              <w:rPr>
                <w:webHidden/>
                <w:sz w:val="26"/>
                <w:szCs w:val="26"/>
              </w:rPr>
              <w:fldChar w:fldCharType="separate"/>
            </w:r>
            <w:r w:rsidR="00EA28FE" w:rsidRPr="00EA28FE">
              <w:rPr>
                <w:webHidden/>
                <w:sz w:val="26"/>
                <w:szCs w:val="26"/>
              </w:rPr>
              <w:t>35</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0" w:history="1">
            <w:r w:rsidR="00EA28FE" w:rsidRPr="00EA28FE">
              <w:rPr>
                <w:rStyle w:val="ad"/>
                <w:sz w:val="26"/>
                <w:szCs w:val="26"/>
              </w:rPr>
              <w:t>ІХ. ОСНОВНІ НАПРЯМИ СПІВПРАЦІ З ЗАКЛАДАМИ ОСВІТИ РІЗНИХ РІВНІВ, НАУКОВИМИ ТА НАУКОВО-МЕТОДИЧНИМИ УСТАНОВАМИ, ГРОМАДСЬКИМИ ОРГАНІЗАЦІЯМИ, ОБ’ЄДНАННЯМИ РОБОТОДАВЦІВ: РЕЗУЛЬТАТИ ДІЯЛЬНОСТІ ТА ПЕРСПЕКТИВИ.</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_Toc29477180 \h </w:instrText>
            </w:r>
            <w:r w:rsidRPr="00EA28FE">
              <w:rPr>
                <w:webHidden/>
                <w:sz w:val="26"/>
                <w:szCs w:val="26"/>
              </w:rPr>
            </w:r>
            <w:r w:rsidRPr="00EA28FE">
              <w:rPr>
                <w:webHidden/>
                <w:sz w:val="26"/>
                <w:szCs w:val="26"/>
              </w:rPr>
              <w:fldChar w:fldCharType="separate"/>
            </w:r>
            <w:r w:rsidR="00EA28FE" w:rsidRPr="00EA28FE">
              <w:rPr>
                <w:webHidden/>
                <w:sz w:val="26"/>
                <w:szCs w:val="26"/>
              </w:rPr>
              <w:t>42</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1" w:history="1">
            <w:r w:rsidR="00EA28FE" w:rsidRPr="00EA28FE">
              <w:rPr>
                <w:rStyle w:val="ad"/>
                <w:sz w:val="26"/>
                <w:szCs w:val="26"/>
              </w:rPr>
              <w:t>Х. МОНІТОРИНГОВІ ДОСЛІДЖЕННЯ ЯКОСТІ НАДАННЯ ОСВІТНІХ ПОСЛУГ:</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_Toc29477181 \h </w:instrText>
            </w:r>
            <w:r w:rsidRPr="00EA28FE">
              <w:rPr>
                <w:webHidden/>
                <w:sz w:val="26"/>
                <w:szCs w:val="26"/>
              </w:rPr>
            </w:r>
            <w:r w:rsidRPr="00EA28FE">
              <w:rPr>
                <w:webHidden/>
                <w:sz w:val="26"/>
                <w:szCs w:val="26"/>
              </w:rPr>
              <w:fldChar w:fldCharType="separate"/>
            </w:r>
            <w:r w:rsidR="00EA28FE" w:rsidRPr="00EA28FE">
              <w:rPr>
                <w:webHidden/>
                <w:sz w:val="26"/>
                <w:szCs w:val="26"/>
              </w:rPr>
              <w:t>43</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2" w:history="1">
            <w:r w:rsidR="00EA28FE" w:rsidRPr="00EA28FE">
              <w:rPr>
                <w:rStyle w:val="ad"/>
                <w:sz w:val="26"/>
                <w:szCs w:val="26"/>
              </w:rPr>
              <w:t>ХІ. ІНФОРМАЦІЙНО-АНАЛІТИЧНА ДІЯЛЬНІСТЬ НМЦ:</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_Toc29477182 \h </w:instrText>
            </w:r>
            <w:r w:rsidRPr="00EA28FE">
              <w:rPr>
                <w:webHidden/>
                <w:sz w:val="26"/>
                <w:szCs w:val="26"/>
              </w:rPr>
            </w:r>
            <w:r w:rsidRPr="00EA28FE">
              <w:rPr>
                <w:webHidden/>
                <w:sz w:val="26"/>
                <w:szCs w:val="26"/>
              </w:rPr>
              <w:fldChar w:fldCharType="separate"/>
            </w:r>
            <w:r w:rsidR="00EA28FE" w:rsidRPr="00EA28FE">
              <w:rPr>
                <w:webHidden/>
                <w:sz w:val="26"/>
                <w:szCs w:val="26"/>
              </w:rPr>
              <w:t>54</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3" w:history="1">
            <w:r w:rsidR="00EA28FE" w:rsidRPr="00EA28FE">
              <w:rPr>
                <w:rStyle w:val="ad"/>
                <w:sz w:val="26"/>
                <w:szCs w:val="26"/>
              </w:rPr>
              <w:t>ХІІ. ВИДАВНИЧА ДІЯЛЬНІСТЬ НМЦ ПТО, ВИКОРИСТАННЯ МОЖЛИВОСТЕЙ ЗМІ ДЛЯ ВИСВІТЛЕННЯ ДОСЯГНЕНЬ, ІННОВАЦІЙ, ПЕРСПЕКТИВ РОЗВИТКУ ПРОФЕСІЙНОЇ ОСВІТИ РЕГІОНУ.</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_Toc29477183 \h </w:instrText>
            </w:r>
            <w:r w:rsidRPr="00EA28FE">
              <w:rPr>
                <w:webHidden/>
                <w:sz w:val="26"/>
                <w:szCs w:val="26"/>
              </w:rPr>
            </w:r>
            <w:r w:rsidRPr="00EA28FE">
              <w:rPr>
                <w:webHidden/>
                <w:sz w:val="26"/>
                <w:szCs w:val="26"/>
              </w:rPr>
              <w:fldChar w:fldCharType="separate"/>
            </w:r>
            <w:r w:rsidR="00EA28FE" w:rsidRPr="00EA28FE">
              <w:rPr>
                <w:webHidden/>
                <w:sz w:val="26"/>
                <w:szCs w:val="26"/>
              </w:rPr>
              <w:t>57</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4" w:history="1">
            <w:r w:rsidR="00EA28FE" w:rsidRPr="00EA28FE">
              <w:rPr>
                <w:rStyle w:val="ad"/>
                <w:sz w:val="26"/>
                <w:szCs w:val="26"/>
              </w:rPr>
              <w:t>ХІІІ. ПОПУЛЯРИЗАЦІЯ ПРОФЕСІЙНОЇ (ПРОФЕСІЙНО-ТЕХНІЧНОЇ) ОСВІТИ, УПРОВАДЖЕННЯ НОВИХ ФОРМ І МЕТОДІВ ПРОФОРІЄНТАЦІЙНОЇ РОБОТИ СЕРЕД ШКОЛЯРІВ, МОЛОДІ, НЕЗАЙНЯТОГО НАСЕЛЕННЯ.</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_Toc29477184 \h </w:instrText>
            </w:r>
            <w:r w:rsidRPr="00EA28FE">
              <w:rPr>
                <w:webHidden/>
                <w:sz w:val="26"/>
                <w:szCs w:val="26"/>
              </w:rPr>
            </w:r>
            <w:r w:rsidRPr="00EA28FE">
              <w:rPr>
                <w:webHidden/>
                <w:sz w:val="26"/>
                <w:szCs w:val="26"/>
              </w:rPr>
              <w:fldChar w:fldCharType="separate"/>
            </w:r>
            <w:r w:rsidR="00EA28FE" w:rsidRPr="00EA28FE">
              <w:rPr>
                <w:webHidden/>
                <w:sz w:val="26"/>
                <w:szCs w:val="26"/>
              </w:rPr>
              <w:t>61</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5" w:history="1">
            <w:r w:rsidR="00EA28FE" w:rsidRPr="00EA28FE">
              <w:rPr>
                <w:rStyle w:val="ad"/>
                <w:sz w:val="26"/>
                <w:szCs w:val="26"/>
              </w:rPr>
              <w:t>ХІV. ОРГАНІЗАЦІЙНО-МЕТОДИЧНА ДІЯЛЬНІСТЬ НМЦ ПТО:</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_Toc29477185 \h </w:instrText>
            </w:r>
            <w:r w:rsidRPr="00EA28FE">
              <w:rPr>
                <w:webHidden/>
                <w:sz w:val="26"/>
                <w:szCs w:val="26"/>
              </w:rPr>
            </w:r>
            <w:r w:rsidRPr="00EA28FE">
              <w:rPr>
                <w:webHidden/>
                <w:sz w:val="26"/>
                <w:szCs w:val="26"/>
              </w:rPr>
              <w:fldChar w:fldCharType="separate"/>
            </w:r>
            <w:r w:rsidR="00EA28FE" w:rsidRPr="00EA28FE">
              <w:rPr>
                <w:webHidden/>
                <w:sz w:val="26"/>
                <w:szCs w:val="26"/>
              </w:rPr>
              <w:t>63</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6" w:history="1">
            <w:r w:rsidR="00EA28FE" w:rsidRPr="00EA28FE">
              <w:rPr>
                <w:rStyle w:val="ad"/>
                <w:sz w:val="26"/>
                <w:szCs w:val="26"/>
              </w:rPr>
              <w:t>ХV. УЧАСТЬ НМЦ У РЕАЛІЗАЦІЇ ПРОЕКТІВ, МАСОВИХ ЗАХОДАХ ВСЕУКРАЇНСЬКОГО, МІЖНАРОДНОГО ТА РЕГІОНАЛЬНОГО РІВНЯ, ЇХ РЕЗУЛЬТАТИВНІСТЬ.</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_Toc29477186 \h </w:instrText>
            </w:r>
            <w:r w:rsidRPr="00EA28FE">
              <w:rPr>
                <w:webHidden/>
                <w:sz w:val="26"/>
                <w:szCs w:val="26"/>
              </w:rPr>
            </w:r>
            <w:r w:rsidRPr="00EA28FE">
              <w:rPr>
                <w:webHidden/>
                <w:sz w:val="26"/>
                <w:szCs w:val="26"/>
              </w:rPr>
              <w:fldChar w:fldCharType="separate"/>
            </w:r>
            <w:r w:rsidR="00EA28FE" w:rsidRPr="00EA28FE">
              <w:rPr>
                <w:webHidden/>
                <w:sz w:val="26"/>
                <w:szCs w:val="26"/>
              </w:rPr>
              <w:t>67</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7" w:history="1">
            <w:r w:rsidR="00EA28FE" w:rsidRPr="00EA28FE">
              <w:rPr>
                <w:rStyle w:val="ad"/>
                <w:sz w:val="26"/>
                <w:szCs w:val="26"/>
              </w:rPr>
              <w:t>ХVІ. ФІНАНСОВО-ГОСПОДАРСЬКА ДІЯЛЬНІСТЬ, ЗМІЦНЕННЯ МАТЕРІАЛЬНО-ТЕХНІЧНОЇ БАЗИ НМЦ.</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_Toc29477187 \h </w:instrText>
            </w:r>
            <w:r w:rsidRPr="00EA28FE">
              <w:rPr>
                <w:webHidden/>
                <w:sz w:val="26"/>
                <w:szCs w:val="26"/>
              </w:rPr>
            </w:r>
            <w:r w:rsidRPr="00EA28FE">
              <w:rPr>
                <w:webHidden/>
                <w:sz w:val="26"/>
                <w:szCs w:val="26"/>
              </w:rPr>
              <w:fldChar w:fldCharType="separate"/>
            </w:r>
            <w:r w:rsidR="00EA28FE" w:rsidRPr="00EA28FE">
              <w:rPr>
                <w:webHidden/>
                <w:sz w:val="26"/>
                <w:szCs w:val="26"/>
              </w:rPr>
              <w:t>74</w:t>
            </w:r>
            <w:r w:rsidRPr="00EA28FE">
              <w:rPr>
                <w:webHidden/>
                <w:sz w:val="26"/>
                <w:szCs w:val="26"/>
              </w:rPr>
              <w:fldChar w:fldCharType="end"/>
            </w:r>
          </w:hyperlink>
        </w:p>
        <w:p w:rsidR="00EA28FE" w:rsidRPr="00EA28FE" w:rsidRDefault="00965B9A">
          <w:pPr>
            <w:pStyle w:val="11"/>
            <w:spacing w:after="120"/>
            <w:rPr>
              <w:rFonts w:asciiTheme="minorHAnsi" w:hAnsiTheme="minorHAnsi"/>
              <w:sz w:val="26"/>
              <w:szCs w:val="26"/>
              <w:lang w:val="en-US" w:eastAsia="en-US"/>
            </w:rPr>
          </w:pPr>
          <w:hyperlink w:anchor="_Toc29477188" w:history="1">
            <w:r w:rsidR="00EA28FE" w:rsidRPr="00EA28FE">
              <w:rPr>
                <w:rStyle w:val="ad"/>
                <w:sz w:val="26"/>
                <w:szCs w:val="26"/>
              </w:rPr>
              <w:t>ХVІІ. СТРАТЕГІЧНІ ЗАВДАННЯ, ВИКЛИКИ, ПЕРСПЕКТИВИ РОЗВИТКУ МЕТОДИЧНОЇ СЛУЖБИ РЕГІОНУ.</w:t>
            </w:r>
            <w:r w:rsidR="00EA28FE" w:rsidRPr="00EA28FE">
              <w:rPr>
                <w:webHidden/>
                <w:sz w:val="26"/>
                <w:szCs w:val="26"/>
              </w:rPr>
              <w:tab/>
            </w:r>
            <w:r w:rsidRPr="00EA28FE">
              <w:rPr>
                <w:webHidden/>
                <w:sz w:val="26"/>
                <w:szCs w:val="26"/>
              </w:rPr>
              <w:fldChar w:fldCharType="begin"/>
            </w:r>
            <w:r w:rsidR="00EA28FE" w:rsidRPr="00EA28FE">
              <w:rPr>
                <w:webHidden/>
                <w:sz w:val="26"/>
                <w:szCs w:val="26"/>
              </w:rPr>
              <w:instrText xml:space="preserve"> PAGEREF _Toc29477188 \h </w:instrText>
            </w:r>
            <w:r w:rsidRPr="00EA28FE">
              <w:rPr>
                <w:webHidden/>
                <w:sz w:val="26"/>
                <w:szCs w:val="26"/>
              </w:rPr>
            </w:r>
            <w:r w:rsidRPr="00EA28FE">
              <w:rPr>
                <w:webHidden/>
                <w:sz w:val="26"/>
                <w:szCs w:val="26"/>
              </w:rPr>
              <w:fldChar w:fldCharType="separate"/>
            </w:r>
            <w:r w:rsidR="00EA28FE" w:rsidRPr="00EA28FE">
              <w:rPr>
                <w:webHidden/>
                <w:sz w:val="26"/>
                <w:szCs w:val="26"/>
              </w:rPr>
              <w:t>75</w:t>
            </w:r>
            <w:r w:rsidRPr="00EA28FE">
              <w:rPr>
                <w:webHidden/>
                <w:sz w:val="26"/>
                <w:szCs w:val="26"/>
              </w:rPr>
              <w:fldChar w:fldCharType="end"/>
            </w:r>
          </w:hyperlink>
        </w:p>
        <w:p w:rsidR="00EA28FE" w:rsidRDefault="00965B9A" w:rsidP="00EA28FE">
          <w:pPr>
            <w:pStyle w:val="11"/>
            <w:spacing w:after="120"/>
            <w:rPr>
              <w:sz w:val="26"/>
              <w:szCs w:val="26"/>
            </w:rPr>
          </w:pPr>
          <w:r w:rsidRPr="00EA28FE">
            <w:rPr>
              <w:rFonts w:ascii="Times New Roman" w:hAnsi="Times New Roman" w:cs="Times New Roman"/>
              <w:sz w:val="26"/>
              <w:szCs w:val="26"/>
            </w:rPr>
            <w:fldChar w:fldCharType="end"/>
          </w:r>
        </w:p>
      </w:sdtContent>
    </w:sdt>
    <w:p w:rsidR="006129AE" w:rsidRPr="00C12B4C" w:rsidRDefault="006129AE" w:rsidP="000E7ECD">
      <w:pPr>
        <w:spacing w:after="0" w:line="240" w:lineRule="auto"/>
        <w:ind w:right="-5" w:firstLine="567"/>
        <w:jc w:val="both"/>
        <w:rPr>
          <w:rFonts w:ascii="Times New Roman" w:hAnsi="Times New Roman" w:cs="Times New Roman"/>
          <w:color w:val="002060"/>
          <w:sz w:val="28"/>
          <w:szCs w:val="28"/>
          <w:lang w:val="uk-UA"/>
        </w:rPr>
      </w:pPr>
      <w:bookmarkStart w:id="0" w:name="_Toc29477172"/>
      <w:r w:rsidRPr="00EA28FE">
        <w:rPr>
          <w:rStyle w:val="10"/>
          <w:lang w:val="uk-UA"/>
        </w:rPr>
        <w:lastRenderedPageBreak/>
        <w:t>І. Вступ:</w:t>
      </w:r>
      <w:bookmarkEnd w:id="0"/>
      <w:r w:rsidRPr="00C12B4C">
        <w:rPr>
          <w:rFonts w:ascii="Times New Roman" w:hAnsi="Times New Roman" w:cs="Times New Roman"/>
          <w:color w:val="002060"/>
          <w:sz w:val="28"/>
          <w:szCs w:val="28"/>
          <w:lang w:val="uk-UA"/>
        </w:rPr>
        <w:t xml:space="preserve">основні завдання, що були визначені НМЦ ПТО на звітний період, узагальнені дані про головні досягнення та започатковані </w:t>
      </w:r>
      <w:r w:rsidR="00FF1A06" w:rsidRPr="00C12B4C">
        <w:rPr>
          <w:rFonts w:ascii="Times New Roman" w:hAnsi="Times New Roman" w:cs="Times New Roman"/>
          <w:color w:val="002060"/>
          <w:sz w:val="28"/>
          <w:szCs w:val="28"/>
          <w:lang w:val="uk-UA"/>
        </w:rPr>
        <w:t xml:space="preserve">інновації методичної установи. </w:t>
      </w:r>
    </w:p>
    <w:p w:rsidR="00FF1A06" w:rsidRPr="007B4000" w:rsidRDefault="00FF1A06" w:rsidP="000E7ECD">
      <w:pPr>
        <w:spacing w:after="0" w:line="240" w:lineRule="auto"/>
        <w:ind w:right="-5" w:firstLine="567"/>
        <w:jc w:val="both"/>
        <w:rPr>
          <w:rFonts w:ascii="Times New Roman" w:eastAsia="Calibri" w:hAnsi="Times New Roman" w:cs="Times New Roman"/>
          <w:sz w:val="28"/>
          <w:szCs w:val="28"/>
          <w:lang w:val="uk-UA"/>
        </w:rPr>
      </w:pPr>
    </w:p>
    <w:p w:rsidR="00F31381" w:rsidRPr="007B4000" w:rsidRDefault="008D33E6" w:rsidP="000E7ECD">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У 201</w:t>
      </w:r>
      <w:r w:rsidR="00F31381" w:rsidRPr="007B4000">
        <w:rPr>
          <w:rFonts w:ascii="Times New Roman" w:eastAsia="Calibri" w:hAnsi="Times New Roman" w:cs="Times New Roman"/>
          <w:sz w:val="28"/>
          <w:szCs w:val="28"/>
          <w:lang w:val="uk-UA"/>
        </w:rPr>
        <w:t>9</w:t>
      </w:r>
      <w:r w:rsidRPr="007B4000">
        <w:rPr>
          <w:rFonts w:ascii="Times New Roman" w:eastAsia="Calibri" w:hAnsi="Times New Roman" w:cs="Times New Roman"/>
          <w:sz w:val="28"/>
          <w:szCs w:val="28"/>
          <w:lang w:val="uk-UA"/>
        </w:rPr>
        <w:t xml:space="preserve"> році головною метою науково-методичної роботи Науково-методичного центру професійно-технічної освіти у Харківській області (далі – НМЦ ПТО у Харківській області) було забезпечення методичного супроводу освітнього процесу в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 xml:space="preserve">)О, підвищення рівня професійної компетентності та творчої майстерності педагогів області. </w:t>
      </w:r>
    </w:p>
    <w:p w:rsidR="008D33E6" w:rsidRPr="007B4000" w:rsidRDefault="008D33E6" w:rsidP="000E7ECD">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Працівники НМЦ ПТО у Харківській області доклали багато зусиль щодо задоволення інтересів педагогічного колективу кожного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)О у постійному підвищенні фахового рівня педпрацівників згідно з сучасними вимогами психолого-педагогічної науки.</w:t>
      </w:r>
    </w:p>
    <w:p w:rsidR="008D33E6" w:rsidRPr="007B4000" w:rsidRDefault="008D33E6" w:rsidP="000E7ECD">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Упродовж 201</w:t>
      </w:r>
      <w:r w:rsidR="00F31381" w:rsidRPr="007B4000">
        <w:rPr>
          <w:rFonts w:ascii="Times New Roman" w:eastAsia="Calibri" w:hAnsi="Times New Roman" w:cs="Times New Roman"/>
          <w:sz w:val="28"/>
          <w:szCs w:val="28"/>
          <w:lang w:val="uk-UA"/>
        </w:rPr>
        <w:t>9</w:t>
      </w:r>
      <w:r w:rsidRPr="007B4000">
        <w:rPr>
          <w:rFonts w:ascii="Times New Roman" w:eastAsia="Calibri" w:hAnsi="Times New Roman" w:cs="Times New Roman"/>
          <w:sz w:val="28"/>
          <w:szCs w:val="28"/>
          <w:lang w:val="uk-UA"/>
        </w:rPr>
        <w:t xml:space="preserve"> року методисти НМЦ ПТО у Харківській області приділяли значну увагу моніторингу якості професійно-технічної освіти, зокрема:</w:t>
      </w:r>
    </w:p>
    <w:p w:rsidR="008D33E6" w:rsidRPr="007B4000" w:rsidRDefault="008D33E6" w:rsidP="008E0C8B">
      <w:pPr>
        <w:pStyle w:val="a3"/>
        <w:numPr>
          <w:ilvl w:val="0"/>
          <w:numId w:val="5"/>
        </w:numPr>
        <w:spacing w:after="0" w:line="240" w:lineRule="auto"/>
        <w:ind w:left="0" w:right="-5" w:firstLine="567"/>
        <w:jc w:val="both"/>
        <w:rPr>
          <w:rFonts w:ascii="Times New Roman" w:hAnsi="Times New Roman" w:cs="Times New Roman"/>
          <w:spacing w:val="-3"/>
          <w:sz w:val="28"/>
          <w:szCs w:val="28"/>
          <w:shd w:val="clear" w:color="auto" w:fill="FFFFFF"/>
          <w:lang w:val="uk-UA" w:eastAsia="uk-UA"/>
        </w:rPr>
      </w:pPr>
      <w:r w:rsidRPr="007B4000">
        <w:rPr>
          <w:rFonts w:ascii="Times New Roman" w:eastAsia="Calibri" w:hAnsi="Times New Roman" w:cs="Times New Roman"/>
          <w:sz w:val="28"/>
          <w:szCs w:val="28"/>
          <w:lang w:val="uk-UA"/>
        </w:rPr>
        <w:t>моніторинг змісту освіти,структури підготовки кваліфікованих робітників</w:t>
      </w:r>
      <w:r w:rsidRPr="007B4000">
        <w:rPr>
          <w:rFonts w:ascii="Times New Roman" w:hAnsi="Times New Roman" w:cs="Times New Roman"/>
          <w:spacing w:val="-3"/>
          <w:sz w:val="28"/>
          <w:szCs w:val="28"/>
          <w:shd w:val="clear" w:color="auto" w:fill="FFFFFF"/>
          <w:lang w:val="uk-UA" w:eastAsia="uk-UA"/>
        </w:rPr>
        <w:t xml:space="preserve"> у системі ПТО області; </w:t>
      </w:r>
    </w:p>
    <w:p w:rsidR="008D33E6" w:rsidRPr="007B4000" w:rsidRDefault="008D33E6" w:rsidP="008E0C8B">
      <w:pPr>
        <w:pStyle w:val="a3"/>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стану організації освітнього та виховного процесу 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)О,стану інформаційно-методичного забезпечення;</w:t>
      </w:r>
    </w:p>
    <w:p w:rsidR="008D33E6" w:rsidRPr="007B4000" w:rsidRDefault="008D33E6" w:rsidP="008E0C8B">
      <w:pPr>
        <w:pStyle w:val="a3"/>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стану викладання пре</w:t>
      </w:r>
      <w:r w:rsidR="00FF1A06" w:rsidRPr="007B4000">
        <w:rPr>
          <w:rFonts w:ascii="Times New Roman" w:eastAsia="Calibri" w:hAnsi="Times New Roman" w:cs="Times New Roman"/>
          <w:bCs/>
          <w:spacing w:val="-4"/>
          <w:sz w:val="28"/>
          <w:szCs w:val="28"/>
          <w:shd w:val="clear" w:color="auto" w:fill="FFFFFF"/>
          <w:lang w:val="uk-UA" w:eastAsia="uk-UA"/>
        </w:rPr>
        <w:t>дметів, форм і методів навчання</w:t>
      </w:r>
      <w:r w:rsidRPr="007B4000">
        <w:rPr>
          <w:rFonts w:ascii="Times New Roman" w:eastAsia="Calibri" w:hAnsi="Times New Roman" w:cs="Times New Roman"/>
          <w:bCs/>
          <w:spacing w:val="-4"/>
          <w:sz w:val="28"/>
          <w:szCs w:val="28"/>
          <w:shd w:val="clear" w:color="auto" w:fill="FFFFFF"/>
          <w:lang w:val="uk-UA" w:eastAsia="uk-UA"/>
        </w:rPr>
        <w:t>;</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рівня навчальних досягнень учнів під час відвідування уроків, проведення обласних контрольних і перевірних робіт, зрізів знань, олімпіад, результатів зовнішнього незалежного оцінювання навчальних досягнень випускників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рівня професійної майстерності педагогічних працівників під час проведення обласних виставок-оглядів дидактичних і методичних матеріалів,інформаційно-методичного забезпечення;</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стану роботи з виявлення, вивчення, узагальнення, впровадження кращих педагогічних практик працівників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стану впровадження ІКТ, інноваційних педагогічних та виробничих технологій, створення педагогічних програмних засобів;</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моніторинг стану бібліотечної роботи, надання методичної допомоги в організації бібліотечної роботи, виявлення, вивчення та узагальнення досвіду роботи кращих бібліотекарів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291588"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 xml:space="preserve">моніторинг стану </w:t>
      </w:r>
      <w:proofErr w:type="spellStart"/>
      <w:r w:rsidRPr="007B4000">
        <w:rPr>
          <w:rFonts w:ascii="Times New Roman" w:eastAsia="Calibri" w:hAnsi="Times New Roman" w:cs="Times New Roman"/>
          <w:bCs/>
          <w:spacing w:val="-4"/>
          <w:sz w:val="28"/>
          <w:szCs w:val="28"/>
          <w:shd w:val="clear" w:color="auto" w:fill="FFFFFF"/>
          <w:lang w:val="uk-UA" w:eastAsia="uk-UA"/>
        </w:rPr>
        <w:t>книгозабезпеченості</w:t>
      </w:r>
      <w:proofErr w:type="spellEnd"/>
      <w:r w:rsidRPr="007B4000">
        <w:rPr>
          <w:rFonts w:ascii="Times New Roman" w:eastAsia="Calibri" w:hAnsi="Times New Roman" w:cs="Times New Roman"/>
          <w:bCs/>
          <w:spacing w:val="-4"/>
          <w:sz w:val="28"/>
          <w:szCs w:val="28"/>
          <w:shd w:val="clear" w:color="auto" w:fill="FFFFFF"/>
          <w:lang w:val="uk-UA" w:eastAsia="uk-UA"/>
        </w:rPr>
        <w:t xml:space="preserve"> освітнього процесу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 організація роботи щодо виявлення потреб бібліотек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 у навчальній та методичній літературі та складання замовлень на навчальну літературу спільно з методистами відповідних профілів;</w:t>
      </w:r>
    </w:p>
    <w:p w:rsidR="00291588" w:rsidRPr="007B4000" w:rsidRDefault="00291588" w:rsidP="000E7ECD">
      <w:pPr>
        <w:ind w:right="-5"/>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br w:type="page"/>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hAnsi="Times New Roman" w:cs="Times New Roman"/>
          <w:spacing w:val="-3"/>
          <w:sz w:val="28"/>
          <w:szCs w:val="28"/>
          <w:shd w:val="clear" w:color="auto" w:fill="FFFFFF"/>
          <w:lang w:val="uk-UA" w:eastAsia="uk-UA"/>
        </w:rPr>
        <w:lastRenderedPageBreak/>
        <w:t>моніторинг стану роботи психолого-педагогічної служби, форм і методів її роботи; проведення діагностичних обстежень, анкетувань, відвідування заходів діагностичного та аналітичного спрямування;</w:t>
      </w:r>
    </w:p>
    <w:p w:rsidR="008D33E6" w:rsidRPr="007B4000" w:rsidRDefault="008D33E6" w:rsidP="008E0C8B">
      <w:pPr>
        <w:pStyle w:val="a3"/>
        <w:widowControl w:val="0"/>
        <w:numPr>
          <w:ilvl w:val="0"/>
          <w:numId w:val="5"/>
        </w:numPr>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hAnsi="Times New Roman" w:cs="Times New Roman"/>
          <w:spacing w:val="-3"/>
          <w:sz w:val="28"/>
          <w:szCs w:val="28"/>
          <w:shd w:val="clear" w:color="auto" w:fill="FFFFFF"/>
          <w:lang w:val="uk-UA" w:eastAsia="uk-UA"/>
        </w:rPr>
        <w:t xml:space="preserve">моніторинг освітньо-кваліфікаційної та професійно-кваліфікаційної структури педагогічних кадрів </w:t>
      </w:r>
      <w:r w:rsidRPr="007B4000">
        <w:rPr>
          <w:rFonts w:ascii="Times New Roman" w:hAnsi="Times New Roman" w:cs="Times New Roman"/>
          <w:bCs/>
          <w:spacing w:val="-3"/>
          <w:sz w:val="28"/>
          <w:szCs w:val="28"/>
          <w:shd w:val="clear" w:color="auto" w:fill="FFFFFF"/>
          <w:lang w:val="uk-UA" w:eastAsia="uk-UA"/>
        </w:rPr>
        <w:t>ЗП(</w:t>
      </w:r>
      <w:proofErr w:type="spellStart"/>
      <w:r w:rsidRPr="007B4000">
        <w:rPr>
          <w:rFonts w:ascii="Times New Roman" w:hAnsi="Times New Roman" w:cs="Times New Roman"/>
          <w:bCs/>
          <w:spacing w:val="-3"/>
          <w:sz w:val="28"/>
          <w:szCs w:val="28"/>
          <w:shd w:val="clear" w:color="auto" w:fill="FFFFFF"/>
          <w:lang w:val="uk-UA" w:eastAsia="uk-UA"/>
        </w:rPr>
        <w:t>ПТ</w:t>
      </w:r>
      <w:proofErr w:type="spellEnd"/>
      <w:r w:rsidRPr="007B4000">
        <w:rPr>
          <w:rFonts w:ascii="Times New Roman" w:hAnsi="Times New Roman" w:cs="Times New Roman"/>
          <w:bCs/>
          <w:spacing w:val="-3"/>
          <w:sz w:val="28"/>
          <w:szCs w:val="28"/>
          <w:shd w:val="clear" w:color="auto" w:fill="FFFFFF"/>
          <w:lang w:val="uk-UA" w:eastAsia="uk-UA"/>
        </w:rPr>
        <w:t>)О</w:t>
      </w:r>
      <w:r w:rsidRPr="007B4000">
        <w:rPr>
          <w:rFonts w:ascii="Times New Roman" w:hAnsi="Times New Roman" w:cs="Times New Roman"/>
          <w:spacing w:val="-3"/>
          <w:sz w:val="28"/>
          <w:szCs w:val="28"/>
          <w:shd w:val="clear" w:color="auto" w:fill="FFFFFF"/>
          <w:lang w:val="uk-UA" w:eastAsia="uk-UA"/>
        </w:rPr>
        <w:t>; проведення діагностичних обстежень, опитувань, анкетувань тощо.</w:t>
      </w:r>
    </w:p>
    <w:p w:rsidR="008D33E6" w:rsidRPr="007B4000" w:rsidRDefault="008D33E6" w:rsidP="000E7ECD">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 xml:space="preserve">Усі результати моніторингових досліджень з основних напрямків діяльності </w:t>
      </w:r>
      <w:r w:rsidRPr="007B4000">
        <w:rPr>
          <w:rFonts w:ascii="Times New Roman" w:hAnsi="Times New Roman" w:cs="Times New Roman"/>
          <w:bCs/>
          <w:spacing w:val="-3"/>
          <w:sz w:val="28"/>
          <w:szCs w:val="28"/>
          <w:shd w:val="clear" w:color="auto" w:fill="FFFFFF"/>
          <w:lang w:val="uk-UA" w:eastAsia="uk-UA"/>
        </w:rPr>
        <w:t>ЗП(</w:t>
      </w:r>
      <w:proofErr w:type="spellStart"/>
      <w:r w:rsidRPr="007B4000">
        <w:rPr>
          <w:rFonts w:ascii="Times New Roman" w:hAnsi="Times New Roman" w:cs="Times New Roman"/>
          <w:bCs/>
          <w:spacing w:val="-3"/>
          <w:sz w:val="28"/>
          <w:szCs w:val="28"/>
          <w:shd w:val="clear" w:color="auto" w:fill="FFFFFF"/>
          <w:lang w:val="uk-UA" w:eastAsia="uk-UA"/>
        </w:rPr>
        <w:t>ПТ</w:t>
      </w:r>
      <w:proofErr w:type="spellEnd"/>
      <w:r w:rsidRPr="007B4000">
        <w:rPr>
          <w:rFonts w:ascii="Times New Roman" w:hAnsi="Times New Roman" w:cs="Times New Roman"/>
          <w:bCs/>
          <w:spacing w:val="-3"/>
          <w:sz w:val="28"/>
          <w:szCs w:val="28"/>
          <w:shd w:val="clear" w:color="auto" w:fill="FFFFFF"/>
          <w:lang w:val="uk-UA" w:eastAsia="uk-UA"/>
        </w:rPr>
        <w:t>)О</w:t>
      </w:r>
      <w:r w:rsidRPr="007B4000">
        <w:rPr>
          <w:rFonts w:ascii="Times New Roman" w:eastAsia="Calibri" w:hAnsi="Times New Roman" w:cs="Times New Roman"/>
          <w:sz w:val="28"/>
          <w:szCs w:val="28"/>
          <w:lang w:val="uk-UA"/>
        </w:rPr>
        <w:t xml:space="preserve"> за 201</w:t>
      </w:r>
      <w:r w:rsidR="00FF1A06" w:rsidRPr="007B4000">
        <w:rPr>
          <w:rFonts w:ascii="Times New Roman" w:eastAsia="Calibri" w:hAnsi="Times New Roman" w:cs="Times New Roman"/>
          <w:sz w:val="28"/>
          <w:szCs w:val="28"/>
          <w:lang w:val="uk-UA"/>
        </w:rPr>
        <w:t>8</w:t>
      </w:r>
      <w:r w:rsidRPr="007B4000">
        <w:rPr>
          <w:rFonts w:ascii="Times New Roman" w:eastAsia="Calibri" w:hAnsi="Times New Roman" w:cs="Times New Roman"/>
          <w:sz w:val="28"/>
          <w:szCs w:val="28"/>
          <w:lang w:val="uk-UA"/>
        </w:rPr>
        <w:t>/201</w:t>
      </w:r>
      <w:r w:rsidR="00FF1A06" w:rsidRPr="007B4000">
        <w:rPr>
          <w:rFonts w:ascii="Times New Roman" w:eastAsia="Calibri" w:hAnsi="Times New Roman" w:cs="Times New Roman"/>
          <w:sz w:val="28"/>
          <w:szCs w:val="28"/>
          <w:lang w:val="uk-UA"/>
        </w:rPr>
        <w:t>9</w:t>
      </w:r>
      <w:r w:rsidRPr="007B4000">
        <w:rPr>
          <w:rFonts w:ascii="Times New Roman" w:eastAsia="Calibri" w:hAnsi="Times New Roman" w:cs="Times New Roman"/>
          <w:sz w:val="28"/>
          <w:szCs w:val="28"/>
          <w:lang w:val="uk-UA"/>
        </w:rPr>
        <w:t xml:space="preserve"> навчальний рік та за 201</w:t>
      </w:r>
      <w:r w:rsidR="00FF1A06" w:rsidRPr="007B4000">
        <w:rPr>
          <w:rFonts w:ascii="Times New Roman" w:eastAsia="Calibri" w:hAnsi="Times New Roman" w:cs="Times New Roman"/>
          <w:sz w:val="28"/>
          <w:szCs w:val="28"/>
          <w:lang w:val="uk-UA"/>
        </w:rPr>
        <w:t>9</w:t>
      </w:r>
      <w:r w:rsidRPr="007B4000">
        <w:rPr>
          <w:rFonts w:ascii="Times New Roman" w:eastAsia="Calibri" w:hAnsi="Times New Roman" w:cs="Times New Roman"/>
          <w:sz w:val="28"/>
          <w:szCs w:val="28"/>
          <w:lang w:val="uk-UA"/>
        </w:rPr>
        <w:t xml:space="preserve"> рік розміщено на сайті НМЦ ПТО у Харківській області (</w:t>
      </w:r>
      <w:hyperlink r:id="rId14" w:history="1">
        <w:r w:rsidRPr="007B4000">
          <w:rPr>
            <w:rFonts w:ascii="Times New Roman" w:eastAsia="Calibri" w:hAnsi="Times New Roman" w:cs="Times New Roman"/>
            <w:sz w:val="28"/>
            <w:szCs w:val="28"/>
            <w:u w:val="single"/>
            <w:lang w:val="uk-UA"/>
          </w:rPr>
          <w:t>http://nmc.ptu.org.ua/</w:t>
        </w:r>
      </w:hyperlink>
      <w:r w:rsidRPr="007B4000">
        <w:rPr>
          <w:rFonts w:ascii="Times New Roman" w:hAnsi="Times New Roman" w:cs="Times New Roman"/>
          <w:sz w:val="28"/>
          <w:szCs w:val="28"/>
          <w:lang w:val="uk-UA"/>
        </w:rPr>
        <w:t>Діяльність НМЦ ПТО / Звіти про роботу</w:t>
      </w:r>
      <w:r w:rsidRPr="007B4000">
        <w:rPr>
          <w:rFonts w:ascii="Times New Roman" w:eastAsia="Calibri" w:hAnsi="Times New Roman" w:cs="Times New Roman"/>
          <w:sz w:val="28"/>
          <w:szCs w:val="28"/>
          <w:lang w:val="uk-UA"/>
        </w:rPr>
        <w:t>) та висвітлено у газеті «Вісник профосвіти».</w:t>
      </w:r>
    </w:p>
    <w:p w:rsidR="008D33E6" w:rsidRPr="007B4000" w:rsidRDefault="008D33E6" w:rsidP="000E7ECD">
      <w:pPr>
        <w:spacing w:after="0" w:line="240" w:lineRule="auto"/>
        <w:ind w:right="-5" w:firstLine="567"/>
        <w:jc w:val="both"/>
        <w:rPr>
          <w:rFonts w:ascii="Times New Roman" w:eastAsia="Calibri" w:hAnsi="Times New Roman" w:cs="Times New Roman"/>
          <w:b/>
          <w:i/>
          <w:sz w:val="28"/>
          <w:szCs w:val="28"/>
          <w:lang w:val="uk-UA"/>
        </w:rPr>
      </w:pPr>
      <w:r w:rsidRPr="007B4000">
        <w:rPr>
          <w:rFonts w:ascii="Times New Roman" w:eastAsia="Calibri" w:hAnsi="Times New Roman" w:cs="Times New Roman"/>
          <w:sz w:val="28"/>
          <w:szCs w:val="28"/>
          <w:lang w:val="uk-UA"/>
        </w:rPr>
        <w:t xml:space="preserve">Крім цього, результати моніторингових досліджень з деяких напрямків діяльності </w:t>
      </w:r>
      <w:r w:rsidRPr="007B4000">
        <w:rPr>
          <w:rFonts w:ascii="Times New Roman" w:hAnsi="Times New Roman" w:cs="Times New Roman"/>
          <w:bCs/>
          <w:spacing w:val="-3"/>
          <w:sz w:val="28"/>
          <w:szCs w:val="28"/>
          <w:shd w:val="clear" w:color="auto" w:fill="FFFFFF"/>
          <w:lang w:val="uk-UA" w:eastAsia="uk-UA"/>
        </w:rPr>
        <w:t>ЗП(</w:t>
      </w:r>
      <w:proofErr w:type="spellStart"/>
      <w:r w:rsidRPr="007B4000">
        <w:rPr>
          <w:rFonts w:ascii="Times New Roman" w:hAnsi="Times New Roman" w:cs="Times New Roman"/>
          <w:bCs/>
          <w:spacing w:val="-3"/>
          <w:sz w:val="28"/>
          <w:szCs w:val="28"/>
          <w:shd w:val="clear" w:color="auto" w:fill="FFFFFF"/>
          <w:lang w:val="uk-UA" w:eastAsia="uk-UA"/>
        </w:rPr>
        <w:t>ПТ</w:t>
      </w:r>
      <w:proofErr w:type="spellEnd"/>
      <w:r w:rsidRPr="007B4000">
        <w:rPr>
          <w:rFonts w:ascii="Times New Roman" w:hAnsi="Times New Roman" w:cs="Times New Roman"/>
          <w:bCs/>
          <w:spacing w:val="-3"/>
          <w:sz w:val="28"/>
          <w:szCs w:val="28"/>
          <w:shd w:val="clear" w:color="auto" w:fill="FFFFFF"/>
          <w:lang w:val="uk-UA" w:eastAsia="uk-UA"/>
        </w:rPr>
        <w:t>)О</w:t>
      </w:r>
      <w:r w:rsidRPr="007B4000">
        <w:rPr>
          <w:rFonts w:ascii="Times New Roman" w:eastAsia="Calibri" w:hAnsi="Times New Roman" w:cs="Times New Roman"/>
          <w:sz w:val="28"/>
          <w:szCs w:val="28"/>
          <w:lang w:val="uk-UA"/>
        </w:rPr>
        <w:t xml:space="preserve"> доводяться до відома керівників </w:t>
      </w:r>
      <w:r w:rsidRPr="007B4000">
        <w:rPr>
          <w:rFonts w:ascii="Times New Roman" w:hAnsi="Times New Roman" w:cs="Times New Roman"/>
          <w:bCs/>
          <w:spacing w:val="-3"/>
          <w:sz w:val="28"/>
          <w:szCs w:val="28"/>
          <w:shd w:val="clear" w:color="auto" w:fill="FFFFFF"/>
          <w:lang w:val="uk-UA" w:eastAsia="uk-UA"/>
        </w:rPr>
        <w:t>ЗП(</w:t>
      </w:r>
      <w:proofErr w:type="spellStart"/>
      <w:r w:rsidRPr="007B4000">
        <w:rPr>
          <w:rFonts w:ascii="Times New Roman" w:hAnsi="Times New Roman" w:cs="Times New Roman"/>
          <w:bCs/>
          <w:spacing w:val="-3"/>
          <w:sz w:val="28"/>
          <w:szCs w:val="28"/>
          <w:shd w:val="clear" w:color="auto" w:fill="FFFFFF"/>
          <w:lang w:val="uk-UA" w:eastAsia="uk-UA"/>
        </w:rPr>
        <w:t>ПТ</w:t>
      </w:r>
      <w:proofErr w:type="spellEnd"/>
      <w:r w:rsidRPr="007B4000">
        <w:rPr>
          <w:rFonts w:ascii="Times New Roman" w:hAnsi="Times New Roman" w:cs="Times New Roman"/>
          <w:bCs/>
          <w:spacing w:val="-3"/>
          <w:sz w:val="28"/>
          <w:szCs w:val="28"/>
          <w:shd w:val="clear" w:color="auto" w:fill="FFFFFF"/>
          <w:lang w:val="uk-UA" w:eastAsia="uk-UA"/>
        </w:rPr>
        <w:t>)О</w:t>
      </w:r>
      <w:r w:rsidRPr="007B4000">
        <w:rPr>
          <w:rFonts w:ascii="Times New Roman" w:eastAsia="Calibri" w:hAnsi="Times New Roman" w:cs="Times New Roman"/>
          <w:sz w:val="28"/>
          <w:szCs w:val="28"/>
          <w:lang w:val="uk-UA"/>
        </w:rPr>
        <w:t xml:space="preserve"> у вигляді наказів </w:t>
      </w:r>
      <w:r w:rsidR="00FF1A06" w:rsidRPr="007B4000">
        <w:rPr>
          <w:rFonts w:ascii="Times New Roman" w:eastAsia="Calibri" w:hAnsi="Times New Roman" w:cs="Times New Roman"/>
          <w:sz w:val="28"/>
          <w:szCs w:val="28"/>
          <w:lang w:val="uk-UA"/>
        </w:rPr>
        <w:t xml:space="preserve">та листів </w:t>
      </w:r>
      <w:r w:rsidRPr="007B4000">
        <w:rPr>
          <w:rFonts w:ascii="Times New Roman" w:eastAsia="Calibri" w:hAnsi="Times New Roman" w:cs="Times New Roman"/>
          <w:sz w:val="28"/>
          <w:szCs w:val="28"/>
          <w:lang w:val="uk-UA"/>
        </w:rPr>
        <w:t>Департаменту науки і освіти Харківської о</w:t>
      </w:r>
      <w:r w:rsidR="00FF1A06" w:rsidRPr="007B4000">
        <w:rPr>
          <w:rFonts w:ascii="Times New Roman" w:eastAsia="Calibri" w:hAnsi="Times New Roman" w:cs="Times New Roman"/>
          <w:sz w:val="28"/>
          <w:szCs w:val="28"/>
          <w:lang w:val="uk-UA"/>
        </w:rPr>
        <w:t>бласної державної адміністрації</w:t>
      </w:r>
      <w:r w:rsidRPr="007B4000">
        <w:rPr>
          <w:rFonts w:ascii="Times New Roman" w:eastAsia="Calibri" w:hAnsi="Times New Roman" w:cs="Times New Roman"/>
          <w:sz w:val="28"/>
          <w:szCs w:val="28"/>
          <w:lang w:val="uk-UA"/>
        </w:rPr>
        <w:t xml:space="preserve"> і НМЦ ПТО у Харківській області.</w:t>
      </w:r>
    </w:p>
    <w:p w:rsidR="008D33E6" w:rsidRPr="007B4000" w:rsidRDefault="008D33E6" w:rsidP="000E7ECD">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Також результати моніторингових досліджень обговорю</w:t>
      </w:r>
      <w:r w:rsidR="00F025A4" w:rsidRPr="007B4000">
        <w:rPr>
          <w:rFonts w:ascii="Times New Roman" w:eastAsia="Calibri" w:hAnsi="Times New Roman" w:cs="Times New Roman"/>
          <w:sz w:val="28"/>
          <w:szCs w:val="28"/>
          <w:lang w:val="uk-UA"/>
        </w:rPr>
        <w:t>вали</w:t>
      </w:r>
      <w:r w:rsidRPr="007B4000">
        <w:rPr>
          <w:rFonts w:ascii="Times New Roman" w:eastAsia="Calibri" w:hAnsi="Times New Roman" w:cs="Times New Roman"/>
          <w:sz w:val="28"/>
          <w:szCs w:val="28"/>
          <w:lang w:val="uk-UA"/>
        </w:rPr>
        <w:t>ся на нарадах директорів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 xml:space="preserve">)О, інструктивно-методичних нарадах методистів НМЦ ПТО у Харківській області, обласному педагогічному тижні, обласних </w:t>
      </w:r>
      <w:r w:rsidR="006E79B5" w:rsidRPr="007B4000">
        <w:rPr>
          <w:rFonts w:ascii="Times New Roman" w:eastAsia="Calibri" w:hAnsi="Times New Roman" w:cs="Times New Roman"/>
          <w:sz w:val="28"/>
          <w:szCs w:val="28"/>
          <w:lang w:val="uk-UA"/>
        </w:rPr>
        <w:t>методичних секціях</w:t>
      </w:r>
      <w:r w:rsidRPr="007B4000">
        <w:rPr>
          <w:rFonts w:ascii="Times New Roman" w:eastAsia="Calibri" w:hAnsi="Times New Roman" w:cs="Times New Roman"/>
          <w:sz w:val="28"/>
          <w:szCs w:val="28"/>
          <w:lang w:val="uk-UA"/>
        </w:rPr>
        <w:t xml:space="preserve"> відповідних категорій педагогічних працівників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 xml:space="preserve">)О з подальшим прийняттям рішень щодо усунення недоліків, виявлених у процесі моніторингу. </w:t>
      </w:r>
      <w:r w:rsidR="006E79B5" w:rsidRPr="007B4000">
        <w:rPr>
          <w:rFonts w:ascii="Times New Roman" w:eastAsia="Calibri" w:hAnsi="Times New Roman" w:cs="Times New Roman"/>
          <w:sz w:val="28"/>
          <w:szCs w:val="28"/>
          <w:lang w:val="uk-UA"/>
        </w:rPr>
        <w:t>Крім цього, надається адресна, консультативна,</w:t>
      </w:r>
      <w:r w:rsidRPr="007B4000">
        <w:rPr>
          <w:rFonts w:ascii="Times New Roman" w:eastAsia="Calibri" w:hAnsi="Times New Roman" w:cs="Times New Roman"/>
          <w:sz w:val="28"/>
          <w:szCs w:val="28"/>
          <w:lang w:val="uk-UA"/>
        </w:rPr>
        <w:t xml:space="preserve"> індивідуальн</w:t>
      </w:r>
      <w:r w:rsidR="006E79B5" w:rsidRPr="007B4000">
        <w:rPr>
          <w:rFonts w:ascii="Times New Roman" w:eastAsia="Calibri" w:hAnsi="Times New Roman" w:cs="Times New Roman"/>
          <w:sz w:val="28"/>
          <w:szCs w:val="28"/>
          <w:lang w:val="uk-UA"/>
        </w:rPr>
        <w:t>а</w:t>
      </w:r>
      <w:r w:rsidRPr="007B4000">
        <w:rPr>
          <w:rFonts w:ascii="Times New Roman" w:eastAsia="Calibri" w:hAnsi="Times New Roman" w:cs="Times New Roman"/>
          <w:sz w:val="28"/>
          <w:szCs w:val="28"/>
          <w:lang w:val="uk-UA"/>
        </w:rPr>
        <w:t xml:space="preserve"> методичн</w:t>
      </w:r>
      <w:r w:rsidR="006E79B5" w:rsidRPr="007B4000">
        <w:rPr>
          <w:rFonts w:ascii="Times New Roman" w:eastAsia="Calibri" w:hAnsi="Times New Roman" w:cs="Times New Roman"/>
          <w:sz w:val="28"/>
          <w:szCs w:val="28"/>
          <w:lang w:val="uk-UA"/>
        </w:rPr>
        <w:t>а</w:t>
      </w:r>
      <w:r w:rsidRPr="007B4000">
        <w:rPr>
          <w:rFonts w:ascii="Times New Roman" w:eastAsia="Calibri" w:hAnsi="Times New Roman" w:cs="Times New Roman"/>
          <w:sz w:val="28"/>
          <w:szCs w:val="28"/>
          <w:lang w:val="uk-UA"/>
        </w:rPr>
        <w:t xml:space="preserve"> допомог</w:t>
      </w:r>
      <w:r w:rsidR="006E79B5" w:rsidRPr="007B4000">
        <w:rPr>
          <w:rFonts w:ascii="Times New Roman" w:eastAsia="Calibri" w:hAnsi="Times New Roman" w:cs="Times New Roman"/>
          <w:sz w:val="28"/>
          <w:szCs w:val="28"/>
          <w:lang w:val="uk-UA"/>
        </w:rPr>
        <w:t>а</w:t>
      </w:r>
      <w:r w:rsidRPr="007B4000">
        <w:rPr>
          <w:rFonts w:ascii="Times New Roman" w:eastAsia="Calibri" w:hAnsi="Times New Roman" w:cs="Times New Roman"/>
          <w:sz w:val="28"/>
          <w:szCs w:val="28"/>
          <w:lang w:val="uk-UA"/>
        </w:rPr>
        <w:t xml:space="preserve"> педагогам (за потреби) з вищеназван</w:t>
      </w:r>
      <w:r w:rsidR="006E79B5" w:rsidRPr="007B4000">
        <w:rPr>
          <w:rFonts w:ascii="Times New Roman" w:eastAsia="Calibri" w:hAnsi="Times New Roman" w:cs="Times New Roman"/>
          <w:sz w:val="28"/>
          <w:szCs w:val="28"/>
          <w:lang w:val="uk-UA"/>
        </w:rPr>
        <w:t>их</w:t>
      </w:r>
      <w:r w:rsidRPr="007B4000">
        <w:rPr>
          <w:rFonts w:ascii="Times New Roman" w:eastAsia="Calibri" w:hAnsi="Times New Roman" w:cs="Times New Roman"/>
          <w:sz w:val="28"/>
          <w:szCs w:val="28"/>
          <w:lang w:val="uk-UA"/>
        </w:rPr>
        <w:t xml:space="preserve"> питан</w:t>
      </w:r>
      <w:r w:rsidR="006E79B5" w:rsidRPr="007B4000">
        <w:rPr>
          <w:rFonts w:ascii="Times New Roman" w:eastAsia="Calibri" w:hAnsi="Times New Roman" w:cs="Times New Roman"/>
          <w:sz w:val="28"/>
          <w:szCs w:val="28"/>
          <w:lang w:val="uk-UA"/>
        </w:rPr>
        <w:t>ь</w:t>
      </w:r>
      <w:r w:rsidRPr="007B4000">
        <w:rPr>
          <w:rFonts w:ascii="Times New Roman" w:eastAsia="Calibri" w:hAnsi="Times New Roman" w:cs="Times New Roman"/>
          <w:sz w:val="28"/>
          <w:szCs w:val="28"/>
          <w:lang w:val="uk-UA"/>
        </w:rPr>
        <w:t>.</w:t>
      </w:r>
    </w:p>
    <w:p w:rsidR="008D33E6" w:rsidRPr="007B4000" w:rsidRDefault="008D33E6" w:rsidP="000E7ECD">
      <w:pPr>
        <w:widowControl w:val="0"/>
        <w:spacing w:after="0" w:line="240" w:lineRule="auto"/>
        <w:ind w:right="-5" w:firstLine="567"/>
        <w:jc w:val="both"/>
        <w:rPr>
          <w:rFonts w:ascii="Times New Roman" w:hAnsi="Times New Roman" w:cs="Times New Roman"/>
          <w:spacing w:val="-3"/>
          <w:sz w:val="28"/>
          <w:szCs w:val="28"/>
          <w:shd w:val="clear" w:color="auto" w:fill="FFFFFF"/>
          <w:lang w:val="uk-UA"/>
        </w:rPr>
      </w:pPr>
      <w:r w:rsidRPr="007B4000">
        <w:rPr>
          <w:rFonts w:ascii="Times New Roman" w:hAnsi="Times New Roman" w:cs="Times New Roman"/>
          <w:spacing w:val="-3"/>
          <w:sz w:val="28"/>
          <w:szCs w:val="28"/>
          <w:shd w:val="clear" w:color="auto" w:fill="FFFFFF"/>
          <w:lang w:val="uk-UA" w:eastAsia="uk-UA"/>
        </w:rPr>
        <w:t xml:space="preserve">Протягом року НМЦ ПТО </w:t>
      </w:r>
      <w:r w:rsidR="00F149B4" w:rsidRPr="007B4000">
        <w:rPr>
          <w:rFonts w:ascii="Times New Roman" w:hAnsi="Times New Roman" w:cs="Times New Roman"/>
          <w:spacing w:val="-3"/>
          <w:sz w:val="28"/>
          <w:szCs w:val="28"/>
          <w:shd w:val="clear" w:color="auto" w:fill="FFFFFF"/>
          <w:lang w:val="uk-UA" w:eastAsia="uk-UA"/>
        </w:rPr>
        <w:t xml:space="preserve">у </w:t>
      </w:r>
      <w:r w:rsidR="00F149B4" w:rsidRPr="007B4000">
        <w:rPr>
          <w:rFonts w:ascii="Times New Roman" w:eastAsia="Calibri" w:hAnsi="Times New Roman" w:cs="Times New Roman"/>
          <w:sz w:val="28"/>
          <w:szCs w:val="28"/>
          <w:lang w:val="uk-UA"/>
        </w:rPr>
        <w:t>Харківській області</w:t>
      </w:r>
      <w:r w:rsidRPr="007B4000">
        <w:rPr>
          <w:rFonts w:ascii="Times New Roman" w:hAnsi="Times New Roman" w:cs="Times New Roman"/>
          <w:spacing w:val="-3"/>
          <w:sz w:val="28"/>
          <w:szCs w:val="28"/>
          <w:shd w:val="clear" w:color="auto" w:fill="FFFFFF"/>
          <w:lang w:val="uk-UA" w:eastAsia="uk-UA"/>
        </w:rPr>
        <w:t xml:space="preserve">було здійснено комплекс робіт, пов'язаних із випуском зареєстрованих видань НМЦ ПТО у Харківській області (пошук інформації для газети, створення текстових і фотоматеріалів, літературну обробку, редагування, коригування після набору та верстки, створення макета номера), відповідно до плану роботи;своєчасна та якісна підготовка до випуску навчально-методичних посібників, методичних рекомендацій, буклетів, інших методичних та інформаційних матеріалів, підготовлених </w:t>
      </w:r>
      <w:proofErr w:type="spellStart"/>
      <w:r w:rsidRPr="007B4000">
        <w:rPr>
          <w:rFonts w:ascii="Times New Roman" w:hAnsi="Times New Roman" w:cs="Times New Roman"/>
          <w:spacing w:val="-3"/>
          <w:sz w:val="28"/>
          <w:szCs w:val="28"/>
          <w:shd w:val="clear" w:color="auto" w:fill="FFFFFF"/>
          <w:lang w:val="uk-UA" w:eastAsia="uk-UA"/>
        </w:rPr>
        <w:t>педпрацівниками</w:t>
      </w:r>
      <w:proofErr w:type="spellEnd"/>
      <w:r w:rsidRPr="007B4000">
        <w:rPr>
          <w:rFonts w:ascii="Times New Roman" w:hAnsi="Times New Roman" w:cs="Times New Roman"/>
          <w:spacing w:val="-3"/>
          <w:sz w:val="28"/>
          <w:szCs w:val="28"/>
          <w:shd w:val="clear" w:color="auto" w:fill="FFFFFF"/>
          <w:lang w:val="uk-UA" w:eastAsia="uk-UA"/>
        </w:rPr>
        <w:t xml:space="preserve"> </w:t>
      </w:r>
      <w:r w:rsidRPr="007B4000">
        <w:rPr>
          <w:rFonts w:ascii="Times New Roman" w:eastAsia="Calibri" w:hAnsi="Times New Roman" w:cs="Times New Roman"/>
          <w:bCs/>
          <w:spacing w:val="-4"/>
          <w:sz w:val="28"/>
          <w:szCs w:val="28"/>
          <w:shd w:val="clear" w:color="auto" w:fill="FFFFFF"/>
          <w:lang w:val="uk-UA" w:eastAsia="uk-UA"/>
        </w:rPr>
        <w:t>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 xml:space="preserve">)О, </w:t>
      </w:r>
      <w:r w:rsidRPr="007B4000">
        <w:rPr>
          <w:rFonts w:ascii="Times New Roman" w:hAnsi="Times New Roman" w:cs="Times New Roman"/>
          <w:spacing w:val="-3"/>
          <w:sz w:val="28"/>
          <w:szCs w:val="28"/>
          <w:shd w:val="clear" w:color="auto" w:fill="FFFFFF"/>
          <w:lang w:val="uk-UA" w:eastAsia="uk-UA"/>
        </w:rPr>
        <w:t>НМЦ ПТО у Харківській області.</w:t>
      </w:r>
    </w:p>
    <w:p w:rsidR="00E72B3C" w:rsidRPr="007B4000" w:rsidRDefault="00E72B3C" w:rsidP="000E7ECD">
      <w:pPr>
        <w:ind w:right="-5" w:firstLine="567"/>
        <w:rPr>
          <w:rFonts w:ascii="Times New Roman" w:hAnsi="Times New Roman" w:cs="Times New Roman"/>
          <w:b/>
          <w:color w:val="FF0000"/>
          <w:sz w:val="28"/>
          <w:szCs w:val="28"/>
          <w:lang w:val="uk-UA"/>
        </w:rPr>
      </w:pPr>
      <w:r w:rsidRPr="007B4000">
        <w:rPr>
          <w:rFonts w:ascii="Times New Roman" w:hAnsi="Times New Roman" w:cs="Times New Roman"/>
          <w:b/>
          <w:color w:val="FF0000"/>
          <w:sz w:val="28"/>
          <w:szCs w:val="28"/>
          <w:lang w:val="uk-UA"/>
        </w:rPr>
        <w:br w:type="page"/>
      </w:r>
    </w:p>
    <w:p w:rsidR="006129AE" w:rsidRPr="00B8575C" w:rsidRDefault="006129AE" w:rsidP="00B8575C">
      <w:pPr>
        <w:spacing w:after="0" w:line="240" w:lineRule="auto"/>
        <w:ind w:right="-5" w:firstLine="567"/>
        <w:jc w:val="both"/>
        <w:rPr>
          <w:rStyle w:val="10"/>
        </w:rPr>
      </w:pPr>
      <w:bookmarkStart w:id="1" w:name="_Toc29477173"/>
      <w:r w:rsidRPr="00B8575C">
        <w:rPr>
          <w:rStyle w:val="10"/>
        </w:rPr>
        <w:lastRenderedPageBreak/>
        <w:t>ІІ. Організаційно-методичний супровід освітнього процесу у закладах професійної (</w:t>
      </w:r>
      <w:proofErr w:type="spellStart"/>
      <w:r w:rsidRPr="00B8575C">
        <w:rPr>
          <w:rStyle w:val="10"/>
        </w:rPr>
        <w:t>професійно-технічної</w:t>
      </w:r>
      <w:proofErr w:type="spellEnd"/>
      <w:r w:rsidRPr="00B8575C">
        <w:rPr>
          <w:rStyle w:val="10"/>
        </w:rPr>
        <w:t xml:space="preserve">) </w:t>
      </w:r>
      <w:proofErr w:type="spellStart"/>
      <w:r w:rsidRPr="00B8575C">
        <w:rPr>
          <w:rStyle w:val="10"/>
        </w:rPr>
        <w:t>освіти</w:t>
      </w:r>
      <w:proofErr w:type="spellEnd"/>
      <w:r w:rsidRPr="00B8575C">
        <w:rPr>
          <w:rStyle w:val="10"/>
        </w:rPr>
        <w:t xml:space="preserve"> (</w:t>
      </w:r>
      <w:proofErr w:type="spellStart"/>
      <w:r w:rsidRPr="00B8575C">
        <w:rPr>
          <w:rStyle w:val="10"/>
        </w:rPr>
        <w:t>далі</w:t>
      </w:r>
      <w:proofErr w:type="spellEnd"/>
      <w:r w:rsidRPr="00B8575C">
        <w:rPr>
          <w:rStyle w:val="10"/>
        </w:rPr>
        <w:t xml:space="preserve"> – </w:t>
      </w:r>
      <w:r w:rsidR="00525A21" w:rsidRPr="00B8575C">
        <w:rPr>
          <w:rStyle w:val="10"/>
        </w:rPr>
        <w:t>ЗП(ПТ)О</w:t>
      </w:r>
      <w:r w:rsidRPr="00B8575C">
        <w:rPr>
          <w:rStyle w:val="10"/>
        </w:rPr>
        <w:t>):</w:t>
      </w:r>
      <w:bookmarkEnd w:id="1"/>
    </w:p>
    <w:p w:rsidR="006129AE" w:rsidRPr="007B4000" w:rsidRDefault="006129AE" w:rsidP="008E0C8B">
      <w:pPr>
        <w:pStyle w:val="a3"/>
        <w:numPr>
          <w:ilvl w:val="0"/>
          <w:numId w:val="2"/>
        </w:numPr>
        <w:spacing w:after="0" w:line="240" w:lineRule="auto"/>
        <w:ind w:left="0" w:right="-5" w:firstLine="567"/>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методичний супровід організації навчально-виробничого процесу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Pr="007B4000">
        <w:rPr>
          <w:rFonts w:ascii="Times New Roman" w:hAnsi="Times New Roman" w:cs="Times New Roman"/>
          <w:b/>
          <w:i/>
          <w:color w:val="0070C0"/>
          <w:sz w:val="28"/>
          <w:szCs w:val="28"/>
          <w:lang w:val="uk-UA"/>
        </w:rPr>
        <w:t xml:space="preserve">; </w:t>
      </w:r>
    </w:p>
    <w:p w:rsidR="000E7ECD" w:rsidRPr="007B4000" w:rsidRDefault="000E7ECD" w:rsidP="000E7ECD">
      <w:pPr>
        <w:pStyle w:val="a3"/>
        <w:spacing w:after="0" w:line="240" w:lineRule="auto"/>
        <w:ind w:left="567" w:right="-5"/>
        <w:jc w:val="both"/>
        <w:rPr>
          <w:rFonts w:ascii="Times New Roman" w:hAnsi="Times New Roman" w:cs="Times New Roman"/>
          <w:b/>
          <w:i/>
          <w:color w:val="0070C0"/>
          <w:sz w:val="28"/>
          <w:szCs w:val="28"/>
          <w:lang w:val="uk-UA"/>
        </w:rPr>
      </w:pPr>
    </w:p>
    <w:p w:rsidR="00E72B3C" w:rsidRPr="007B4000" w:rsidRDefault="00E72B3C" w:rsidP="000E7ECD">
      <w:pPr>
        <w:pStyle w:val="a3"/>
        <w:spacing w:after="0" w:line="300" w:lineRule="exact"/>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працювали 75 творчих групи у 16 </w:t>
      </w:r>
      <w:r w:rsidR="00A97A8D" w:rsidRPr="007B4000">
        <w:rPr>
          <w:rFonts w:ascii="Times New Roman" w:hAnsi="Times New Roman" w:cs="Times New Roman"/>
          <w:sz w:val="28"/>
          <w:szCs w:val="28"/>
          <w:lang w:val="uk-UA"/>
        </w:rPr>
        <w:t>ЗП(</w:t>
      </w:r>
      <w:proofErr w:type="spellStart"/>
      <w:r w:rsidR="00A97A8D" w:rsidRPr="007B4000">
        <w:rPr>
          <w:rFonts w:ascii="Times New Roman" w:hAnsi="Times New Roman" w:cs="Times New Roman"/>
          <w:sz w:val="28"/>
          <w:szCs w:val="28"/>
          <w:lang w:val="uk-UA"/>
        </w:rPr>
        <w:t>ПТ</w:t>
      </w:r>
      <w:proofErr w:type="spellEnd"/>
      <w:r w:rsidR="00A97A8D"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організаціях та установах різної форми власності, у тому числі у 12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щодо розробки пакетів комплексних кваліфікаційних завдань з предметів професійно-теоретичної та професійно-практичної підготовки (</w:t>
      </w:r>
      <w:proofErr w:type="spellStart"/>
      <w:r w:rsidRPr="007B4000">
        <w:rPr>
          <w:rFonts w:ascii="Times New Roman" w:hAnsi="Times New Roman" w:cs="Times New Roman"/>
          <w:sz w:val="28"/>
          <w:szCs w:val="28"/>
          <w:lang w:val="uk-UA"/>
        </w:rPr>
        <w:t>ККЗ</w:t>
      </w:r>
      <w:proofErr w:type="spellEnd"/>
      <w:r w:rsidRPr="007B4000">
        <w:rPr>
          <w:rFonts w:ascii="Times New Roman" w:hAnsi="Times New Roman" w:cs="Times New Roman"/>
          <w:sz w:val="28"/>
          <w:szCs w:val="28"/>
          <w:lang w:val="uk-UA"/>
        </w:rPr>
        <w:t>) та контрольних робіт з предметів загальноосвітньої підготовки.</w:t>
      </w:r>
    </w:p>
    <w:p w:rsidR="00E72B3C" w:rsidRPr="007B4000" w:rsidRDefault="00E72B3C" w:rsidP="000E7ECD">
      <w:pPr>
        <w:pStyle w:val="a3"/>
        <w:spacing w:after="0" w:line="300" w:lineRule="exact"/>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Творчими групами </w:t>
      </w:r>
      <w:proofErr w:type="spellStart"/>
      <w:r w:rsidRPr="007B4000">
        <w:rPr>
          <w:rFonts w:ascii="Times New Roman" w:hAnsi="Times New Roman" w:cs="Times New Roman"/>
          <w:sz w:val="28"/>
          <w:szCs w:val="28"/>
          <w:lang w:val="uk-UA"/>
        </w:rPr>
        <w:t>педпрацівників</w:t>
      </w:r>
      <w:proofErr w:type="spellEnd"/>
      <w:r w:rsidRPr="007B4000">
        <w:rPr>
          <w:rFonts w:ascii="Times New Roman" w:hAnsi="Times New Roman" w:cs="Times New Roman"/>
          <w:sz w:val="28"/>
          <w:szCs w:val="28"/>
          <w:lang w:val="uk-UA"/>
        </w:rPr>
        <w:t xml:space="preserve">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з предметів професійно-теоретичної та професійно-практичної підготовки розроблено 75 пакет</w:t>
      </w:r>
      <w:r w:rsidR="00A97A8D" w:rsidRPr="007B4000">
        <w:rPr>
          <w:rFonts w:ascii="Times New Roman" w:hAnsi="Times New Roman" w:cs="Times New Roman"/>
          <w:sz w:val="28"/>
          <w:szCs w:val="28"/>
          <w:lang w:val="uk-UA"/>
        </w:rPr>
        <w:t>ів</w:t>
      </w:r>
      <w:r w:rsidRPr="007B4000">
        <w:rPr>
          <w:rFonts w:ascii="Times New Roman" w:hAnsi="Times New Roman" w:cs="Times New Roman"/>
          <w:sz w:val="28"/>
          <w:szCs w:val="28"/>
          <w:lang w:val="uk-UA"/>
        </w:rPr>
        <w:t xml:space="preserve"> комплексних кваліфікаційних завдань для 16 </w:t>
      </w:r>
      <w:r w:rsidR="00A97A8D" w:rsidRPr="007B4000">
        <w:rPr>
          <w:rFonts w:ascii="Times New Roman" w:hAnsi="Times New Roman" w:cs="Times New Roman"/>
          <w:sz w:val="28"/>
          <w:szCs w:val="28"/>
          <w:lang w:val="uk-UA"/>
        </w:rPr>
        <w:t>ЗП(</w:t>
      </w:r>
      <w:proofErr w:type="spellStart"/>
      <w:r w:rsidR="00A97A8D" w:rsidRPr="007B4000">
        <w:rPr>
          <w:rFonts w:ascii="Times New Roman" w:hAnsi="Times New Roman" w:cs="Times New Roman"/>
          <w:sz w:val="28"/>
          <w:szCs w:val="28"/>
          <w:lang w:val="uk-UA"/>
        </w:rPr>
        <w:t>ПТ</w:t>
      </w:r>
      <w:proofErr w:type="spellEnd"/>
      <w:r w:rsidR="00A97A8D" w:rsidRPr="007B4000">
        <w:rPr>
          <w:rFonts w:ascii="Times New Roman" w:hAnsi="Times New Roman" w:cs="Times New Roman"/>
          <w:sz w:val="28"/>
          <w:szCs w:val="28"/>
          <w:lang w:val="uk-UA"/>
        </w:rPr>
        <w:t xml:space="preserve">)О </w:t>
      </w:r>
      <w:r w:rsidRPr="007B4000">
        <w:rPr>
          <w:rFonts w:ascii="Times New Roman" w:hAnsi="Times New Roman" w:cs="Times New Roman"/>
          <w:sz w:val="28"/>
          <w:szCs w:val="28"/>
          <w:lang w:val="uk-UA"/>
        </w:rPr>
        <w:t>(всього 4500 завдань для предметів професійно-теоретичної та професійно-практичної підготовки).</w:t>
      </w:r>
    </w:p>
    <w:p w:rsidR="00E72B3C" w:rsidRPr="007B4000" w:rsidRDefault="00E72B3C" w:rsidP="000E7ECD">
      <w:pPr>
        <w:pStyle w:val="a3"/>
        <w:spacing w:after="0" w:line="300" w:lineRule="exact"/>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Протягом року методистами НМЦ ПТО </w:t>
      </w:r>
      <w:r w:rsidR="002324E3" w:rsidRPr="007B4000">
        <w:rPr>
          <w:rFonts w:ascii="Times New Roman" w:hAnsi="Times New Roman" w:cs="Times New Roman"/>
          <w:sz w:val="28"/>
          <w:szCs w:val="28"/>
          <w:lang w:val="uk-UA"/>
        </w:rPr>
        <w:t xml:space="preserve">у Харківській області </w:t>
      </w:r>
      <w:r w:rsidRPr="007B4000">
        <w:rPr>
          <w:rFonts w:ascii="Times New Roman" w:hAnsi="Times New Roman" w:cs="Times New Roman"/>
          <w:sz w:val="28"/>
          <w:szCs w:val="28"/>
          <w:lang w:val="uk-UA"/>
        </w:rPr>
        <w:t>було надано консультативно-методичну допомогу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та іншим закладам освіти, установам, організаціям щодо розробки </w:t>
      </w:r>
      <w:proofErr w:type="spellStart"/>
      <w:r w:rsidRPr="007B4000">
        <w:rPr>
          <w:rFonts w:ascii="Times New Roman" w:hAnsi="Times New Roman" w:cs="Times New Roman"/>
          <w:sz w:val="28"/>
          <w:szCs w:val="28"/>
          <w:lang w:val="uk-UA"/>
        </w:rPr>
        <w:t>ККЗ</w:t>
      </w:r>
      <w:proofErr w:type="spellEnd"/>
      <w:r w:rsidRPr="007B4000">
        <w:rPr>
          <w:rFonts w:ascii="Times New Roman" w:hAnsi="Times New Roman" w:cs="Times New Roman"/>
          <w:sz w:val="28"/>
          <w:szCs w:val="28"/>
          <w:lang w:val="uk-UA"/>
        </w:rPr>
        <w:t xml:space="preserve"> з предметів професійно-теоретичної та професійно-практичної підготовки обсягом 450 годин із 75 професій з урахуванням їх дублювання.</w:t>
      </w:r>
    </w:p>
    <w:p w:rsidR="00E72B3C" w:rsidRPr="007B4000" w:rsidRDefault="00E72B3C" w:rsidP="000E7ECD">
      <w:pPr>
        <w:spacing w:after="0" w:line="240" w:lineRule="auto"/>
        <w:ind w:right="-5" w:firstLine="567"/>
        <w:jc w:val="both"/>
        <w:rPr>
          <w:rFonts w:ascii="Times New Roman" w:hAnsi="Times New Roman" w:cs="Times New Roman"/>
          <w:color w:val="FF0000"/>
          <w:sz w:val="28"/>
          <w:szCs w:val="28"/>
          <w:lang w:val="uk-UA"/>
        </w:rPr>
      </w:pPr>
    </w:p>
    <w:p w:rsidR="008B6791" w:rsidRPr="007B4000" w:rsidRDefault="006129AE" w:rsidP="008E0C8B">
      <w:pPr>
        <w:pStyle w:val="a3"/>
        <w:numPr>
          <w:ilvl w:val="0"/>
          <w:numId w:val="2"/>
        </w:numPr>
        <w:spacing w:after="0" w:line="240" w:lineRule="auto"/>
        <w:ind w:left="0" w:right="-5" w:firstLine="567"/>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методичний супровід організації виховної роботи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Pr="007B4000">
        <w:rPr>
          <w:rFonts w:ascii="Times New Roman" w:hAnsi="Times New Roman" w:cs="Times New Roman"/>
          <w:b/>
          <w:i/>
          <w:color w:val="0070C0"/>
          <w:sz w:val="28"/>
          <w:szCs w:val="28"/>
          <w:lang w:val="uk-UA"/>
        </w:rPr>
        <w:t>;</w:t>
      </w:r>
    </w:p>
    <w:p w:rsidR="006129AE" w:rsidRPr="007B4000" w:rsidRDefault="006129AE" w:rsidP="000E7ECD">
      <w:pPr>
        <w:pStyle w:val="a3"/>
        <w:spacing w:after="0" w:line="240" w:lineRule="auto"/>
        <w:ind w:left="0" w:right="-5" w:firstLine="567"/>
        <w:jc w:val="both"/>
        <w:rPr>
          <w:rFonts w:ascii="Times New Roman" w:hAnsi="Times New Roman" w:cs="Times New Roman"/>
          <w:i/>
          <w:sz w:val="28"/>
          <w:szCs w:val="28"/>
          <w:lang w:val="uk-UA"/>
        </w:rPr>
      </w:pP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Протягом 2019 року підготовлено педагогічну творчу майстерню, семінари-практикуми:</w:t>
      </w:r>
    </w:p>
    <w:p w:rsidR="00BA2467" w:rsidRPr="007B4000" w:rsidRDefault="000E7ECD"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eastAsia="Calibri" w:hAnsi="Times New Roman" w:cs="Times New Roman"/>
          <w:sz w:val="28"/>
          <w:szCs w:val="28"/>
          <w:lang w:val="uk-UA"/>
        </w:rPr>
        <w:t>–</w:t>
      </w:r>
      <w:r w:rsidR="00BA2467" w:rsidRPr="007B4000">
        <w:rPr>
          <w:rFonts w:ascii="Times New Roman" w:hAnsi="Times New Roman" w:cs="Times New Roman"/>
          <w:sz w:val="28"/>
          <w:szCs w:val="28"/>
          <w:lang w:val="uk-UA"/>
        </w:rPr>
        <w:t xml:space="preserve"> для заступників директорів з навчально-виховної роботи ЗП(</w:t>
      </w:r>
      <w:proofErr w:type="spellStart"/>
      <w:r w:rsidR="00BA2467" w:rsidRPr="007B4000">
        <w:rPr>
          <w:rFonts w:ascii="Times New Roman" w:hAnsi="Times New Roman" w:cs="Times New Roman"/>
          <w:sz w:val="28"/>
          <w:szCs w:val="28"/>
          <w:lang w:val="uk-UA"/>
        </w:rPr>
        <w:t>ПТ</w:t>
      </w:r>
      <w:proofErr w:type="spellEnd"/>
      <w:r w:rsidR="00BA2467" w:rsidRPr="007B4000">
        <w:rPr>
          <w:rFonts w:ascii="Times New Roman" w:hAnsi="Times New Roman" w:cs="Times New Roman"/>
          <w:sz w:val="28"/>
          <w:szCs w:val="28"/>
          <w:lang w:val="uk-UA"/>
        </w:rPr>
        <w:t xml:space="preserve">)О за темою: «Виховання в сучасному навчальному закладі: зміст, цінності, технології»; </w:t>
      </w:r>
    </w:p>
    <w:p w:rsidR="00BA2467" w:rsidRPr="007B4000" w:rsidRDefault="00DC2215" w:rsidP="000E7ECD">
      <w:pPr>
        <w:pStyle w:val="a3"/>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51424" behindDoc="1" locked="0" layoutInCell="1" allowOverlap="1">
            <wp:simplePos x="0" y="0"/>
            <wp:positionH relativeFrom="column">
              <wp:posOffset>895350</wp:posOffset>
            </wp:positionH>
            <wp:positionV relativeFrom="paragraph">
              <wp:posOffset>106680</wp:posOffset>
            </wp:positionV>
            <wp:extent cx="2009775" cy="1504950"/>
            <wp:effectExtent l="19050" t="0" r="9525" b="0"/>
            <wp:wrapTight wrapText="bothSides">
              <wp:wrapPolygon edited="0">
                <wp:start x="-205" y="0"/>
                <wp:lineTo x="-205" y="21327"/>
                <wp:lineTo x="21702" y="21327"/>
                <wp:lineTo x="21702" y="0"/>
                <wp:lineTo x="-205" y="0"/>
              </wp:wrapPolygon>
            </wp:wrapTight>
            <wp:docPr id="11300" name="Рисунок 5" descr="D:\Синяя флешка\17.04.19. ПТУ№16 УВР\Фото Бронскова\DSCN7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иняя флешка\17.04.19. ПТУ№16 УВР\Фото Бронскова\DSCN7945.JPG"/>
                    <pic:cNvPicPr>
                      <a:picLocks noChangeAspect="1" noChangeArrowheads="1"/>
                    </pic:cNvPicPr>
                  </pic:nvPicPr>
                  <pic:blipFill>
                    <a:blip r:embed="rId15" cstate="print"/>
                    <a:srcRect/>
                    <a:stretch>
                      <a:fillRect/>
                    </a:stretch>
                  </pic:blipFill>
                  <pic:spPr bwMode="auto">
                    <a:xfrm>
                      <a:off x="0" y="0"/>
                      <a:ext cx="2009775" cy="1504950"/>
                    </a:xfrm>
                    <a:prstGeom prst="rect">
                      <a:avLst/>
                    </a:prstGeom>
                    <a:noFill/>
                    <a:ln w="9525">
                      <a:noFill/>
                      <a:miter lim="800000"/>
                      <a:headEnd/>
                      <a:tailEnd/>
                    </a:ln>
                  </pic:spPr>
                </pic:pic>
              </a:graphicData>
            </a:graphic>
          </wp:anchor>
        </w:drawing>
      </w:r>
      <w:r w:rsidR="00B06941" w:rsidRPr="007B4000">
        <w:rPr>
          <w:rFonts w:ascii="Times New Roman" w:hAnsi="Times New Roman" w:cs="Times New Roman"/>
          <w:noProof/>
          <w:sz w:val="28"/>
          <w:szCs w:val="28"/>
          <w:lang w:eastAsia="ru-RU"/>
        </w:rPr>
        <w:drawing>
          <wp:anchor distT="0" distB="0" distL="114300" distR="114300" simplePos="0" relativeHeight="251750400" behindDoc="1" locked="0" layoutInCell="1" allowOverlap="1">
            <wp:simplePos x="0" y="0"/>
            <wp:positionH relativeFrom="column">
              <wp:posOffset>3324225</wp:posOffset>
            </wp:positionH>
            <wp:positionV relativeFrom="paragraph">
              <wp:posOffset>97155</wp:posOffset>
            </wp:positionV>
            <wp:extent cx="2018665" cy="1514475"/>
            <wp:effectExtent l="19050" t="0" r="635" b="0"/>
            <wp:wrapTight wrapText="bothSides">
              <wp:wrapPolygon edited="0">
                <wp:start x="-204" y="0"/>
                <wp:lineTo x="-204" y="21464"/>
                <wp:lineTo x="21607" y="21464"/>
                <wp:lineTo x="21607" y="0"/>
                <wp:lineTo x="-204" y="0"/>
              </wp:wrapPolygon>
            </wp:wrapTight>
            <wp:docPr id="11299" name="Рисунок 4" descr="D:\Синяя флешка\17.04.19. ПТУ№16 УВР\Фото Бронскова\DSCN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иняя флешка\17.04.19. ПТУ№16 УВР\Фото Бронскова\DSCN7922.JPG"/>
                    <pic:cNvPicPr>
                      <a:picLocks noChangeAspect="1" noChangeArrowheads="1"/>
                    </pic:cNvPicPr>
                  </pic:nvPicPr>
                  <pic:blipFill>
                    <a:blip r:embed="rId16" cstate="print"/>
                    <a:srcRect/>
                    <a:stretch>
                      <a:fillRect/>
                    </a:stretch>
                  </pic:blipFill>
                  <pic:spPr bwMode="auto">
                    <a:xfrm>
                      <a:off x="0" y="0"/>
                      <a:ext cx="2018665" cy="1514475"/>
                    </a:xfrm>
                    <a:prstGeom prst="rect">
                      <a:avLst/>
                    </a:prstGeom>
                    <a:noFill/>
                    <a:ln w="9525">
                      <a:noFill/>
                      <a:miter lim="800000"/>
                      <a:headEnd/>
                      <a:tailEnd/>
                    </a:ln>
                  </pic:spPr>
                </pic:pic>
              </a:graphicData>
            </a:graphic>
          </wp:anchor>
        </w:drawing>
      </w:r>
    </w:p>
    <w:p w:rsidR="00BA2467" w:rsidRPr="007B4000" w:rsidRDefault="00BA2467" w:rsidP="000E7ECD">
      <w:pPr>
        <w:pStyle w:val="a3"/>
        <w:spacing w:after="0" w:line="240" w:lineRule="auto"/>
        <w:ind w:left="-567" w:right="-5" w:firstLine="567"/>
        <w:jc w:val="both"/>
        <w:rPr>
          <w:rFonts w:ascii="Times New Roman" w:hAnsi="Times New Roman" w:cs="Times New Roman"/>
          <w:sz w:val="28"/>
          <w:szCs w:val="28"/>
          <w:lang w:val="uk-UA"/>
        </w:rPr>
      </w:pPr>
    </w:p>
    <w:p w:rsidR="00B06941" w:rsidRPr="007B4000" w:rsidRDefault="00B06941" w:rsidP="00DC2215">
      <w:pPr>
        <w:pStyle w:val="a3"/>
        <w:spacing w:after="0" w:line="240" w:lineRule="auto"/>
        <w:ind w:left="-567" w:right="-5" w:firstLine="567"/>
        <w:jc w:val="center"/>
        <w:rPr>
          <w:rFonts w:ascii="Times New Roman" w:hAnsi="Times New Roman" w:cs="Times New Roman"/>
          <w:sz w:val="28"/>
          <w:szCs w:val="28"/>
          <w:lang w:val="uk-UA"/>
        </w:rPr>
      </w:pPr>
    </w:p>
    <w:p w:rsidR="00B06941" w:rsidRPr="007B4000" w:rsidRDefault="00B06941" w:rsidP="000E7ECD">
      <w:pPr>
        <w:pStyle w:val="a3"/>
        <w:spacing w:after="0" w:line="240" w:lineRule="auto"/>
        <w:ind w:left="-567" w:right="-5" w:firstLine="567"/>
        <w:jc w:val="both"/>
        <w:rPr>
          <w:rFonts w:ascii="Times New Roman" w:hAnsi="Times New Roman" w:cs="Times New Roman"/>
          <w:sz w:val="28"/>
          <w:szCs w:val="28"/>
          <w:lang w:val="uk-UA"/>
        </w:rPr>
      </w:pPr>
    </w:p>
    <w:p w:rsidR="00B06941" w:rsidRPr="007B4000" w:rsidRDefault="00B06941" w:rsidP="000E7ECD">
      <w:pPr>
        <w:pStyle w:val="a3"/>
        <w:spacing w:after="0" w:line="240" w:lineRule="auto"/>
        <w:ind w:left="-567" w:right="-5" w:firstLine="567"/>
        <w:jc w:val="both"/>
        <w:rPr>
          <w:rFonts w:ascii="Times New Roman" w:hAnsi="Times New Roman" w:cs="Times New Roman"/>
          <w:sz w:val="28"/>
          <w:szCs w:val="28"/>
          <w:lang w:val="uk-UA"/>
        </w:rPr>
      </w:pPr>
    </w:p>
    <w:p w:rsidR="00B06941" w:rsidRPr="007B4000" w:rsidRDefault="00B06941" w:rsidP="000E7ECD">
      <w:pPr>
        <w:pStyle w:val="a3"/>
        <w:spacing w:after="0" w:line="240" w:lineRule="auto"/>
        <w:ind w:left="-567" w:right="-5" w:firstLine="567"/>
        <w:jc w:val="both"/>
        <w:rPr>
          <w:rFonts w:ascii="Times New Roman" w:hAnsi="Times New Roman" w:cs="Times New Roman"/>
          <w:sz w:val="28"/>
          <w:szCs w:val="28"/>
          <w:lang w:val="uk-UA"/>
        </w:rPr>
      </w:pPr>
    </w:p>
    <w:p w:rsidR="00B06941" w:rsidRPr="007B4000" w:rsidRDefault="00B06941" w:rsidP="000E7ECD">
      <w:pPr>
        <w:pStyle w:val="a3"/>
        <w:spacing w:after="0" w:line="240" w:lineRule="auto"/>
        <w:ind w:left="-567" w:right="-5" w:firstLine="567"/>
        <w:jc w:val="both"/>
        <w:rPr>
          <w:rFonts w:ascii="Times New Roman" w:hAnsi="Times New Roman" w:cs="Times New Roman"/>
          <w:sz w:val="28"/>
          <w:szCs w:val="28"/>
          <w:lang w:val="uk-UA"/>
        </w:rPr>
      </w:pPr>
    </w:p>
    <w:p w:rsidR="00B06941" w:rsidRPr="007B4000" w:rsidRDefault="00B06941" w:rsidP="000E7ECD">
      <w:pPr>
        <w:pStyle w:val="a3"/>
        <w:spacing w:after="0" w:line="240" w:lineRule="auto"/>
        <w:ind w:left="-567" w:right="-5" w:firstLine="567"/>
        <w:jc w:val="both"/>
        <w:rPr>
          <w:rFonts w:ascii="Times New Roman" w:hAnsi="Times New Roman" w:cs="Times New Roman"/>
          <w:sz w:val="28"/>
          <w:szCs w:val="28"/>
          <w:lang w:val="uk-UA"/>
        </w:rPr>
      </w:pPr>
    </w:p>
    <w:p w:rsidR="00BA2467" w:rsidRPr="007B4000" w:rsidRDefault="000E7ECD"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eastAsia="Calibri" w:hAnsi="Times New Roman" w:cs="Times New Roman"/>
          <w:sz w:val="28"/>
          <w:szCs w:val="28"/>
          <w:lang w:val="uk-UA"/>
        </w:rPr>
        <w:t>–</w:t>
      </w:r>
      <w:r w:rsidR="00BA2467" w:rsidRPr="007B4000">
        <w:rPr>
          <w:rFonts w:ascii="Times New Roman" w:hAnsi="Times New Roman" w:cs="Times New Roman"/>
          <w:sz w:val="28"/>
          <w:szCs w:val="28"/>
          <w:lang w:val="uk-UA"/>
        </w:rPr>
        <w:t xml:space="preserve"> для голів методичних комісій класних керівників та майстрів в/н за темою: «Удосконалення професійної майстерності класних керівників, майстрів в/н та вихователів засобами методичної роботи»;</w:t>
      </w:r>
    </w:p>
    <w:p w:rsidR="00BA2467" w:rsidRPr="007B4000" w:rsidRDefault="00DC2215" w:rsidP="000E7ECD">
      <w:pPr>
        <w:pStyle w:val="a3"/>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53472" behindDoc="1" locked="0" layoutInCell="1" allowOverlap="1">
            <wp:simplePos x="0" y="0"/>
            <wp:positionH relativeFrom="column">
              <wp:posOffset>857250</wp:posOffset>
            </wp:positionH>
            <wp:positionV relativeFrom="paragraph">
              <wp:posOffset>76835</wp:posOffset>
            </wp:positionV>
            <wp:extent cx="2047875" cy="1533525"/>
            <wp:effectExtent l="19050" t="0" r="9525" b="0"/>
            <wp:wrapTight wrapText="bothSides">
              <wp:wrapPolygon edited="0">
                <wp:start x="-201" y="0"/>
                <wp:lineTo x="-201" y="21466"/>
                <wp:lineTo x="21700" y="21466"/>
                <wp:lineTo x="21700" y="0"/>
                <wp:lineTo x="-201" y="0"/>
              </wp:wrapPolygon>
            </wp:wrapTight>
            <wp:docPr id="11302" name="Рисунок 7" descr="D:\Синяя флешка\18.09.2019. сем.гол. методком. ВПУ 6\Ф\изображение_viber_2019-09-18_13-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иняя флешка\18.09.2019. сем.гол. методком. ВПУ 6\Ф\изображение_viber_2019-09-18_13-31-44.jpg"/>
                    <pic:cNvPicPr>
                      <a:picLocks noChangeAspect="1" noChangeArrowheads="1"/>
                    </pic:cNvPicPr>
                  </pic:nvPicPr>
                  <pic:blipFill>
                    <a:blip r:embed="rId17" cstate="print"/>
                    <a:srcRect/>
                    <a:stretch>
                      <a:fillRect/>
                    </a:stretch>
                  </pic:blipFill>
                  <pic:spPr bwMode="auto">
                    <a:xfrm>
                      <a:off x="0" y="0"/>
                      <a:ext cx="2047875" cy="1533525"/>
                    </a:xfrm>
                    <a:prstGeom prst="rect">
                      <a:avLst/>
                    </a:prstGeom>
                    <a:noFill/>
                    <a:ln w="9525">
                      <a:noFill/>
                      <a:miter lim="800000"/>
                      <a:headEnd/>
                      <a:tailEnd/>
                    </a:ln>
                  </pic:spPr>
                </pic:pic>
              </a:graphicData>
            </a:graphic>
          </wp:anchor>
        </w:drawing>
      </w:r>
      <w:r w:rsidR="00B06941" w:rsidRPr="007B4000">
        <w:rPr>
          <w:rFonts w:ascii="Times New Roman" w:hAnsi="Times New Roman" w:cs="Times New Roman"/>
          <w:noProof/>
          <w:sz w:val="28"/>
          <w:szCs w:val="28"/>
          <w:lang w:eastAsia="ru-RU"/>
        </w:rPr>
        <w:drawing>
          <wp:anchor distT="0" distB="0" distL="114300" distR="114300" simplePos="0" relativeHeight="251752448" behindDoc="1" locked="0" layoutInCell="1" allowOverlap="1">
            <wp:simplePos x="0" y="0"/>
            <wp:positionH relativeFrom="column">
              <wp:posOffset>3390900</wp:posOffset>
            </wp:positionH>
            <wp:positionV relativeFrom="paragraph">
              <wp:posOffset>105410</wp:posOffset>
            </wp:positionV>
            <wp:extent cx="2000250" cy="1504950"/>
            <wp:effectExtent l="19050" t="0" r="0" b="0"/>
            <wp:wrapTight wrapText="bothSides">
              <wp:wrapPolygon edited="0">
                <wp:start x="-206" y="0"/>
                <wp:lineTo x="-206" y="21327"/>
                <wp:lineTo x="21600" y="21327"/>
                <wp:lineTo x="21600" y="0"/>
                <wp:lineTo x="-206" y="0"/>
              </wp:wrapPolygon>
            </wp:wrapTight>
            <wp:docPr id="11301" name="Рисунок 6" descr="D:\Синяя флешка\18.09.2019. сем.гол. методком. ВПУ 6\Ф\изображение_viber_2019-09-18_13-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иняя флешка\18.09.2019. сем.гол. методком. ВПУ 6\Ф\изображение_viber_2019-09-18_13-32-31.jpg"/>
                    <pic:cNvPicPr>
                      <a:picLocks noChangeAspect="1" noChangeArrowheads="1"/>
                    </pic:cNvPicPr>
                  </pic:nvPicPr>
                  <pic:blipFill>
                    <a:blip r:embed="rId18" cstate="print"/>
                    <a:srcRect/>
                    <a:stretch>
                      <a:fillRect/>
                    </a:stretch>
                  </pic:blipFill>
                  <pic:spPr bwMode="auto">
                    <a:xfrm>
                      <a:off x="0" y="0"/>
                      <a:ext cx="2000250" cy="1504950"/>
                    </a:xfrm>
                    <a:prstGeom prst="rect">
                      <a:avLst/>
                    </a:prstGeom>
                    <a:noFill/>
                    <a:ln w="9525">
                      <a:noFill/>
                      <a:miter lim="800000"/>
                      <a:headEnd/>
                      <a:tailEnd/>
                    </a:ln>
                  </pic:spPr>
                </pic:pic>
              </a:graphicData>
            </a:graphic>
          </wp:anchor>
        </w:drawing>
      </w:r>
    </w:p>
    <w:p w:rsidR="00B06941" w:rsidRPr="007B4000" w:rsidRDefault="00B06941" w:rsidP="000E7ECD">
      <w:pPr>
        <w:ind w:right="-5"/>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BA2467" w:rsidRPr="007B4000" w:rsidRDefault="000E7ECD"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eastAsia="Calibri" w:hAnsi="Times New Roman" w:cs="Times New Roman"/>
          <w:sz w:val="28"/>
          <w:szCs w:val="28"/>
          <w:lang w:val="uk-UA"/>
        </w:rPr>
        <w:lastRenderedPageBreak/>
        <w:t xml:space="preserve">– </w:t>
      </w:r>
      <w:r w:rsidR="00BA2467" w:rsidRPr="007B4000">
        <w:rPr>
          <w:rFonts w:ascii="Times New Roman" w:hAnsi="Times New Roman" w:cs="Times New Roman"/>
          <w:sz w:val="28"/>
          <w:szCs w:val="28"/>
          <w:lang w:val="uk-UA"/>
        </w:rPr>
        <w:t>для вихователів гуртожитків ЗП(</w:t>
      </w:r>
      <w:proofErr w:type="spellStart"/>
      <w:r w:rsidR="00BA2467" w:rsidRPr="007B4000">
        <w:rPr>
          <w:rFonts w:ascii="Times New Roman" w:hAnsi="Times New Roman" w:cs="Times New Roman"/>
          <w:sz w:val="28"/>
          <w:szCs w:val="28"/>
          <w:lang w:val="uk-UA"/>
        </w:rPr>
        <w:t>ПТ</w:t>
      </w:r>
      <w:proofErr w:type="spellEnd"/>
      <w:r w:rsidR="00BA2467" w:rsidRPr="007B4000">
        <w:rPr>
          <w:rFonts w:ascii="Times New Roman" w:hAnsi="Times New Roman" w:cs="Times New Roman"/>
          <w:sz w:val="28"/>
          <w:szCs w:val="28"/>
          <w:lang w:val="uk-UA"/>
        </w:rPr>
        <w:t>)О області за темою: «Організація виховної роботи з учнівською молоддю у ЗП(</w:t>
      </w:r>
      <w:proofErr w:type="spellStart"/>
      <w:r w:rsidR="00BA2467" w:rsidRPr="007B4000">
        <w:rPr>
          <w:rFonts w:ascii="Times New Roman" w:hAnsi="Times New Roman" w:cs="Times New Roman"/>
          <w:sz w:val="28"/>
          <w:szCs w:val="28"/>
          <w:lang w:val="uk-UA"/>
        </w:rPr>
        <w:t>ПТ</w:t>
      </w:r>
      <w:proofErr w:type="spellEnd"/>
      <w:r w:rsidR="00BA2467" w:rsidRPr="007B4000">
        <w:rPr>
          <w:rFonts w:ascii="Times New Roman" w:hAnsi="Times New Roman" w:cs="Times New Roman"/>
          <w:sz w:val="28"/>
          <w:szCs w:val="28"/>
          <w:lang w:val="uk-UA"/>
        </w:rPr>
        <w:t>)О в умовах гуртожитку».</w:t>
      </w:r>
    </w:p>
    <w:p w:rsidR="00BA2467" w:rsidRPr="007B4000" w:rsidRDefault="005B20BF"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w:t>
      </w:r>
      <w:r w:rsidR="00BA2467" w:rsidRPr="007B4000">
        <w:rPr>
          <w:rFonts w:ascii="Times New Roman" w:hAnsi="Times New Roman" w:cs="Times New Roman"/>
          <w:sz w:val="28"/>
          <w:szCs w:val="28"/>
          <w:lang w:val="uk-UA"/>
        </w:rPr>
        <w:t xml:space="preserve">ля заступників директорів з навчально-виховної роботи була проведена обласна школи позитивного досвіду </w:t>
      </w:r>
      <w:proofErr w:type="spellStart"/>
      <w:r w:rsidR="00BA2467" w:rsidRPr="007B4000">
        <w:rPr>
          <w:rFonts w:ascii="Times New Roman" w:hAnsi="Times New Roman" w:cs="Times New Roman"/>
          <w:sz w:val="28"/>
          <w:szCs w:val="28"/>
          <w:lang w:val="uk-UA"/>
        </w:rPr>
        <w:t>робот</w:t>
      </w:r>
      <w:r w:rsidRPr="007B4000">
        <w:rPr>
          <w:rFonts w:ascii="Times New Roman" w:hAnsi="Times New Roman" w:cs="Times New Roman"/>
          <w:sz w:val="28"/>
          <w:szCs w:val="28"/>
          <w:lang w:val="uk-UA"/>
        </w:rPr>
        <w:t>иО.В.</w:t>
      </w:r>
      <w:r w:rsidR="00BA2467" w:rsidRPr="007B4000">
        <w:rPr>
          <w:rFonts w:ascii="Times New Roman" w:hAnsi="Times New Roman" w:cs="Times New Roman"/>
          <w:sz w:val="28"/>
          <w:szCs w:val="28"/>
          <w:lang w:val="uk-UA"/>
        </w:rPr>
        <w:t>Щербакової</w:t>
      </w:r>
      <w:proofErr w:type="spellEnd"/>
      <w:r w:rsidRPr="007B4000">
        <w:rPr>
          <w:rFonts w:ascii="Times New Roman" w:hAnsi="Times New Roman" w:cs="Times New Roman"/>
          <w:sz w:val="28"/>
          <w:szCs w:val="28"/>
          <w:lang w:val="uk-UA"/>
        </w:rPr>
        <w:t>,</w:t>
      </w:r>
      <w:r w:rsidR="00BA2467" w:rsidRPr="007B4000">
        <w:rPr>
          <w:rFonts w:ascii="Times New Roman" w:hAnsi="Times New Roman" w:cs="Times New Roman"/>
          <w:sz w:val="28"/>
          <w:szCs w:val="28"/>
          <w:lang w:val="uk-UA"/>
        </w:rPr>
        <w:t xml:space="preserve"> заступника директора з навчально-виховної роботи ДПТНЗ «Харківське вище професійне училище сфери послуг»</w:t>
      </w:r>
      <w:r w:rsidRPr="007B4000">
        <w:rPr>
          <w:rFonts w:ascii="Times New Roman" w:hAnsi="Times New Roman" w:cs="Times New Roman"/>
          <w:sz w:val="28"/>
          <w:szCs w:val="28"/>
          <w:lang w:val="uk-UA"/>
        </w:rPr>
        <w:t>,</w:t>
      </w:r>
      <w:r w:rsidR="00BA2467" w:rsidRPr="007B4000">
        <w:rPr>
          <w:rFonts w:ascii="Times New Roman" w:hAnsi="Times New Roman" w:cs="Times New Roman"/>
          <w:sz w:val="28"/>
          <w:szCs w:val="28"/>
          <w:lang w:val="uk-UA"/>
        </w:rPr>
        <w:t xml:space="preserve"> за темою: «Виховання соціально активної особистості через творчий підхід до виховного процесу»</w:t>
      </w:r>
      <w:r w:rsidRPr="007B4000">
        <w:rPr>
          <w:rFonts w:ascii="Times New Roman" w:hAnsi="Times New Roman" w:cs="Times New Roman"/>
          <w:sz w:val="28"/>
          <w:szCs w:val="28"/>
          <w:lang w:val="uk-UA"/>
        </w:rPr>
        <w:t>.</w:t>
      </w:r>
    </w:p>
    <w:p w:rsidR="00BA2467" w:rsidRPr="007B4000" w:rsidRDefault="009B5A4D" w:rsidP="000E7ECD">
      <w:pPr>
        <w:pStyle w:val="a3"/>
        <w:spacing w:after="0" w:line="240" w:lineRule="auto"/>
        <w:ind w:left="-567"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47328" behindDoc="1" locked="0" layoutInCell="1" allowOverlap="1">
            <wp:simplePos x="0" y="0"/>
            <wp:positionH relativeFrom="column">
              <wp:posOffset>971550</wp:posOffset>
            </wp:positionH>
            <wp:positionV relativeFrom="paragraph">
              <wp:posOffset>86995</wp:posOffset>
            </wp:positionV>
            <wp:extent cx="1990725" cy="1495425"/>
            <wp:effectExtent l="19050" t="0" r="9525" b="0"/>
            <wp:wrapTight wrapText="bothSides">
              <wp:wrapPolygon edited="0">
                <wp:start x="-207" y="0"/>
                <wp:lineTo x="-207" y="21462"/>
                <wp:lineTo x="21703" y="21462"/>
                <wp:lineTo x="21703" y="0"/>
                <wp:lineTo x="-207" y="0"/>
              </wp:wrapPolygon>
            </wp:wrapTight>
            <wp:docPr id="11304" name="Рисунок 10" descr="D:\Синяя флешка\Школа ВПУ 40 2019\отобр фото\IMG_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иняя флешка\Школа ВПУ 40 2019\отобр фото\IMG_4201.JPG"/>
                    <pic:cNvPicPr>
                      <a:picLocks noChangeAspect="1" noChangeArrowheads="1"/>
                    </pic:cNvPicPr>
                  </pic:nvPicPr>
                  <pic:blipFill>
                    <a:blip r:embed="rId19" cstate="print"/>
                    <a:srcRect/>
                    <a:stretch>
                      <a:fillRect/>
                    </a:stretch>
                  </pic:blipFill>
                  <pic:spPr bwMode="auto">
                    <a:xfrm>
                      <a:off x="0" y="0"/>
                      <a:ext cx="1990725" cy="1495425"/>
                    </a:xfrm>
                    <a:prstGeom prst="rect">
                      <a:avLst/>
                    </a:prstGeom>
                    <a:noFill/>
                    <a:ln w="9525">
                      <a:noFill/>
                      <a:miter lim="800000"/>
                      <a:headEnd/>
                      <a:tailEnd/>
                    </a:ln>
                  </pic:spPr>
                </pic:pic>
              </a:graphicData>
            </a:graphic>
          </wp:anchor>
        </w:drawing>
      </w:r>
      <w:r w:rsidR="00B06941" w:rsidRPr="007B4000">
        <w:rPr>
          <w:rFonts w:ascii="Times New Roman" w:hAnsi="Times New Roman" w:cs="Times New Roman"/>
          <w:noProof/>
          <w:sz w:val="28"/>
          <w:szCs w:val="28"/>
          <w:lang w:eastAsia="ru-RU"/>
        </w:rPr>
        <w:drawing>
          <wp:anchor distT="0" distB="0" distL="114300" distR="114300" simplePos="0" relativeHeight="251746304" behindDoc="1" locked="0" layoutInCell="1" allowOverlap="1">
            <wp:simplePos x="0" y="0"/>
            <wp:positionH relativeFrom="column">
              <wp:posOffset>3533775</wp:posOffset>
            </wp:positionH>
            <wp:positionV relativeFrom="paragraph">
              <wp:posOffset>86995</wp:posOffset>
            </wp:positionV>
            <wp:extent cx="1998980" cy="1495425"/>
            <wp:effectExtent l="19050" t="0" r="1270" b="0"/>
            <wp:wrapTight wrapText="bothSides">
              <wp:wrapPolygon edited="0">
                <wp:start x="-206" y="0"/>
                <wp:lineTo x="-206" y="21462"/>
                <wp:lineTo x="21614" y="21462"/>
                <wp:lineTo x="21614" y="0"/>
                <wp:lineTo x="-206" y="0"/>
              </wp:wrapPolygon>
            </wp:wrapTight>
            <wp:docPr id="11303" name="Рисунок 8" descr="D:\Синяя флешка\Школа ВПУ 40 2019\отобр фото\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иняя флешка\Школа ВПУ 40 2019\отобр фото\IMG_4257.JPG"/>
                    <pic:cNvPicPr>
                      <a:picLocks noChangeAspect="1" noChangeArrowheads="1"/>
                    </pic:cNvPicPr>
                  </pic:nvPicPr>
                  <pic:blipFill>
                    <a:blip r:embed="rId20" cstate="print"/>
                    <a:srcRect/>
                    <a:stretch>
                      <a:fillRect/>
                    </a:stretch>
                  </pic:blipFill>
                  <pic:spPr bwMode="auto">
                    <a:xfrm>
                      <a:off x="0" y="0"/>
                      <a:ext cx="1998980" cy="1495425"/>
                    </a:xfrm>
                    <a:prstGeom prst="rect">
                      <a:avLst/>
                    </a:prstGeom>
                    <a:noFill/>
                    <a:ln w="9525">
                      <a:noFill/>
                      <a:miter lim="800000"/>
                      <a:headEnd/>
                      <a:tailEnd/>
                    </a:ln>
                  </pic:spPr>
                </pic:pic>
              </a:graphicData>
            </a:graphic>
          </wp:anchor>
        </w:drawing>
      </w:r>
    </w:p>
    <w:p w:rsidR="005B20BF" w:rsidRPr="007B4000" w:rsidRDefault="005B20BF" w:rsidP="000E7ECD">
      <w:pPr>
        <w:pStyle w:val="a3"/>
        <w:spacing w:after="0" w:line="240" w:lineRule="auto"/>
        <w:ind w:left="-567" w:right="-5" w:firstLine="567"/>
        <w:jc w:val="center"/>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0" w:right="-5" w:firstLine="567"/>
        <w:jc w:val="both"/>
        <w:rPr>
          <w:rFonts w:ascii="Times New Roman" w:hAnsi="Times New Roman" w:cs="Times New Roman"/>
          <w:sz w:val="28"/>
          <w:szCs w:val="28"/>
          <w:lang w:val="uk-UA"/>
        </w:rPr>
      </w:pP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Протягом 2019 року відбулися дві школи лідерів учнівського самоврядування за темами: «Лідер учнівського самоврядування – сьогодні, кар’єра – завтра,</w:t>
      </w:r>
      <w:r w:rsidR="005B20BF" w:rsidRPr="007B4000">
        <w:rPr>
          <w:rFonts w:ascii="Times New Roman" w:hAnsi="Times New Roman" w:cs="Times New Roman"/>
          <w:sz w:val="28"/>
          <w:szCs w:val="28"/>
          <w:lang w:val="uk-UA"/>
        </w:rPr>
        <w:t xml:space="preserve"> успіх – завжди»</w:t>
      </w:r>
      <w:r w:rsidRPr="007B4000">
        <w:rPr>
          <w:rFonts w:ascii="Times New Roman" w:hAnsi="Times New Roman" w:cs="Times New Roman"/>
          <w:sz w:val="28"/>
          <w:szCs w:val="28"/>
          <w:lang w:val="uk-UA"/>
        </w:rPr>
        <w:t xml:space="preserve"> та «Розвиток творчого потенціалу лідерів – шлях до успіху», школи походили у ДНЗ «Харківський регіональний центр професійної освіти поліграфічних медіа технологій та машинобудування» (29.10.2019, 30.10.2019)</w:t>
      </w:r>
      <w:r w:rsidR="005B20BF" w:rsidRPr="007B4000">
        <w:rPr>
          <w:rFonts w:ascii="Times New Roman" w:hAnsi="Times New Roman" w:cs="Times New Roman"/>
          <w:sz w:val="28"/>
          <w:szCs w:val="28"/>
          <w:lang w:val="uk-UA"/>
        </w:rPr>
        <w:t>.</w:t>
      </w:r>
    </w:p>
    <w:p w:rsidR="005B20BF" w:rsidRPr="007B4000" w:rsidRDefault="00520F8B" w:rsidP="000E7ECD">
      <w:pPr>
        <w:pStyle w:val="a3"/>
        <w:spacing w:after="0" w:line="240" w:lineRule="auto"/>
        <w:ind w:left="-567"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4496" behindDoc="1" locked="0" layoutInCell="1" allowOverlap="1">
            <wp:simplePos x="0" y="0"/>
            <wp:positionH relativeFrom="column">
              <wp:posOffset>3489960</wp:posOffset>
            </wp:positionH>
            <wp:positionV relativeFrom="paragraph">
              <wp:posOffset>136525</wp:posOffset>
            </wp:positionV>
            <wp:extent cx="2253615" cy="1691005"/>
            <wp:effectExtent l="19050" t="0" r="0" b="0"/>
            <wp:wrapTight wrapText="bothSides">
              <wp:wrapPolygon edited="0">
                <wp:start x="-183" y="0"/>
                <wp:lineTo x="-183" y="21413"/>
                <wp:lineTo x="21545" y="21413"/>
                <wp:lineTo x="21545" y="0"/>
                <wp:lineTo x="-183" y="0"/>
              </wp:wrapPolygon>
            </wp:wrapTight>
            <wp:docPr id="11305" name="Рисунок 11" descr="D:\Синяя флешка\Учень року 2019\фото сайт\DSCN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иняя флешка\Учень року 2019\фото сайт\DSCN8275.JPG"/>
                    <pic:cNvPicPr>
                      <a:picLocks noChangeAspect="1" noChangeArrowheads="1"/>
                    </pic:cNvPicPr>
                  </pic:nvPicPr>
                  <pic:blipFill>
                    <a:blip r:embed="rId21" cstate="print"/>
                    <a:srcRect/>
                    <a:stretch>
                      <a:fillRect/>
                    </a:stretch>
                  </pic:blipFill>
                  <pic:spPr bwMode="auto">
                    <a:xfrm>
                      <a:off x="0" y="0"/>
                      <a:ext cx="2253615" cy="1691005"/>
                    </a:xfrm>
                    <a:prstGeom prst="rect">
                      <a:avLst/>
                    </a:prstGeom>
                    <a:noFill/>
                    <a:ln w="9525">
                      <a:noFill/>
                      <a:miter lim="800000"/>
                      <a:headEnd/>
                      <a:tailEnd/>
                    </a:ln>
                  </pic:spPr>
                </pic:pic>
              </a:graphicData>
            </a:graphic>
          </wp:anchor>
        </w:drawing>
      </w:r>
      <w:r w:rsidR="009B5A4D" w:rsidRPr="007B4000">
        <w:rPr>
          <w:rFonts w:ascii="Times New Roman" w:hAnsi="Times New Roman" w:cs="Times New Roman"/>
          <w:noProof/>
          <w:sz w:val="28"/>
          <w:szCs w:val="28"/>
          <w:lang w:eastAsia="ru-RU"/>
        </w:rPr>
        <w:drawing>
          <wp:anchor distT="0" distB="0" distL="114300" distR="114300" simplePos="0" relativeHeight="251755520" behindDoc="1" locked="0" layoutInCell="1" allowOverlap="1">
            <wp:simplePos x="0" y="0"/>
            <wp:positionH relativeFrom="column">
              <wp:posOffset>727710</wp:posOffset>
            </wp:positionH>
            <wp:positionV relativeFrom="paragraph">
              <wp:posOffset>136525</wp:posOffset>
            </wp:positionV>
            <wp:extent cx="2235835" cy="1678940"/>
            <wp:effectExtent l="19050" t="0" r="0" b="0"/>
            <wp:wrapTight wrapText="bothSides">
              <wp:wrapPolygon edited="0">
                <wp:start x="-184" y="0"/>
                <wp:lineTo x="-184" y="21322"/>
                <wp:lineTo x="21533" y="21322"/>
                <wp:lineTo x="21533" y="0"/>
                <wp:lineTo x="-184" y="0"/>
              </wp:wrapPolygon>
            </wp:wrapTight>
            <wp:docPr id="11306" name="Рисунок 12" descr="D:\Синяя флешка\30.10.19. Ц-2. УВР. Збір\фото збір 2019\Семинар 30 октября 2019г\DSCN9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иняя флешка\30.10.19. Ц-2. УВР. Збір\фото збір 2019\Семинар 30 октября 2019г\DSCN9172.JPG"/>
                    <pic:cNvPicPr>
                      <a:picLocks noChangeAspect="1" noChangeArrowheads="1"/>
                    </pic:cNvPicPr>
                  </pic:nvPicPr>
                  <pic:blipFill>
                    <a:blip r:embed="rId22" cstate="print"/>
                    <a:srcRect/>
                    <a:stretch>
                      <a:fillRect/>
                    </a:stretch>
                  </pic:blipFill>
                  <pic:spPr bwMode="auto">
                    <a:xfrm>
                      <a:off x="0" y="0"/>
                      <a:ext cx="2235835" cy="1678940"/>
                    </a:xfrm>
                    <a:prstGeom prst="rect">
                      <a:avLst/>
                    </a:prstGeom>
                    <a:noFill/>
                    <a:ln w="9525">
                      <a:noFill/>
                      <a:miter lim="800000"/>
                      <a:headEnd/>
                      <a:tailEnd/>
                    </a:ln>
                  </pic:spPr>
                </pic:pic>
              </a:graphicData>
            </a:graphic>
          </wp:anchor>
        </w:drawing>
      </w:r>
    </w:p>
    <w:p w:rsidR="00BA2467" w:rsidRPr="007B4000" w:rsidRDefault="00BA2467" w:rsidP="000E7ECD">
      <w:pPr>
        <w:pStyle w:val="a3"/>
        <w:spacing w:after="0" w:line="240" w:lineRule="auto"/>
        <w:ind w:left="-567" w:right="-5" w:firstLine="567"/>
        <w:jc w:val="center"/>
        <w:rPr>
          <w:rFonts w:ascii="Times New Roman" w:hAnsi="Times New Roman" w:cs="Times New Roman"/>
          <w:sz w:val="28"/>
          <w:szCs w:val="28"/>
          <w:lang w:val="uk-UA"/>
        </w:rPr>
      </w:pPr>
    </w:p>
    <w:p w:rsidR="00BA2467" w:rsidRPr="007B4000" w:rsidRDefault="00BA2467" w:rsidP="000E7ECD">
      <w:pPr>
        <w:pStyle w:val="a3"/>
        <w:spacing w:after="0" w:line="240" w:lineRule="auto"/>
        <w:ind w:left="-567" w:right="-5" w:firstLine="567"/>
        <w:jc w:val="both"/>
        <w:rPr>
          <w:rFonts w:ascii="Times New Roman" w:hAnsi="Times New Roman" w:cs="Times New Roman"/>
          <w:sz w:val="28"/>
          <w:szCs w:val="28"/>
          <w:lang w:val="uk-UA"/>
        </w:rPr>
      </w:pP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Протягом 2019 року НМЦ ПТО у Харківській області було проведено обласний фестиваль-огляд молодіжної творчості «Учень року – 2019» серед учнів </w:t>
      </w:r>
      <w:r w:rsidR="005B20BF" w:rsidRPr="007B4000">
        <w:rPr>
          <w:rFonts w:ascii="Times New Roman" w:hAnsi="Times New Roman" w:cs="Times New Roman"/>
          <w:sz w:val="28"/>
          <w:szCs w:val="28"/>
          <w:lang w:val="uk-UA"/>
        </w:rPr>
        <w:t>ЗП(</w:t>
      </w:r>
      <w:proofErr w:type="spellStart"/>
      <w:r w:rsidR="005B20BF" w:rsidRPr="007B4000">
        <w:rPr>
          <w:rFonts w:ascii="Times New Roman" w:hAnsi="Times New Roman" w:cs="Times New Roman"/>
          <w:sz w:val="28"/>
          <w:szCs w:val="28"/>
          <w:lang w:val="uk-UA"/>
        </w:rPr>
        <w:t>ПТ</w:t>
      </w:r>
      <w:proofErr w:type="spellEnd"/>
      <w:r w:rsidR="005B20BF" w:rsidRPr="007B4000">
        <w:rPr>
          <w:rFonts w:ascii="Times New Roman" w:hAnsi="Times New Roman" w:cs="Times New Roman"/>
          <w:sz w:val="28"/>
          <w:szCs w:val="28"/>
          <w:lang w:val="uk-UA"/>
        </w:rPr>
        <w:t xml:space="preserve">)О </w:t>
      </w:r>
      <w:r w:rsidRPr="007B4000">
        <w:rPr>
          <w:rFonts w:ascii="Times New Roman" w:hAnsi="Times New Roman" w:cs="Times New Roman"/>
          <w:sz w:val="28"/>
          <w:szCs w:val="28"/>
          <w:lang w:val="uk-UA"/>
        </w:rPr>
        <w:t>області, для проведення заходу було розроблено відповідне науково-методичне забезпечення: проекти наказів, методичні рекомендації щодо проведення заходу, критерії оцінювання етапів та бланки збору й систематизації інформації.</w:t>
      </w:r>
    </w:p>
    <w:p w:rsidR="005B20BF"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32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у фестивалі-огля</w:t>
      </w:r>
      <w:r w:rsidR="005B20BF" w:rsidRPr="007B4000">
        <w:rPr>
          <w:rFonts w:ascii="Times New Roman" w:hAnsi="Times New Roman" w:cs="Times New Roman"/>
          <w:sz w:val="28"/>
          <w:szCs w:val="28"/>
          <w:lang w:val="uk-UA"/>
        </w:rPr>
        <w:t>д</w:t>
      </w:r>
      <w:r w:rsidRPr="007B4000">
        <w:rPr>
          <w:rFonts w:ascii="Times New Roman" w:hAnsi="Times New Roman" w:cs="Times New Roman"/>
          <w:sz w:val="28"/>
          <w:szCs w:val="28"/>
          <w:lang w:val="uk-UA"/>
        </w:rPr>
        <w:t>і взяли участь 29 учнів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Фестиваль-огляд проводився з метою: активізації роботи закладів професійної (професійно-технічної) освіти щодо створення умов для виявлення обдарованої молоді, сприяння подальшому розвитку активної життєвої позиції учнів, підвищення їх творчого потенціалу, удосконалення форм і методів роботи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щодо виховання громадян, здатних творити себе і своє життя, формування активної громадянської позиції.</w:t>
      </w: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 xml:space="preserve">Переможцями фінального етапу </w:t>
      </w:r>
      <w:r w:rsidR="005B20BF" w:rsidRPr="007B4000">
        <w:rPr>
          <w:rFonts w:ascii="Times New Roman" w:hAnsi="Times New Roman" w:cs="Times New Roman"/>
          <w:sz w:val="28"/>
          <w:szCs w:val="28"/>
          <w:lang w:val="uk-UA"/>
        </w:rPr>
        <w:t>ф</w:t>
      </w:r>
      <w:r w:rsidRPr="007B4000">
        <w:rPr>
          <w:rFonts w:ascii="Times New Roman" w:hAnsi="Times New Roman" w:cs="Times New Roman"/>
          <w:sz w:val="28"/>
          <w:szCs w:val="28"/>
          <w:lang w:val="uk-UA"/>
        </w:rPr>
        <w:t>естивалю-огляду за номінаціями стали 12 учнів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які були нагороджені дипломами та подарунками оргкомітету. </w:t>
      </w: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Аналітичний матеріал щодо результатів обласного фестивалю-огляду молодіжної творчості «Учень року – 2019» серед учнів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надруковано у газеті: «Вісник профосвіти». – 2019. – №11-12. </w:t>
      </w:r>
    </w:p>
    <w:p w:rsidR="00BA2467" w:rsidRPr="007B4000" w:rsidRDefault="002F0E8D" w:rsidP="000E7ECD">
      <w:pPr>
        <w:pStyle w:val="a3"/>
        <w:spacing w:after="0" w:line="240" w:lineRule="auto"/>
        <w:ind w:left="-567" w:right="-5"/>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56544" behindDoc="1" locked="0" layoutInCell="1" allowOverlap="1">
            <wp:simplePos x="0" y="0"/>
            <wp:positionH relativeFrom="column">
              <wp:posOffset>3486150</wp:posOffset>
            </wp:positionH>
            <wp:positionV relativeFrom="paragraph">
              <wp:posOffset>96520</wp:posOffset>
            </wp:positionV>
            <wp:extent cx="2114550" cy="1581150"/>
            <wp:effectExtent l="19050" t="0" r="0" b="0"/>
            <wp:wrapTight wrapText="bothSides">
              <wp:wrapPolygon edited="0">
                <wp:start x="-195" y="0"/>
                <wp:lineTo x="-195" y="21340"/>
                <wp:lineTo x="21600" y="21340"/>
                <wp:lineTo x="21600" y="0"/>
                <wp:lineTo x="-195" y="0"/>
              </wp:wrapPolygon>
            </wp:wrapTight>
            <wp:docPr id="11286" name="Рисунок 1" descr="C:\Users\Елена\Desktop\Фото газета\DSCN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Фото газета\DSCN8519.JPG"/>
                    <pic:cNvPicPr>
                      <a:picLocks noChangeAspect="1" noChangeArrowheads="1"/>
                    </pic:cNvPicPr>
                  </pic:nvPicPr>
                  <pic:blipFill>
                    <a:blip r:embed="rId23" cstate="print"/>
                    <a:srcRect/>
                    <a:stretch>
                      <a:fillRect/>
                    </a:stretch>
                  </pic:blipFill>
                  <pic:spPr bwMode="auto">
                    <a:xfrm>
                      <a:off x="0" y="0"/>
                      <a:ext cx="2114550" cy="1581150"/>
                    </a:xfrm>
                    <a:prstGeom prst="rect">
                      <a:avLst/>
                    </a:prstGeom>
                    <a:noFill/>
                    <a:ln w="9525">
                      <a:noFill/>
                      <a:miter lim="800000"/>
                      <a:headEnd/>
                      <a:tailEnd/>
                    </a:ln>
                  </pic:spPr>
                </pic:pic>
              </a:graphicData>
            </a:graphic>
          </wp:anchor>
        </w:drawing>
      </w:r>
      <w:r w:rsidRPr="007B4000">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971550</wp:posOffset>
            </wp:positionH>
            <wp:positionV relativeFrom="paragraph">
              <wp:posOffset>86995</wp:posOffset>
            </wp:positionV>
            <wp:extent cx="2124075" cy="1590675"/>
            <wp:effectExtent l="19050" t="0" r="9525" b="0"/>
            <wp:wrapTight wrapText="bothSides">
              <wp:wrapPolygon edited="0">
                <wp:start x="-194" y="0"/>
                <wp:lineTo x="-194" y="21471"/>
                <wp:lineTo x="21697" y="21471"/>
                <wp:lineTo x="21697" y="0"/>
                <wp:lineTo x="-194" y="0"/>
              </wp:wrapPolygon>
            </wp:wrapTight>
            <wp:docPr id="11287" name="Рисунок 2" descr="C:\Users\Елена\Desktop\Фото газета\DSCN8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Фото газета\DSCN8647.JPG"/>
                    <pic:cNvPicPr>
                      <a:picLocks noChangeAspect="1" noChangeArrowheads="1"/>
                    </pic:cNvPicPr>
                  </pic:nvPicPr>
                  <pic:blipFill>
                    <a:blip r:embed="rId24" cstate="print"/>
                    <a:srcRect/>
                    <a:stretch>
                      <a:fillRect/>
                    </a:stretch>
                  </pic:blipFill>
                  <pic:spPr bwMode="auto">
                    <a:xfrm>
                      <a:off x="0" y="0"/>
                      <a:ext cx="2124075" cy="1590675"/>
                    </a:xfrm>
                    <a:prstGeom prst="rect">
                      <a:avLst/>
                    </a:prstGeom>
                    <a:noFill/>
                    <a:ln w="9525">
                      <a:noFill/>
                      <a:miter lim="800000"/>
                      <a:headEnd/>
                      <a:tailEnd/>
                    </a:ln>
                  </pic:spPr>
                </pic:pic>
              </a:graphicData>
            </a:graphic>
          </wp:anchor>
        </w:drawing>
      </w:r>
    </w:p>
    <w:p w:rsidR="00BA2467" w:rsidRPr="007B4000" w:rsidRDefault="00BA2467" w:rsidP="000E7ECD">
      <w:pPr>
        <w:pStyle w:val="a3"/>
        <w:spacing w:after="0" w:line="240" w:lineRule="auto"/>
        <w:ind w:left="-567" w:right="-5" w:firstLine="567"/>
        <w:jc w:val="center"/>
        <w:rPr>
          <w:rFonts w:ascii="Times New Roman" w:hAnsi="Times New Roman" w:cs="Times New Roman"/>
          <w:sz w:val="28"/>
          <w:szCs w:val="28"/>
          <w:lang w:val="uk-UA"/>
        </w:rPr>
      </w:pPr>
    </w:p>
    <w:p w:rsidR="00BA2467" w:rsidRPr="007B4000" w:rsidRDefault="00BA2467" w:rsidP="000E7ECD">
      <w:pPr>
        <w:pStyle w:val="a3"/>
        <w:spacing w:after="0" w:line="240" w:lineRule="auto"/>
        <w:ind w:left="-567" w:right="-5" w:firstLine="567"/>
        <w:jc w:val="both"/>
        <w:rPr>
          <w:rFonts w:ascii="Times New Roman" w:hAnsi="Times New Roman" w:cs="Times New Roman"/>
          <w:b/>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0E7ECD" w:rsidRPr="007B4000" w:rsidRDefault="000E7ECD" w:rsidP="000E7ECD">
      <w:pPr>
        <w:pStyle w:val="a3"/>
        <w:spacing w:after="0" w:line="240" w:lineRule="auto"/>
        <w:ind w:left="-567" w:right="-5" w:firstLine="567"/>
        <w:jc w:val="both"/>
        <w:rPr>
          <w:rFonts w:ascii="Times New Roman" w:hAnsi="Times New Roman" w:cs="Times New Roman"/>
          <w:sz w:val="28"/>
          <w:szCs w:val="28"/>
          <w:lang w:val="uk-UA"/>
        </w:rPr>
      </w:pPr>
    </w:p>
    <w:p w:rsidR="00BA2467" w:rsidRPr="007B4000" w:rsidRDefault="005B20BF"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О</w:t>
      </w:r>
      <w:r w:rsidR="00BA2467" w:rsidRPr="007B4000">
        <w:rPr>
          <w:rFonts w:ascii="Times New Roman" w:hAnsi="Times New Roman" w:cs="Times New Roman"/>
          <w:sz w:val="28"/>
          <w:szCs w:val="28"/>
          <w:lang w:val="uk-UA"/>
        </w:rPr>
        <w:t xml:space="preserve">бласні заходи </w:t>
      </w:r>
      <w:r w:rsidRPr="007B4000">
        <w:rPr>
          <w:rFonts w:ascii="Times New Roman" w:hAnsi="Times New Roman" w:cs="Times New Roman"/>
          <w:sz w:val="28"/>
          <w:szCs w:val="28"/>
          <w:lang w:val="uk-UA"/>
        </w:rPr>
        <w:t xml:space="preserve">супроводжувалися </w:t>
      </w:r>
      <w:r w:rsidR="00BA2467" w:rsidRPr="007B4000">
        <w:rPr>
          <w:rFonts w:ascii="Times New Roman" w:hAnsi="Times New Roman" w:cs="Times New Roman"/>
          <w:sz w:val="28"/>
          <w:szCs w:val="28"/>
          <w:lang w:val="uk-UA"/>
        </w:rPr>
        <w:t>виступ</w:t>
      </w:r>
      <w:r w:rsidRPr="007B4000">
        <w:rPr>
          <w:rFonts w:ascii="Times New Roman" w:hAnsi="Times New Roman" w:cs="Times New Roman"/>
          <w:sz w:val="28"/>
          <w:szCs w:val="28"/>
          <w:lang w:val="uk-UA"/>
        </w:rPr>
        <w:t>ам</w:t>
      </w:r>
      <w:r w:rsidR="00BA2467" w:rsidRPr="007B4000">
        <w:rPr>
          <w:rFonts w:ascii="Times New Roman" w:hAnsi="Times New Roman" w:cs="Times New Roman"/>
          <w:sz w:val="28"/>
          <w:szCs w:val="28"/>
          <w:lang w:val="uk-UA"/>
        </w:rPr>
        <w:t>и-презентаці</w:t>
      </w:r>
      <w:r w:rsidRPr="007B4000">
        <w:rPr>
          <w:rFonts w:ascii="Times New Roman" w:hAnsi="Times New Roman" w:cs="Times New Roman"/>
          <w:sz w:val="28"/>
          <w:szCs w:val="28"/>
          <w:lang w:val="uk-UA"/>
        </w:rPr>
        <w:t>ями</w:t>
      </w:r>
      <w:r w:rsidR="00BA2467" w:rsidRPr="007B4000">
        <w:rPr>
          <w:rFonts w:ascii="Times New Roman" w:hAnsi="Times New Roman" w:cs="Times New Roman"/>
          <w:sz w:val="28"/>
          <w:szCs w:val="28"/>
          <w:lang w:val="uk-UA"/>
        </w:rPr>
        <w:t xml:space="preserve"> за темами: </w:t>
      </w:r>
    </w:p>
    <w:p w:rsidR="005B20BF" w:rsidRPr="007B4000" w:rsidRDefault="00BA2467" w:rsidP="008E0C8B">
      <w:pPr>
        <w:pStyle w:val="a3"/>
        <w:numPr>
          <w:ilvl w:val="0"/>
          <w:numId w:val="13"/>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«Роль вихователя щодо організації життєдіяльності учнів гуртожитку» (</w:t>
      </w:r>
      <w:r w:rsidR="005B20BF"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бласний семінар-практикум для вихователів гуртожитків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5B20BF"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20.02.2019)</w:t>
      </w:r>
      <w:r w:rsidR="005B20BF" w:rsidRPr="007B4000">
        <w:rPr>
          <w:rFonts w:ascii="Times New Roman" w:hAnsi="Times New Roman" w:cs="Times New Roman"/>
          <w:sz w:val="28"/>
          <w:szCs w:val="28"/>
          <w:lang w:val="uk-UA"/>
        </w:rPr>
        <w:t>;</w:t>
      </w:r>
    </w:p>
    <w:p w:rsidR="005B20BF" w:rsidRPr="007B4000" w:rsidRDefault="00BA2467" w:rsidP="008E0C8B">
      <w:pPr>
        <w:pStyle w:val="a3"/>
        <w:numPr>
          <w:ilvl w:val="0"/>
          <w:numId w:val="13"/>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«Основні завдання та пріоритетні напрямки роботи методичної комісії класних керівників та майстрів виробничого навчання» (</w:t>
      </w:r>
      <w:r w:rsidR="005B20BF"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бласний семінар-практикум для голів методичної комісії класних керівників та майстрів виробничого навчання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5B20BF"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18.09.2019)</w:t>
      </w:r>
      <w:r w:rsidR="005B20BF" w:rsidRPr="007B4000">
        <w:rPr>
          <w:rFonts w:ascii="Times New Roman" w:hAnsi="Times New Roman" w:cs="Times New Roman"/>
          <w:sz w:val="28"/>
          <w:szCs w:val="28"/>
          <w:lang w:val="uk-UA"/>
        </w:rPr>
        <w:t>;</w:t>
      </w:r>
    </w:p>
    <w:p w:rsidR="00BA2467" w:rsidRPr="007B4000" w:rsidRDefault="00BA2467" w:rsidP="008E0C8B">
      <w:pPr>
        <w:pStyle w:val="a3"/>
        <w:numPr>
          <w:ilvl w:val="0"/>
          <w:numId w:val="13"/>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«Якість виховного процесу – запорука ефективного формування системи цінностей учнівської молоді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w:t>
      </w:r>
      <w:r w:rsidR="005B20BF"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бласна науково-практична конференція заступників директорів з навчально-виробн</w:t>
      </w:r>
      <w:r w:rsidR="005B20BF"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чої роботи, заступників директорів з навчально-виховної роботи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5B20BF"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29.0</w:t>
      </w:r>
      <w:r w:rsidR="005B20BF" w:rsidRPr="007B4000">
        <w:rPr>
          <w:rFonts w:ascii="Times New Roman" w:hAnsi="Times New Roman" w:cs="Times New Roman"/>
          <w:sz w:val="28"/>
          <w:szCs w:val="28"/>
          <w:lang w:val="uk-UA"/>
        </w:rPr>
        <w:t>8</w:t>
      </w:r>
      <w:r w:rsidRPr="007B4000">
        <w:rPr>
          <w:rFonts w:ascii="Times New Roman" w:hAnsi="Times New Roman" w:cs="Times New Roman"/>
          <w:sz w:val="28"/>
          <w:szCs w:val="28"/>
          <w:lang w:val="uk-UA"/>
        </w:rPr>
        <w:t>.2019)</w:t>
      </w:r>
      <w:r w:rsidR="000B7967">
        <w:rPr>
          <w:rFonts w:ascii="Times New Roman" w:hAnsi="Times New Roman" w:cs="Times New Roman"/>
          <w:sz w:val="28"/>
          <w:szCs w:val="28"/>
          <w:lang w:val="uk-UA"/>
        </w:rPr>
        <w:t>.</w:t>
      </w:r>
    </w:p>
    <w:p w:rsidR="00B9612F" w:rsidRDefault="00B9612F" w:rsidP="00B9612F">
      <w:pPr>
        <w:pStyle w:val="a3"/>
        <w:spacing w:after="0" w:line="240" w:lineRule="auto"/>
        <w:ind w:left="0"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49376" behindDoc="1" locked="0" layoutInCell="1" allowOverlap="1">
            <wp:simplePos x="0" y="0"/>
            <wp:positionH relativeFrom="column">
              <wp:posOffset>4678680</wp:posOffset>
            </wp:positionH>
            <wp:positionV relativeFrom="paragraph">
              <wp:posOffset>1280795</wp:posOffset>
            </wp:positionV>
            <wp:extent cx="1440180" cy="2005965"/>
            <wp:effectExtent l="19050" t="19050" r="26670" b="13335"/>
            <wp:wrapTight wrapText="bothSides">
              <wp:wrapPolygon edited="0">
                <wp:start x="-286" y="-205"/>
                <wp:lineTo x="-286" y="21744"/>
                <wp:lineTo x="22000" y="21744"/>
                <wp:lineTo x="22000" y="-205"/>
                <wp:lineTo x="-286" y="-205"/>
              </wp:wrapPolygon>
            </wp:wrapTight>
            <wp:docPr id="112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22296" t="14108" r="45835" b="7469"/>
                    <a:stretch>
                      <a:fillRect/>
                    </a:stretch>
                  </pic:blipFill>
                  <pic:spPr bwMode="auto">
                    <a:xfrm>
                      <a:off x="0" y="0"/>
                      <a:ext cx="1440180" cy="2005965"/>
                    </a:xfrm>
                    <a:prstGeom prst="rect">
                      <a:avLst/>
                    </a:prstGeom>
                    <a:noFill/>
                    <a:ln w="6350">
                      <a:solidFill>
                        <a:schemeClr val="tx1"/>
                      </a:solidFill>
                      <a:miter lim="800000"/>
                      <a:headEnd/>
                      <a:tailEnd/>
                    </a:ln>
                  </pic:spPr>
                </pic:pic>
              </a:graphicData>
            </a:graphic>
          </wp:anchor>
        </w:drawing>
      </w:r>
      <w:r w:rsidR="00BA2467" w:rsidRPr="007B4000">
        <w:rPr>
          <w:rFonts w:ascii="Times New Roman" w:hAnsi="Times New Roman" w:cs="Times New Roman"/>
          <w:sz w:val="28"/>
          <w:szCs w:val="28"/>
          <w:lang w:val="uk-UA"/>
        </w:rPr>
        <w:t xml:space="preserve">НМЦ ПТО </w:t>
      </w:r>
      <w:r w:rsidR="005B20BF" w:rsidRPr="007B4000">
        <w:rPr>
          <w:rFonts w:ascii="Times New Roman" w:hAnsi="Times New Roman" w:cs="Times New Roman"/>
          <w:sz w:val="28"/>
          <w:szCs w:val="28"/>
          <w:lang w:val="uk-UA"/>
        </w:rPr>
        <w:t>у Харківській області забезпечував інформаційно-методичну підтримку участі ЗП(</w:t>
      </w:r>
      <w:proofErr w:type="spellStart"/>
      <w:r w:rsidR="005B20BF" w:rsidRPr="007B4000">
        <w:rPr>
          <w:rFonts w:ascii="Times New Roman" w:hAnsi="Times New Roman" w:cs="Times New Roman"/>
          <w:sz w:val="28"/>
          <w:szCs w:val="28"/>
          <w:lang w:val="uk-UA"/>
        </w:rPr>
        <w:t>ПТ</w:t>
      </w:r>
      <w:proofErr w:type="spellEnd"/>
      <w:r w:rsidR="005B20BF" w:rsidRPr="007B4000">
        <w:rPr>
          <w:rFonts w:ascii="Times New Roman" w:hAnsi="Times New Roman" w:cs="Times New Roman"/>
          <w:sz w:val="28"/>
          <w:szCs w:val="28"/>
          <w:lang w:val="uk-UA"/>
        </w:rPr>
        <w:t>)О в</w:t>
      </w:r>
      <w:r w:rsidR="00BA2467" w:rsidRPr="007B4000">
        <w:rPr>
          <w:rFonts w:ascii="Times New Roman" w:hAnsi="Times New Roman" w:cs="Times New Roman"/>
          <w:sz w:val="28"/>
          <w:szCs w:val="28"/>
          <w:lang w:val="uk-UA"/>
        </w:rPr>
        <w:t xml:space="preserve"> </w:t>
      </w:r>
      <w:proofErr w:type="spellStart"/>
      <w:r w:rsidR="00BA2467" w:rsidRPr="007B4000">
        <w:rPr>
          <w:rFonts w:ascii="Times New Roman" w:hAnsi="Times New Roman" w:cs="Times New Roman"/>
          <w:sz w:val="28"/>
          <w:szCs w:val="28"/>
          <w:lang w:val="uk-UA"/>
        </w:rPr>
        <w:t>освітньо</w:t>
      </w:r>
      <w:r w:rsidR="005B20BF" w:rsidRPr="007B4000">
        <w:rPr>
          <w:rFonts w:ascii="Times New Roman" w:hAnsi="Times New Roman" w:cs="Times New Roman"/>
          <w:sz w:val="28"/>
          <w:szCs w:val="28"/>
          <w:lang w:val="uk-UA"/>
        </w:rPr>
        <w:t>му</w:t>
      </w:r>
      <w:r w:rsidR="00BA2467" w:rsidRPr="007B4000">
        <w:rPr>
          <w:rFonts w:ascii="Times New Roman" w:hAnsi="Times New Roman" w:cs="Times New Roman"/>
          <w:sz w:val="28"/>
          <w:szCs w:val="28"/>
          <w:lang w:val="uk-UA"/>
        </w:rPr>
        <w:t>проєкт</w:t>
      </w:r>
      <w:r w:rsidR="005B20BF" w:rsidRPr="007B4000">
        <w:rPr>
          <w:rFonts w:ascii="Times New Roman" w:hAnsi="Times New Roman" w:cs="Times New Roman"/>
          <w:sz w:val="28"/>
          <w:szCs w:val="28"/>
          <w:lang w:val="uk-UA"/>
        </w:rPr>
        <w:t>і</w:t>
      </w:r>
      <w:proofErr w:type="spellEnd"/>
      <w:r w:rsidR="00BA2467" w:rsidRPr="007B4000">
        <w:rPr>
          <w:rFonts w:ascii="Times New Roman" w:hAnsi="Times New Roman" w:cs="Times New Roman"/>
          <w:sz w:val="28"/>
          <w:szCs w:val="28"/>
          <w:lang w:val="uk-UA"/>
        </w:rPr>
        <w:t xml:space="preserve"> «Виховний простір Харківщини: вектори розвитку» (2019 – 2021 роки), який спрямований на вирішення викликів та проблем у сфері виховання дітей та молоді Харківського регіону. </w:t>
      </w:r>
      <w:r w:rsidR="005B20BF" w:rsidRPr="007B4000">
        <w:rPr>
          <w:rFonts w:ascii="Times New Roman" w:hAnsi="Times New Roman" w:cs="Times New Roman"/>
          <w:sz w:val="28"/>
          <w:szCs w:val="28"/>
          <w:lang w:val="uk-UA"/>
        </w:rPr>
        <w:t>У</w:t>
      </w:r>
      <w:r w:rsidR="00BA2467" w:rsidRPr="007B4000">
        <w:rPr>
          <w:rFonts w:ascii="Times New Roman" w:hAnsi="Times New Roman" w:cs="Times New Roman"/>
          <w:sz w:val="28"/>
          <w:szCs w:val="28"/>
          <w:lang w:val="uk-UA"/>
        </w:rPr>
        <w:t xml:space="preserve"> рамках проекту була запланована та проведена низка </w:t>
      </w:r>
      <w:r w:rsidR="000B7967">
        <w:rPr>
          <w:rFonts w:ascii="Times New Roman" w:hAnsi="Times New Roman" w:cs="Times New Roman"/>
          <w:sz w:val="28"/>
          <w:szCs w:val="28"/>
          <w:lang w:val="uk-UA"/>
        </w:rPr>
        <w:t xml:space="preserve">обласних </w:t>
      </w:r>
      <w:r w:rsidR="00BA2467" w:rsidRPr="007B4000">
        <w:rPr>
          <w:rFonts w:ascii="Times New Roman" w:hAnsi="Times New Roman" w:cs="Times New Roman"/>
          <w:sz w:val="28"/>
          <w:szCs w:val="28"/>
          <w:lang w:val="uk-UA"/>
        </w:rPr>
        <w:t>заходів:школи позитивного досвіду роботи;фестиваль-огляд молодіжної творчості;школи лідерів учнівського самоврядування;семінари-тренінги;педагогічна творча майстерня;</w:t>
      </w:r>
      <w:r w:rsidR="005B20BF" w:rsidRPr="007B4000">
        <w:rPr>
          <w:rFonts w:ascii="Times New Roman" w:hAnsi="Times New Roman" w:cs="Times New Roman"/>
          <w:sz w:val="28"/>
          <w:szCs w:val="28"/>
          <w:lang w:val="uk-UA"/>
        </w:rPr>
        <w:t xml:space="preserve">семінари-практикуми </w:t>
      </w:r>
      <w:r w:rsidR="00BA2467" w:rsidRPr="007B4000">
        <w:rPr>
          <w:rFonts w:ascii="Times New Roman" w:hAnsi="Times New Roman" w:cs="Times New Roman"/>
          <w:sz w:val="28"/>
          <w:szCs w:val="28"/>
          <w:lang w:val="uk-UA"/>
        </w:rPr>
        <w:t>тощо.</w:t>
      </w:r>
    </w:p>
    <w:p w:rsidR="00B626C4"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метою створення умов для формування активної позиції молоді щодо соціальн</w:t>
      </w:r>
      <w:r w:rsidR="00B626C4" w:rsidRPr="007B4000">
        <w:rPr>
          <w:rFonts w:ascii="Times New Roman" w:hAnsi="Times New Roman" w:cs="Times New Roman"/>
          <w:sz w:val="28"/>
          <w:szCs w:val="28"/>
          <w:lang w:val="uk-UA"/>
        </w:rPr>
        <w:t>ої адаптації у</w:t>
      </w:r>
      <w:r w:rsidRPr="007B4000">
        <w:rPr>
          <w:rFonts w:ascii="Times New Roman" w:hAnsi="Times New Roman" w:cs="Times New Roman"/>
          <w:sz w:val="28"/>
          <w:szCs w:val="28"/>
          <w:lang w:val="uk-UA"/>
        </w:rPr>
        <w:t xml:space="preserve"> сучасно</w:t>
      </w:r>
      <w:r w:rsidR="00B626C4" w:rsidRPr="007B4000">
        <w:rPr>
          <w:rFonts w:ascii="Times New Roman" w:hAnsi="Times New Roman" w:cs="Times New Roman"/>
          <w:sz w:val="28"/>
          <w:szCs w:val="28"/>
          <w:lang w:val="uk-UA"/>
        </w:rPr>
        <w:t>му</w:t>
      </w:r>
      <w:r w:rsidRPr="007B4000">
        <w:rPr>
          <w:rFonts w:ascii="Times New Roman" w:hAnsi="Times New Roman" w:cs="Times New Roman"/>
          <w:sz w:val="28"/>
          <w:szCs w:val="28"/>
          <w:lang w:val="uk-UA"/>
        </w:rPr>
        <w:t xml:space="preserve"> суспільств</w:t>
      </w:r>
      <w:r w:rsidR="00B626C4"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протягом 2019 року з лідерами учнівського самоврядування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проводились обласні зльоти, діяла обласна школа лідерів, де відбувались тренінги, конференції</w:t>
      </w:r>
      <w:r w:rsidR="00B626C4" w:rsidRPr="007B4000">
        <w:rPr>
          <w:rFonts w:ascii="Times New Roman" w:hAnsi="Times New Roman" w:cs="Times New Roman"/>
          <w:sz w:val="28"/>
          <w:szCs w:val="28"/>
          <w:lang w:val="uk-UA"/>
        </w:rPr>
        <w:t>.В</w:t>
      </w:r>
      <w:r w:rsidRPr="007B4000">
        <w:rPr>
          <w:rFonts w:ascii="Times New Roman" w:hAnsi="Times New Roman" w:cs="Times New Roman"/>
          <w:sz w:val="28"/>
          <w:szCs w:val="28"/>
          <w:lang w:val="uk-UA"/>
        </w:rPr>
        <w:t xml:space="preserve">ипущена обласна учнівська газета «Вісник самоврядування профосвіти» №9, де надруковано 37 учнівських статей. </w:t>
      </w:r>
    </w:p>
    <w:p w:rsidR="00BA2467" w:rsidRPr="007B4000" w:rsidRDefault="00BA2467" w:rsidP="000E7ECD">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З метою забезпечення доступу учнів, батьків та педагогів до інформації щодо діяльності учнівського самоврядування 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засобами мережі Інтернет здійснюється облік представництва, постійно </w:t>
      </w:r>
      <w:r w:rsidR="00B626C4" w:rsidRPr="007B4000">
        <w:rPr>
          <w:rFonts w:ascii="Times New Roman" w:hAnsi="Times New Roman" w:cs="Times New Roman"/>
          <w:sz w:val="28"/>
          <w:szCs w:val="28"/>
          <w:lang w:val="uk-UA"/>
        </w:rPr>
        <w:t xml:space="preserve">оновлюється інформація на </w:t>
      </w:r>
      <w:r w:rsidRPr="007B4000">
        <w:rPr>
          <w:rFonts w:ascii="Times New Roman" w:hAnsi="Times New Roman" w:cs="Times New Roman"/>
          <w:sz w:val="28"/>
          <w:szCs w:val="28"/>
          <w:lang w:val="uk-UA"/>
        </w:rPr>
        <w:t>сайті учнівського самоврядування (</w:t>
      </w:r>
      <w:hyperlink r:id="rId26" w:history="1">
        <w:r w:rsidRPr="007B4000">
          <w:rPr>
            <w:rStyle w:val="ad"/>
            <w:rFonts w:ascii="Times New Roman" w:hAnsi="Times New Roman" w:cs="Times New Roman"/>
            <w:color w:val="auto"/>
            <w:sz w:val="28"/>
            <w:szCs w:val="28"/>
            <w:lang w:val="uk-UA"/>
          </w:rPr>
          <w:t>http://2011liter.judo.com</w:t>
        </w:r>
      </w:hyperlink>
      <w:r w:rsidRPr="007B4000">
        <w:rPr>
          <w:rFonts w:ascii="Times New Roman" w:hAnsi="Times New Roman" w:cs="Times New Roman"/>
          <w:sz w:val="28"/>
          <w:szCs w:val="28"/>
          <w:lang w:val="uk-UA"/>
        </w:rPr>
        <w:t xml:space="preserve">), найбільш нагальні питання обговорюються на форумі </w:t>
      </w:r>
      <w:r w:rsidR="00B626C4"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Нова генерація лідерів</w:t>
      </w:r>
      <w:r w:rsidR="00B626C4"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w:t>
      </w:r>
    </w:p>
    <w:p w:rsidR="00BA2467" w:rsidRDefault="00465B8E" w:rsidP="000E7ECD">
      <w:pPr>
        <w:pStyle w:val="a3"/>
        <w:spacing w:after="0" w:line="240" w:lineRule="auto"/>
        <w:ind w:left="0"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48352" behindDoc="1" locked="0" layoutInCell="1" allowOverlap="1">
            <wp:simplePos x="0" y="0"/>
            <wp:positionH relativeFrom="column">
              <wp:posOffset>4098290</wp:posOffset>
            </wp:positionH>
            <wp:positionV relativeFrom="paragraph">
              <wp:posOffset>-904875</wp:posOffset>
            </wp:positionV>
            <wp:extent cx="2020570" cy="1441450"/>
            <wp:effectExtent l="19050" t="0" r="0" b="0"/>
            <wp:wrapTight wrapText="bothSides">
              <wp:wrapPolygon edited="0">
                <wp:start x="-204" y="0"/>
                <wp:lineTo x="-204" y="21410"/>
                <wp:lineTo x="21586" y="21410"/>
                <wp:lineTo x="21586" y="0"/>
                <wp:lineTo x="-204" y="0"/>
              </wp:wrapPolygon>
            </wp:wrapTight>
            <wp:docPr id="11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6071" t="29046" r="21127" b="16598"/>
                    <a:stretch>
                      <a:fillRect/>
                    </a:stretch>
                  </pic:blipFill>
                  <pic:spPr bwMode="auto">
                    <a:xfrm>
                      <a:off x="0" y="0"/>
                      <a:ext cx="2020570" cy="1441450"/>
                    </a:xfrm>
                    <a:prstGeom prst="rect">
                      <a:avLst/>
                    </a:prstGeom>
                    <a:noFill/>
                    <a:ln w="9525">
                      <a:noFill/>
                      <a:miter lim="800000"/>
                      <a:headEnd/>
                      <a:tailEnd/>
                    </a:ln>
                  </pic:spPr>
                </pic:pic>
              </a:graphicData>
            </a:graphic>
          </wp:anchor>
        </w:drawing>
      </w:r>
    </w:p>
    <w:p w:rsidR="006129AE" w:rsidRPr="007B4000" w:rsidRDefault="00FE1375" w:rsidP="008E0C8B">
      <w:pPr>
        <w:pStyle w:val="a3"/>
        <w:numPr>
          <w:ilvl w:val="0"/>
          <w:numId w:val="2"/>
        </w:numPr>
        <w:spacing w:after="0" w:line="240" w:lineRule="auto"/>
        <w:ind w:left="0" w:right="-5" w:firstLine="567"/>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організаційний супровід та </w:t>
      </w:r>
      <w:r w:rsidR="006129AE" w:rsidRPr="007B4000">
        <w:rPr>
          <w:rFonts w:ascii="Times New Roman" w:hAnsi="Times New Roman" w:cs="Times New Roman"/>
          <w:b/>
          <w:i/>
          <w:color w:val="0070C0"/>
          <w:sz w:val="28"/>
          <w:szCs w:val="28"/>
          <w:lang w:val="uk-UA"/>
        </w:rPr>
        <w:t>коорди</w:t>
      </w:r>
      <w:r w:rsidR="00BB056B" w:rsidRPr="007B4000">
        <w:rPr>
          <w:rFonts w:ascii="Times New Roman" w:hAnsi="Times New Roman" w:cs="Times New Roman"/>
          <w:b/>
          <w:i/>
          <w:color w:val="0070C0"/>
          <w:sz w:val="28"/>
          <w:szCs w:val="28"/>
          <w:lang w:val="uk-UA"/>
        </w:rPr>
        <w:t xml:space="preserve">нація методичної роботи в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00BB056B" w:rsidRPr="007B4000">
        <w:rPr>
          <w:rFonts w:ascii="Times New Roman" w:hAnsi="Times New Roman" w:cs="Times New Roman"/>
          <w:b/>
          <w:i/>
          <w:color w:val="0070C0"/>
          <w:sz w:val="28"/>
          <w:szCs w:val="28"/>
          <w:lang w:val="uk-UA"/>
        </w:rPr>
        <w:t>;</w:t>
      </w:r>
    </w:p>
    <w:p w:rsidR="00A97A8D" w:rsidRPr="007B4000" w:rsidRDefault="00A97A8D" w:rsidP="000E7ECD">
      <w:pPr>
        <w:spacing w:after="0" w:line="240" w:lineRule="auto"/>
        <w:ind w:right="-5" w:firstLine="567"/>
        <w:jc w:val="both"/>
        <w:rPr>
          <w:rFonts w:ascii="Times New Roman" w:hAnsi="Times New Roman" w:cs="Times New Roman"/>
          <w:sz w:val="28"/>
          <w:szCs w:val="28"/>
          <w:lang w:val="uk-UA"/>
        </w:rPr>
      </w:pPr>
    </w:p>
    <w:p w:rsidR="00A97A8D" w:rsidRPr="007B4000" w:rsidRDefault="00A97A8D" w:rsidP="000E7ECD">
      <w:pPr>
        <w:spacing w:after="0" w:line="240" w:lineRule="auto"/>
        <w:ind w:right="-5" w:firstLine="567"/>
        <w:jc w:val="both"/>
        <w:rPr>
          <w:rFonts w:ascii="Times New Roman" w:hAnsi="Times New Roman" w:cs="Times New Roman"/>
          <w:bCs/>
          <w:sz w:val="28"/>
          <w:szCs w:val="28"/>
          <w:lang w:val="uk-UA"/>
        </w:rPr>
      </w:pPr>
      <w:r w:rsidRPr="007B4000">
        <w:rPr>
          <w:rFonts w:ascii="Times New Roman" w:hAnsi="Times New Roman" w:cs="Times New Roman"/>
          <w:sz w:val="28"/>
          <w:szCs w:val="28"/>
          <w:lang w:val="uk-UA"/>
        </w:rPr>
        <w:t>НМЦ ПТО у Харківській області протягом року надіслано 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накази, листи щодо організації освітнього процесу, методичної роботи, проведення роботи щодо конкурсу-захисту робіт МАН, участі у ЗНО, результативності проведення ДКА, ДПА, проведення обласного етапу мовно-літературних конкурсів, проведення виставок-оглядів дидактичних і методичних матеріалів </w:t>
      </w:r>
      <w:proofErr w:type="spellStart"/>
      <w:r w:rsidRPr="007B4000">
        <w:rPr>
          <w:rFonts w:ascii="Times New Roman" w:hAnsi="Times New Roman" w:cs="Times New Roman"/>
          <w:sz w:val="28"/>
          <w:szCs w:val="28"/>
          <w:lang w:val="uk-UA"/>
        </w:rPr>
        <w:t>педпрацівників</w:t>
      </w:r>
      <w:proofErr w:type="spellEnd"/>
      <w:r w:rsidRPr="007B4000">
        <w:rPr>
          <w:rFonts w:ascii="Times New Roman" w:hAnsi="Times New Roman" w:cs="Times New Roman"/>
          <w:sz w:val="28"/>
          <w:szCs w:val="28"/>
          <w:lang w:val="uk-UA"/>
        </w:rPr>
        <w:t xml:space="preserve">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обласного огляду бібліотечної роботи, учнівських олімпіад з навчальних предметів, з предмета «Охорона праці», обласних конкурсів фахової майстерності, відбіркового етапу Всеукраїнського конкурсу професійної майстерності </w:t>
      </w:r>
      <w:r w:rsidR="00512C6E" w:rsidRPr="007B4000">
        <w:rPr>
          <w:rFonts w:ascii="Times New Roman" w:hAnsi="Times New Roman" w:cs="Times New Roman"/>
          <w:sz w:val="28"/>
          <w:szCs w:val="28"/>
          <w:lang w:val="uk-UA"/>
        </w:rPr>
        <w:t>«WORLDSKILLS UKRAINE»</w:t>
      </w:r>
      <w:r w:rsidR="006F447C" w:rsidRPr="007B4000">
        <w:rPr>
          <w:rFonts w:ascii="Times New Roman" w:hAnsi="Times New Roman" w:cs="Times New Roman"/>
          <w:sz w:val="28"/>
          <w:szCs w:val="28"/>
          <w:lang w:val="uk-UA"/>
        </w:rPr>
        <w:t xml:space="preserve">, </w:t>
      </w:r>
      <w:r w:rsidR="002A088A" w:rsidRPr="007B4000">
        <w:rPr>
          <w:rFonts w:ascii="Times New Roman" w:hAnsi="Times New Roman"/>
          <w:sz w:val="28"/>
          <w:szCs w:val="28"/>
          <w:lang w:val="uk-UA"/>
        </w:rPr>
        <w:t>обласного фестивалю-огляду молодіжної творчості «Учень року ЗП(</w:t>
      </w:r>
      <w:proofErr w:type="spellStart"/>
      <w:r w:rsidR="002A088A" w:rsidRPr="007B4000">
        <w:rPr>
          <w:rFonts w:ascii="Times New Roman" w:hAnsi="Times New Roman"/>
          <w:sz w:val="28"/>
          <w:szCs w:val="28"/>
          <w:lang w:val="uk-UA"/>
        </w:rPr>
        <w:t>ПТ</w:t>
      </w:r>
      <w:proofErr w:type="spellEnd"/>
      <w:r w:rsidR="002A088A" w:rsidRPr="007B4000">
        <w:rPr>
          <w:rFonts w:ascii="Times New Roman" w:hAnsi="Times New Roman"/>
          <w:sz w:val="28"/>
          <w:szCs w:val="28"/>
          <w:lang w:val="uk-UA"/>
        </w:rPr>
        <w:t>)О – 2019» серед учнів ЗП(</w:t>
      </w:r>
      <w:proofErr w:type="spellStart"/>
      <w:r w:rsidR="002A088A" w:rsidRPr="007B4000">
        <w:rPr>
          <w:rFonts w:ascii="Times New Roman" w:hAnsi="Times New Roman"/>
          <w:sz w:val="28"/>
          <w:szCs w:val="28"/>
          <w:lang w:val="uk-UA"/>
        </w:rPr>
        <w:t>ПТ</w:t>
      </w:r>
      <w:proofErr w:type="spellEnd"/>
      <w:r w:rsidR="002A088A" w:rsidRPr="007B4000">
        <w:rPr>
          <w:rFonts w:ascii="Times New Roman" w:hAnsi="Times New Roman"/>
          <w:sz w:val="28"/>
          <w:szCs w:val="28"/>
          <w:lang w:val="uk-UA"/>
        </w:rPr>
        <w:t>)О Харківської області</w:t>
      </w:r>
      <w:r w:rsidRPr="007B4000">
        <w:rPr>
          <w:rFonts w:ascii="Times New Roman" w:hAnsi="Times New Roman" w:cs="Times New Roman"/>
          <w:bCs/>
          <w:sz w:val="28"/>
          <w:szCs w:val="28"/>
          <w:lang w:val="uk-UA"/>
        </w:rPr>
        <w:t>.</w:t>
      </w:r>
    </w:p>
    <w:p w:rsidR="00A97A8D" w:rsidRPr="007B4000" w:rsidRDefault="00A97A8D"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Забезпечений доступ до нормативних, ро</w:t>
      </w:r>
      <w:r w:rsidR="00BA2467" w:rsidRPr="007B4000">
        <w:rPr>
          <w:rFonts w:ascii="Times New Roman" w:hAnsi="Times New Roman" w:cs="Times New Roman"/>
          <w:sz w:val="28"/>
          <w:szCs w:val="28"/>
          <w:lang w:val="uk-UA"/>
        </w:rPr>
        <w:t>зпо</w:t>
      </w:r>
      <w:r w:rsidRPr="007B4000">
        <w:rPr>
          <w:rFonts w:ascii="Times New Roman" w:hAnsi="Times New Roman" w:cs="Times New Roman"/>
          <w:sz w:val="28"/>
          <w:szCs w:val="28"/>
          <w:lang w:val="uk-UA"/>
        </w:rPr>
        <w:t>рядчих документів, інструкційних матеріалів на сайті НМЦ ПТО у Харківській області та інформаційному порталі «Професійно-технічна освіта Харківської області».</w:t>
      </w:r>
    </w:p>
    <w:p w:rsidR="00A97A8D" w:rsidRPr="007B4000" w:rsidRDefault="00A97A8D"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Крім цього, у розділі «Матеріали обласних масових заходів» на порталі «Професійно-технічна освіта Харківської </w:t>
      </w:r>
      <w:proofErr w:type="spellStart"/>
      <w:r w:rsidRPr="007B4000">
        <w:rPr>
          <w:rFonts w:ascii="Times New Roman" w:hAnsi="Times New Roman" w:cs="Times New Roman"/>
          <w:sz w:val="28"/>
          <w:szCs w:val="28"/>
          <w:lang w:val="uk-UA"/>
        </w:rPr>
        <w:t>області»</w:t>
      </w:r>
      <w:r w:rsidR="00D439CD" w:rsidRPr="007B4000">
        <w:rPr>
          <w:rFonts w:ascii="Times New Roman" w:hAnsi="Times New Roman" w:cs="Times New Roman"/>
          <w:sz w:val="28"/>
          <w:szCs w:val="28"/>
          <w:lang w:val="uk-UA"/>
        </w:rPr>
        <w:t>та</w:t>
      </w:r>
      <w:proofErr w:type="spellEnd"/>
      <w:r w:rsidR="00D439CD" w:rsidRPr="007B4000">
        <w:rPr>
          <w:rFonts w:ascii="Times New Roman" w:hAnsi="Times New Roman" w:cs="Times New Roman"/>
          <w:sz w:val="28"/>
          <w:szCs w:val="28"/>
          <w:lang w:val="uk-UA"/>
        </w:rPr>
        <w:t xml:space="preserve"> на </w:t>
      </w:r>
      <w:proofErr w:type="spellStart"/>
      <w:r w:rsidR="00D439CD" w:rsidRPr="007B4000">
        <w:rPr>
          <w:rFonts w:ascii="Times New Roman" w:hAnsi="Times New Roman" w:cs="Times New Roman"/>
          <w:sz w:val="28"/>
          <w:szCs w:val="28"/>
          <w:lang w:val="uk-UA"/>
        </w:rPr>
        <w:t>Фейсбуці</w:t>
      </w:r>
      <w:proofErr w:type="spellEnd"/>
      <w:r w:rsidR="00D439CD" w:rsidRPr="007B4000">
        <w:rPr>
          <w:rFonts w:ascii="Times New Roman" w:hAnsi="Times New Roman" w:cs="Times New Roman"/>
          <w:sz w:val="28"/>
          <w:szCs w:val="28"/>
          <w:lang w:val="uk-UA"/>
        </w:rPr>
        <w:t xml:space="preserve"> у групі «</w:t>
      </w:r>
      <w:proofErr w:type="spellStart"/>
      <w:r w:rsidR="00D439CD" w:rsidRPr="007B4000">
        <w:rPr>
          <w:rFonts w:ascii="Times New Roman" w:hAnsi="Times New Roman" w:cs="Times New Roman"/>
          <w:sz w:val="28"/>
          <w:szCs w:val="28"/>
          <w:lang w:val="uk-UA"/>
        </w:rPr>
        <w:t>Профтехосвіта</w:t>
      </w:r>
      <w:proofErr w:type="spellEnd"/>
      <w:r w:rsidR="00D439CD" w:rsidRPr="007B4000">
        <w:rPr>
          <w:rFonts w:ascii="Times New Roman" w:hAnsi="Times New Roman" w:cs="Times New Roman"/>
          <w:sz w:val="28"/>
          <w:szCs w:val="28"/>
          <w:lang w:val="uk-UA"/>
        </w:rPr>
        <w:t xml:space="preserve"> Харківщини» </w:t>
      </w:r>
      <w:r w:rsidRPr="007B4000">
        <w:rPr>
          <w:rFonts w:ascii="Times New Roman" w:hAnsi="Times New Roman" w:cs="Times New Roman"/>
          <w:sz w:val="28"/>
          <w:szCs w:val="28"/>
          <w:lang w:val="uk-UA"/>
        </w:rPr>
        <w:t xml:space="preserve">представлені всі матеріали за секціями для педагогічних працівників, а також на сайті НМЦ ПТО у Харківській області до кожної новини про масові заходи додаються матеріали, які там заслуховувалися. </w:t>
      </w:r>
    </w:p>
    <w:p w:rsidR="00A42DA1" w:rsidRPr="007B4000" w:rsidRDefault="00A97A8D"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Усього протягом року до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було надіслано </w:t>
      </w:r>
      <w:r w:rsidRPr="007B4000">
        <w:rPr>
          <w:rFonts w:ascii="Times New Roman" w:hAnsi="Times New Roman" w:cs="Times New Roman"/>
          <w:b/>
          <w:sz w:val="28"/>
          <w:szCs w:val="28"/>
          <w:lang w:val="uk-UA"/>
        </w:rPr>
        <w:t>1</w:t>
      </w:r>
      <w:r w:rsidR="00273F6E" w:rsidRPr="007B4000">
        <w:rPr>
          <w:rFonts w:ascii="Times New Roman" w:hAnsi="Times New Roman" w:cs="Times New Roman"/>
          <w:b/>
          <w:sz w:val="28"/>
          <w:szCs w:val="28"/>
          <w:lang w:val="uk-UA"/>
        </w:rPr>
        <w:t>4</w:t>
      </w:r>
      <w:r w:rsidRPr="007B4000">
        <w:rPr>
          <w:rFonts w:ascii="Times New Roman" w:hAnsi="Times New Roman" w:cs="Times New Roman"/>
          <w:sz w:val="28"/>
          <w:szCs w:val="28"/>
          <w:lang w:val="uk-UA"/>
        </w:rPr>
        <w:t xml:space="preserve"> наказів та </w:t>
      </w:r>
      <w:r w:rsidR="00273F6E" w:rsidRPr="007B4000">
        <w:rPr>
          <w:rFonts w:ascii="Times New Roman" w:hAnsi="Times New Roman" w:cs="Times New Roman"/>
          <w:b/>
          <w:sz w:val="28"/>
          <w:szCs w:val="28"/>
          <w:lang w:val="uk-UA"/>
        </w:rPr>
        <w:t>232</w:t>
      </w:r>
      <w:r w:rsidRPr="007B4000">
        <w:rPr>
          <w:rFonts w:ascii="Times New Roman" w:hAnsi="Times New Roman" w:cs="Times New Roman"/>
          <w:sz w:val="28"/>
          <w:szCs w:val="28"/>
          <w:lang w:val="uk-UA"/>
        </w:rPr>
        <w:t xml:space="preserve"> лист</w:t>
      </w:r>
      <w:r w:rsidR="00525A21"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w:t>
      </w:r>
    </w:p>
    <w:p w:rsidR="00A97A8D" w:rsidRPr="007B4000" w:rsidRDefault="00A97A8D" w:rsidP="000E7ECD">
      <w:pPr>
        <w:spacing w:after="0" w:line="240" w:lineRule="auto"/>
        <w:ind w:right="-5" w:firstLine="567"/>
        <w:jc w:val="both"/>
        <w:rPr>
          <w:rFonts w:ascii="Times New Roman" w:hAnsi="Times New Roman" w:cs="Times New Roman"/>
          <w:sz w:val="28"/>
          <w:szCs w:val="28"/>
          <w:lang w:val="uk-UA"/>
        </w:rPr>
      </w:pPr>
    </w:p>
    <w:p w:rsidR="00E72B3C" w:rsidRPr="007B4000" w:rsidRDefault="006129AE" w:rsidP="008E0C8B">
      <w:pPr>
        <w:pStyle w:val="a3"/>
        <w:numPr>
          <w:ilvl w:val="0"/>
          <w:numId w:val="2"/>
        </w:numPr>
        <w:spacing w:after="0" w:line="240" w:lineRule="auto"/>
        <w:ind w:left="0" w:right="-5" w:firstLine="567"/>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надання методичної допомоги при розробленні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Pr="007B4000">
        <w:rPr>
          <w:rFonts w:ascii="Times New Roman" w:hAnsi="Times New Roman" w:cs="Times New Roman"/>
          <w:b/>
          <w:i/>
          <w:color w:val="0070C0"/>
          <w:sz w:val="28"/>
          <w:szCs w:val="28"/>
          <w:lang w:val="uk-UA"/>
        </w:rPr>
        <w:t xml:space="preserve"> оновлених робочих навчальних планів. </w:t>
      </w:r>
    </w:p>
    <w:p w:rsidR="00E72B3C" w:rsidRPr="007B4000" w:rsidRDefault="00E72B3C" w:rsidP="000E7ECD">
      <w:pPr>
        <w:spacing w:after="0" w:line="240" w:lineRule="auto"/>
        <w:ind w:right="-5" w:firstLine="567"/>
        <w:jc w:val="both"/>
        <w:rPr>
          <w:rFonts w:ascii="Times New Roman" w:hAnsi="Times New Roman" w:cs="Times New Roman"/>
          <w:sz w:val="28"/>
          <w:szCs w:val="28"/>
          <w:lang w:val="uk-UA"/>
        </w:rPr>
      </w:pPr>
    </w:p>
    <w:p w:rsidR="005B4353" w:rsidRPr="007B4000" w:rsidRDefault="00E72B3C"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2019 році у 32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4 навчальних центрах при установах виконання покарань та організаціях, які надають освітні послуги, скориговано 268 робочих навчальних планів, які відповідають вимогам стандартів професійної (</w:t>
      </w:r>
      <w:r w:rsidR="0013548C" w:rsidRPr="007B4000">
        <w:rPr>
          <w:rFonts w:ascii="Times New Roman" w:hAnsi="Times New Roman" w:cs="Times New Roman"/>
          <w:sz w:val="28"/>
          <w:szCs w:val="28"/>
          <w:lang w:val="uk-UA"/>
        </w:rPr>
        <w:t>професійно-технічної</w:t>
      </w:r>
      <w:r w:rsidRPr="007B4000">
        <w:rPr>
          <w:rFonts w:ascii="Times New Roman" w:hAnsi="Times New Roman" w:cs="Times New Roman"/>
          <w:sz w:val="28"/>
          <w:szCs w:val="28"/>
          <w:lang w:val="uk-UA"/>
        </w:rPr>
        <w:t xml:space="preserve">) освіти та підприємств-замовників робітничих кадрів, </w:t>
      </w:r>
      <w:r w:rsidR="00D93C4A" w:rsidRPr="007B4000">
        <w:rPr>
          <w:rFonts w:ascii="Times New Roman" w:hAnsi="Times New Roman" w:cs="Times New Roman"/>
          <w:sz w:val="28"/>
          <w:szCs w:val="28"/>
          <w:lang w:val="uk-UA"/>
        </w:rPr>
        <w:t>у</w:t>
      </w:r>
      <w:r w:rsidRPr="007B4000">
        <w:rPr>
          <w:rFonts w:ascii="Times New Roman" w:hAnsi="Times New Roman" w:cs="Times New Roman"/>
          <w:sz w:val="28"/>
          <w:szCs w:val="28"/>
          <w:lang w:val="uk-UA"/>
        </w:rPr>
        <w:t xml:space="preserve"> тому числі 11 за дуальною формою навчання та 5 – для навчання здобувачів професійної освіти на III ступені, які затверджені в установленому порядку. </w:t>
      </w:r>
    </w:p>
    <w:p w:rsidR="00E72B3C" w:rsidRPr="007B4000" w:rsidRDefault="00E72B3C" w:rsidP="000E7ECD">
      <w:pPr>
        <w:spacing w:after="0" w:line="240" w:lineRule="auto"/>
        <w:ind w:right="-5" w:firstLine="567"/>
        <w:jc w:val="both"/>
        <w:rPr>
          <w:rFonts w:ascii="Times New Roman" w:hAnsi="Times New Roman" w:cs="Times New Roman"/>
          <w:b/>
          <w:color w:val="FF0000"/>
          <w:sz w:val="28"/>
          <w:szCs w:val="28"/>
          <w:lang w:val="uk-UA"/>
        </w:rPr>
      </w:pPr>
      <w:r w:rsidRPr="007B4000">
        <w:rPr>
          <w:rFonts w:ascii="Times New Roman" w:hAnsi="Times New Roman" w:cs="Times New Roman"/>
          <w:sz w:val="28"/>
          <w:szCs w:val="28"/>
          <w:lang w:val="uk-UA"/>
        </w:rPr>
        <w:t>Надано консультативну допомогу керівним та педагогічним працівникам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у кількості 595 годин.</w:t>
      </w:r>
      <w:r w:rsidRPr="007B4000">
        <w:rPr>
          <w:rFonts w:ascii="Times New Roman" w:hAnsi="Times New Roman" w:cs="Times New Roman"/>
          <w:b/>
          <w:color w:val="FF0000"/>
          <w:sz w:val="28"/>
          <w:szCs w:val="28"/>
          <w:lang w:val="uk-UA"/>
        </w:rPr>
        <w:br w:type="page"/>
      </w:r>
    </w:p>
    <w:p w:rsidR="006129AE" w:rsidRPr="00B8575C" w:rsidRDefault="006129AE" w:rsidP="000E7ECD">
      <w:pPr>
        <w:spacing w:after="0" w:line="240" w:lineRule="auto"/>
        <w:ind w:right="-5" w:firstLine="567"/>
        <w:jc w:val="both"/>
        <w:rPr>
          <w:rStyle w:val="10"/>
        </w:rPr>
      </w:pPr>
      <w:bookmarkStart w:id="2" w:name="_Toc29477174"/>
      <w:r w:rsidRPr="00B8575C">
        <w:rPr>
          <w:rStyle w:val="10"/>
        </w:rPr>
        <w:lastRenderedPageBreak/>
        <w:t>ІІІ. Оновлення змісту освіти:</w:t>
      </w:r>
      <w:bookmarkEnd w:id="2"/>
    </w:p>
    <w:p w:rsidR="006129AE" w:rsidRPr="007B4000" w:rsidRDefault="006129AE" w:rsidP="008E0C8B">
      <w:pPr>
        <w:pStyle w:val="a3"/>
        <w:numPr>
          <w:ilvl w:val="0"/>
          <w:numId w:val="30"/>
        </w:numPr>
        <w:spacing w:after="0" w:line="240" w:lineRule="auto"/>
        <w:ind w:left="0" w:right="-5" w:firstLine="540"/>
        <w:jc w:val="both"/>
        <w:rPr>
          <w:rFonts w:ascii="Times New Roman" w:hAnsi="Times New Roman" w:cs="Times New Roman"/>
          <w:b/>
          <w:color w:val="0070C0"/>
          <w:sz w:val="28"/>
          <w:szCs w:val="28"/>
          <w:lang w:val="uk-UA"/>
        </w:rPr>
      </w:pPr>
      <w:r w:rsidRPr="007B4000">
        <w:rPr>
          <w:rFonts w:ascii="Times New Roman" w:hAnsi="Times New Roman" w:cs="Times New Roman"/>
          <w:b/>
          <w:i/>
          <w:color w:val="0070C0"/>
          <w:sz w:val="28"/>
          <w:szCs w:val="28"/>
          <w:lang w:val="uk-UA"/>
        </w:rPr>
        <w:t xml:space="preserve">розроблення проєктів та впровадження освітніх стандартівпрофесійної (професійно-технічної) освіти на компетентнісній основі; </w:t>
      </w:r>
    </w:p>
    <w:p w:rsidR="00096762" w:rsidRPr="007B4000" w:rsidRDefault="00096762" w:rsidP="000E7ECD">
      <w:pPr>
        <w:spacing w:after="0" w:line="240" w:lineRule="auto"/>
        <w:ind w:right="-5" w:firstLine="567"/>
        <w:jc w:val="both"/>
        <w:rPr>
          <w:rFonts w:ascii="Times New Roman" w:hAnsi="Times New Roman" w:cs="Times New Roman"/>
          <w:b/>
          <w:sz w:val="28"/>
          <w:szCs w:val="28"/>
          <w:lang w:val="uk-UA"/>
        </w:rPr>
      </w:pPr>
    </w:p>
    <w:p w:rsidR="00096762" w:rsidRPr="007B4000" w:rsidRDefault="00956413"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2701290</wp:posOffset>
            </wp:positionH>
            <wp:positionV relativeFrom="paragraph">
              <wp:posOffset>495300</wp:posOffset>
            </wp:positionV>
            <wp:extent cx="3440430" cy="2574925"/>
            <wp:effectExtent l="19050" t="0" r="7620" b="0"/>
            <wp:wrapTight wrapText="bothSides">
              <wp:wrapPolygon edited="0">
                <wp:start x="-120" y="0"/>
                <wp:lineTo x="-120" y="21414"/>
                <wp:lineTo x="21648" y="21414"/>
                <wp:lineTo x="21648" y="0"/>
                <wp:lineTo x="-120" y="0"/>
              </wp:wrapPolygon>
            </wp:wrapTight>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 стандарт палітурник.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40430" cy="2574925"/>
                    </a:xfrm>
                    <a:prstGeom prst="rect">
                      <a:avLst/>
                    </a:prstGeom>
                  </pic:spPr>
                </pic:pic>
              </a:graphicData>
            </a:graphic>
          </wp:anchor>
        </w:drawing>
      </w:r>
      <w:r w:rsidR="00096762" w:rsidRPr="007B4000">
        <w:rPr>
          <w:rFonts w:ascii="Times New Roman" w:hAnsi="Times New Roman" w:cs="Times New Roman"/>
          <w:sz w:val="28"/>
          <w:szCs w:val="28"/>
          <w:lang w:val="uk-UA"/>
        </w:rPr>
        <w:t xml:space="preserve">У 2019 році творчими групами, до складу яких увійшли </w:t>
      </w:r>
      <w:proofErr w:type="spellStart"/>
      <w:r w:rsidR="00096762" w:rsidRPr="007B4000">
        <w:rPr>
          <w:rFonts w:ascii="Times New Roman" w:hAnsi="Times New Roman" w:cs="Times New Roman"/>
          <w:sz w:val="28"/>
          <w:szCs w:val="28"/>
          <w:lang w:val="uk-UA"/>
        </w:rPr>
        <w:t>педпрацівники</w:t>
      </w:r>
      <w:proofErr w:type="spellEnd"/>
      <w:r w:rsidR="00096762" w:rsidRPr="007B4000">
        <w:rPr>
          <w:rFonts w:ascii="Times New Roman" w:hAnsi="Times New Roman" w:cs="Times New Roman"/>
          <w:sz w:val="28"/>
          <w:szCs w:val="28"/>
          <w:lang w:val="uk-UA"/>
        </w:rPr>
        <w:t xml:space="preserve"> ЗП(</w:t>
      </w:r>
      <w:proofErr w:type="spellStart"/>
      <w:r w:rsidR="00096762" w:rsidRPr="007B4000">
        <w:rPr>
          <w:rFonts w:ascii="Times New Roman" w:hAnsi="Times New Roman" w:cs="Times New Roman"/>
          <w:sz w:val="28"/>
          <w:szCs w:val="28"/>
          <w:lang w:val="uk-UA"/>
        </w:rPr>
        <w:t>ПТ</w:t>
      </w:r>
      <w:proofErr w:type="spellEnd"/>
      <w:r w:rsidR="00096762" w:rsidRPr="007B4000">
        <w:rPr>
          <w:rFonts w:ascii="Times New Roman" w:hAnsi="Times New Roman" w:cs="Times New Roman"/>
          <w:sz w:val="28"/>
          <w:szCs w:val="28"/>
          <w:lang w:val="uk-UA"/>
        </w:rPr>
        <w:t xml:space="preserve">)О, роботодавці, науковці та методисти НМЦ ПТО у Харківській області розроблено 1 </w:t>
      </w:r>
      <w:proofErr w:type="spellStart"/>
      <w:r w:rsidR="00096762" w:rsidRPr="007B4000">
        <w:rPr>
          <w:rFonts w:ascii="Times New Roman" w:hAnsi="Times New Roman" w:cs="Times New Roman"/>
          <w:sz w:val="28"/>
          <w:szCs w:val="28"/>
          <w:lang w:val="uk-UA"/>
        </w:rPr>
        <w:t>про</w:t>
      </w:r>
      <w:r w:rsidR="00ED53B5" w:rsidRPr="007B4000">
        <w:rPr>
          <w:rFonts w:ascii="Times New Roman" w:hAnsi="Times New Roman" w:cs="Times New Roman"/>
          <w:sz w:val="28"/>
          <w:szCs w:val="28"/>
          <w:lang w:val="uk-UA"/>
        </w:rPr>
        <w:t>є</w:t>
      </w:r>
      <w:r w:rsidR="00096762" w:rsidRPr="007B4000">
        <w:rPr>
          <w:rFonts w:ascii="Times New Roman" w:hAnsi="Times New Roman" w:cs="Times New Roman"/>
          <w:sz w:val="28"/>
          <w:szCs w:val="28"/>
          <w:lang w:val="uk-UA"/>
        </w:rPr>
        <w:t>ктСП</w:t>
      </w:r>
      <w:proofErr w:type="spellEnd"/>
      <w:r w:rsidR="00096762" w:rsidRPr="007B4000">
        <w:rPr>
          <w:rFonts w:ascii="Times New Roman" w:hAnsi="Times New Roman" w:cs="Times New Roman"/>
          <w:sz w:val="28"/>
          <w:szCs w:val="28"/>
          <w:lang w:val="uk-UA"/>
        </w:rPr>
        <w:t>(</w:t>
      </w:r>
      <w:proofErr w:type="spellStart"/>
      <w:r w:rsidR="00096762" w:rsidRPr="007B4000">
        <w:rPr>
          <w:rFonts w:ascii="Times New Roman" w:hAnsi="Times New Roman" w:cs="Times New Roman"/>
          <w:sz w:val="28"/>
          <w:szCs w:val="28"/>
          <w:lang w:val="uk-UA"/>
        </w:rPr>
        <w:t>ПТ</w:t>
      </w:r>
      <w:proofErr w:type="spellEnd"/>
      <w:r w:rsidR="00096762" w:rsidRPr="007B4000">
        <w:rPr>
          <w:rFonts w:ascii="Times New Roman" w:hAnsi="Times New Roman" w:cs="Times New Roman"/>
          <w:sz w:val="28"/>
          <w:szCs w:val="28"/>
          <w:lang w:val="uk-UA"/>
        </w:rPr>
        <w:t xml:space="preserve">)О на основі </w:t>
      </w:r>
      <w:proofErr w:type="spellStart"/>
      <w:r w:rsidR="00096762" w:rsidRPr="007B4000">
        <w:rPr>
          <w:rFonts w:ascii="Times New Roman" w:hAnsi="Times New Roman" w:cs="Times New Roman"/>
          <w:sz w:val="28"/>
          <w:szCs w:val="28"/>
          <w:lang w:val="uk-UA"/>
        </w:rPr>
        <w:t>компетентнісного</w:t>
      </w:r>
      <w:proofErr w:type="spellEnd"/>
      <w:r w:rsidR="00096762" w:rsidRPr="007B4000">
        <w:rPr>
          <w:rFonts w:ascii="Times New Roman" w:hAnsi="Times New Roman" w:cs="Times New Roman"/>
          <w:sz w:val="28"/>
          <w:szCs w:val="28"/>
          <w:lang w:val="uk-UA"/>
        </w:rPr>
        <w:t xml:space="preserve"> підходу із професії 7345 Палітурник</w:t>
      </w:r>
      <w:r w:rsidR="00096762" w:rsidRPr="007B4000">
        <w:rPr>
          <w:sz w:val="28"/>
          <w:szCs w:val="28"/>
          <w:lang w:val="uk-UA"/>
        </w:rPr>
        <w:t>.</w:t>
      </w:r>
      <w:r w:rsidR="00096762" w:rsidRPr="007B4000">
        <w:rPr>
          <w:rFonts w:ascii="Times New Roman" w:hAnsi="Times New Roman" w:cs="Times New Roman"/>
          <w:sz w:val="28"/>
          <w:szCs w:val="28"/>
          <w:lang w:val="uk-UA"/>
        </w:rPr>
        <w:t>НМЦ ПТО у Харківській області організовано та проведено ряд заходів з метою здійснення цієї роботи створено робочу групу, проведено 5 засідань.</w:t>
      </w:r>
    </w:p>
    <w:p w:rsidR="00096762" w:rsidRPr="007B4000" w:rsidRDefault="00161FE5" w:rsidP="000E7ECD">
      <w:pPr>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4520565</wp:posOffset>
            </wp:positionH>
            <wp:positionV relativeFrom="paragraph">
              <wp:posOffset>1092835</wp:posOffset>
            </wp:positionV>
            <wp:extent cx="1616075" cy="1283335"/>
            <wp:effectExtent l="19050" t="0" r="3175" b="0"/>
            <wp:wrapTight wrapText="bothSides">
              <wp:wrapPolygon edited="0">
                <wp:start x="-255" y="0"/>
                <wp:lineTo x="-255" y="21162"/>
                <wp:lineTo x="21642" y="21162"/>
                <wp:lineTo x="21642" y="0"/>
                <wp:lineTo x="-255" y="0"/>
              </wp:wrapPolygon>
            </wp:wrapTight>
            <wp:docPr id="47" name="Рисунок 6" descr="D:\Мои документи\Документи Назарец\СТАНДАРТИ\Розробка стандартів\Стандарти 2019\Засідання круглого столу  (06.12.2018)\DSCN7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и\Документи Назарец\СТАНДАРТИ\Розробка стандартів\Стандарти 2019\Засідання круглого столу  (06.12.2018)\DSCN775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075" cy="1283335"/>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2700655</wp:posOffset>
            </wp:positionH>
            <wp:positionV relativeFrom="paragraph">
              <wp:posOffset>1086485</wp:posOffset>
            </wp:positionV>
            <wp:extent cx="1642110" cy="1283335"/>
            <wp:effectExtent l="19050" t="0" r="0" b="0"/>
            <wp:wrapTight wrapText="bothSides">
              <wp:wrapPolygon edited="0">
                <wp:start x="-251" y="0"/>
                <wp:lineTo x="-251" y="21162"/>
                <wp:lineTo x="21550" y="21162"/>
                <wp:lineTo x="21550" y="0"/>
                <wp:lineTo x="-251" y="0"/>
              </wp:wrapPolygon>
            </wp:wrapTight>
            <wp:docPr id="46" name="Рисунок 2" descr="D:\Мои документи\Документи Назарец\СТАНДАРТИ\Розробка стандартів\Стандарти 2019\Засідання круглого столу  (06.12.2018)\DSCN7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и\Документи Назарец\СТАНДАРТИ\Розробка стандартів\Стандарти 2019\Засідання круглого столу  (06.12.2018)\DSCN7759.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283335"/>
                    </a:xfrm>
                    <a:prstGeom prst="rect">
                      <a:avLst/>
                    </a:prstGeom>
                    <a:noFill/>
                    <a:ln>
                      <a:noFill/>
                    </a:ln>
                  </pic:spPr>
                </pic:pic>
              </a:graphicData>
            </a:graphic>
          </wp:anchor>
        </w:drawing>
      </w:r>
      <w:r w:rsidR="00096762" w:rsidRPr="007B4000">
        <w:rPr>
          <w:rFonts w:ascii="Times New Roman" w:hAnsi="Times New Roman" w:cs="Times New Roman"/>
          <w:sz w:val="28"/>
          <w:szCs w:val="28"/>
          <w:lang w:val="uk-UA"/>
        </w:rPr>
        <w:t>Під час роботи над проектами СП(</w:t>
      </w:r>
      <w:proofErr w:type="spellStart"/>
      <w:r w:rsidR="00096762" w:rsidRPr="007B4000">
        <w:rPr>
          <w:rFonts w:ascii="Times New Roman" w:hAnsi="Times New Roman" w:cs="Times New Roman"/>
          <w:sz w:val="28"/>
          <w:szCs w:val="28"/>
          <w:lang w:val="uk-UA"/>
        </w:rPr>
        <w:t>ПТ</w:t>
      </w:r>
      <w:proofErr w:type="spellEnd"/>
      <w:r w:rsidR="00096762" w:rsidRPr="007B4000">
        <w:rPr>
          <w:rFonts w:ascii="Times New Roman" w:hAnsi="Times New Roman" w:cs="Times New Roman"/>
          <w:sz w:val="28"/>
          <w:szCs w:val="28"/>
          <w:lang w:val="uk-UA"/>
        </w:rPr>
        <w:t>)О із вищеназван</w:t>
      </w:r>
      <w:r w:rsidR="00D55F77" w:rsidRPr="007B4000">
        <w:rPr>
          <w:rFonts w:ascii="Times New Roman" w:hAnsi="Times New Roman" w:cs="Times New Roman"/>
          <w:sz w:val="28"/>
          <w:szCs w:val="28"/>
          <w:lang w:val="uk-UA"/>
        </w:rPr>
        <w:t>ої</w:t>
      </w:r>
      <w:r w:rsidR="00096762" w:rsidRPr="007B4000">
        <w:rPr>
          <w:rFonts w:ascii="Times New Roman" w:hAnsi="Times New Roman" w:cs="Times New Roman"/>
          <w:sz w:val="28"/>
          <w:szCs w:val="28"/>
          <w:lang w:val="uk-UA"/>
        </w:rPr>
        <w:t xml:space="preserve"> професі</w:t>
      </w:r>
      <w:r w:rsidR="00D55F77" w:rsidRPr="007B4000">
        <w:rPr>
          <w:rFonts w:ascii="Times New Roman" w:hAnsi="Times New Roman" w:cs="Times New Roman"/>
          <w:sz w:val="28"/>
          <w:szCs w:val="28"/>
          <w:lang w:val="uk-UA"/>
        </w:rPr>
        <w:t>ї</w:t>
      </w:r>
      <w:r w:rsidR="00096762" w:rsidRPr="007B4000">
        <w:rPr>
          <w:rFonts w:ascii="Times New Roman" w:hAnsi="Times New Roman" w:cs="Times New Roman"/>
          <w:sz w:val="28"/>
          <w:szCs w:val="28"/>
          <w:lang w:val="uk-UA"/>
        </w:rPr>
        <w:t xml:space="preserve"> було проведено аналіз ринку праці Харківського регіону, визначено перелік </w:t>
      </w:r>
      <w:proofErr w:type="spellStart"/>
      <w:r w:rsidR="00096762" w:rsidRPr="007B4000">
        <w:rPr>
          <w:rFonts w:ascii="Times New Roman" w:hAnsi="Times New Roman" w:cs="Times New Roman"/>
          <w:sz w:val="28"/>
          <w:szCs w:val="28"/>
          <w:lang w:val="uk-UA"/>
        </w:rPr>
        <w:t>компетентностей</w:t>
      </w:r>
      <w:proofErr w:type="spellEnd"/>
      <w:r w:rsidR="00096762" w:rsidRPr="007B4000">
        <w:rPr>
          <w:rFonts w:ascii="Times New Roman" w:hAnsi="Times New Roman" w:cs="Times New Roman"/>
          <w:sz w:val="28"/>
          <w:szCs w:val="28"/>
          <w:lang w:val="uk-UA"/>
        </w:rPr>
        <w:t xml:space="preserve"> до </w:t>
      </w:r>
      <w:proofErr w:type="spellStart"/>
      <w:r w:rsidR="00096762" w:rsidRPr="007B4000">
        <w:rPr>
          <w:rFonts w:ascii="Times New Roman" w:hAnsi="Times New Roman" w:cs="Times New Roman"/>
          <w:sz w:val="28"/>
          <w:szCs w:val="28"/>
          <w:lang w:val="uk-UA"/>
        </w:rPr>
        <w:t>про</w:t>
      </w:r>
      <w:r w:rsidR="00D55F77" w:rsidRPr="007B4000">
        <w:rPr>
          <w:rFonts w:ascii="Times New Roman" w:hAnsi="Times New Roman" w:cs="Times New Roman"/>
          <w:sz w:val="28"/>
          <w:szCs w:val="28"/>
          <w:lang w:val="uk-UA"/>
        </w:rPr>
        <w:t>є</w:t>
      </w:r>
      <w:r w:rsidR="00096762" w:rsidRPr="007B4000">
        <w:rPr>
          <w:rFonts w:ascii="Times New Roman" w:hAnsi="Times New Roman" w:cs="Times New Roman"/>
          <w:sz w:val="28"/>
          <w:szCs w:val="28"/>
          <w:lang w:val="uk-UA"/>
        </w:rPr>
        <w:t>кту</w:t>
      </w:r>
      <w:proofErr w:type="spellEnd"/>
      <w:r w:rsidR="00096762" w:rsidRPr="007B4000">
        <w:rPr>
          <w:rFonts w:ascii="Times New Roman" w:hAnsi="Times New Roman" w:cs="Times New Roman"/>
          <w:sz w:val="28"/>
          <w:szCs w:val="28"/>
          <w:lang w:val="uk-UA"/>
        </w:rPr>
        <w:t xml:space="preserve">, які пропонують роботодавці, проведено засідання робочих груп із професії. Робочими групами визначено перелік навчальних модулів та професійних компетентностей з урахуванням вимог роботодавців та розроблений </w:t>
      </w:r>
      <w:proofErr w:type="spellStart"/>
      <w:r w:rsidR="00096762" w:rsidRPr="007B4000">
        <w:rPr>
          <w:rFonts w:ascii="Times New Roman" w:hAnsi="Times New Roman" w:cs="Times New Roman"/>
          <w:sz w:val="28"/>
          <w:szCs w:val="28"/>
          <w:lang w:val="uk-UA"/>
        </w:rPr>
        <w:t>про</w:t>
      </w:r>
      <w:r w:rsidR="00BB6919" w:rsidRPr="007B4000">
        <w:rPr>
          <w:rFonts w:ascii="Times New Roman" w:hAnsi="Times New Roman" w:cs="Times New Roman"/>
          <w:sz w:val="28"/>
          <w:szCs w:val="28"/>
          <w:lang w:val="uk-UA"/>
        </w:rPr>
        <w:t>є</w:t>
      </w:r>
      <w:r w:rsidR="00096762" w:rsidRPr="007B4000">
        <w:rPr>
          <w:rFonts w:ascii="Times New Roman" w:hAnsi="Times New Roman" w:cs="Times New Roman"/>
          <w:sz w:val="28"/>
          <w:szCs w:val="28"/>
          <w:lang w:val="uk-UA"/>
        </w:rPr>
        <w:t>ктСП</w:t>
      </w:r>
      <w:proofErr w:type="spellEnd"/>
      <w:r w:rsidR="00096762" w:rsidRPr="007B4000">
        <w:rPr>
          <w:rFonts w:ascii="Times New Roman" w:hAnsi="Times New Roman" w:cs="Times New Roman"/>
          <w:sz w:val="28"/>
          <w:szCs w:val="28"/>
          <w:lang w:val="uk-UA"/>
        </w:rPr>
        <w:t>(</w:t>
      </w:r>
      <w:proofErr w:type="spellStart"/>
      <w:r w:rsidR="00096762" w:rsidRPr="007B4000">
        <w:rPr>
          <w:rFonts w:ascii="Times New Roman" w:hAnsi="Times New Roman" w:cs="Times New Roman"/>
          <w:sz w:val="28"/>
          <w:szCs w:val="28"/>
          <w:lang w:val="uk-UA"/>
        </w:rPr>
        <w:t>ПТ</w:t>
      </w:r>
      <w:proofErr w:type="spellEnd"/>
      <w:r w:rsidR="00096762" w:rsidRPr="007B4000">
        <w:rPr>
          <w:rFonts w:ascii="Times New Roman" w:hAnsi="Times New Roman" w:cs="Times New Roman"/>
          <w:sz w:val="28"/>
          <w:szCs w:val="28"/>
          <w:lang w:val="uk-UA"/>
        </w:rPr>
        <w:t>)О вчасно надіслано до ДНУ «Інститут модернізації змісту освіти» МОН України.</w:t>
      </w:r>
    </w:p>
    <w:p w:rsidR="00096762" w:rsidRPr="007B4000" w:rsidRDefault="00096762"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було продовжено роботу щодо впровадження </w:t>
      </w:r>
      <w:r w:rsidR="00956413" w:rsidRPr="007B4000">
        <w:rPr>
          <w:rFonts w:ascii="Times New Roman" w:hAnsi="Times New Roman" w:cs="Times New Roman"/>
          <w:sz w:val="28"/>
          <w:szCs w:val="28"/>
          <w:lang w:val="uk-UA"/>
        </w:rPr>
        <w:t>СП</w:t>
      </w:r>
      <w:r w:rsidRPr="007B4000">
        <w:rPr>
          <w:rFonts w:ascii="Times New Roman" w:hAnsi="Times New Roman" w:cs="Times New Roman"/>
          <w:sz w:val="28"/>
          <w:szCs w:val="28"/>
          <w:lang w:val="uk-UA"/>
        </w:rPr>
        <w:t>(</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w:t>
      </w:r>
      <w:r w:rsidR="00956413"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xml:space="preserve">. Так, у 29 </w:t>
      </w:r>
      <w:r w:rsidR="00406479" w:rsidRPr="007B4000">
        <w:rPr>
          <w:rFonts w:ascii="Times New Roman" w:hAnsi="Times New Roman" w:cs="Times New Roman"/>
          <w:sz w:val="28"/>
          <w:szCs w:val="28"/>
          <w:lang w:val="uk-UA"/>
        </w:rPr>
        <w:t>ЗП(</w:t>
      </w:r>
      <w:proofErr w:type="spellStart"/>
      <w:r w:rsidR="00406479" w:rsidRPr="007B4000">
        <w:rPr>
          <w:rFonts w:ascii="Times New Roman" w:hAnsi="Times New Roman" w:cs="Times New Roman"/>
          <w:sz w:val="28"/>
          <w:szCs w:val="28"/>
          <w:lang w:val="uk-UA"/>
        </w:rPr>
        <w:t>ПТ</w:t>
      </w:r>
      <w:proofErr w:type="spellEnd"/>
      <w:r w:rsidR="00406479" w:rsidRPr="007B4000">
        <w:rPr>
          <w:rFonts w:ascii="Times New Roman" w:hAnsi="Times New Roman" w:cs="Times New Roman"/>
          <w:sz w:val="28"/>
          <w:szCs w:val="28"/>
          <w:lang w:val="uk-UA"/>
        </w:rPr>
        <w:t>)</w:t>
      </w:r>
      <w:proofErr w:type="spellStart"/>
      <w:r w:rsidR="00406479"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м.Харкова</w:t>
      </w:r>
      <w:proofErr w:type="spellEnd"/>
      <w:r w:rsidRPr="007B4000">
        <w:rPr>
          <w:rFonts w:ascii="Times New Roman" w:hAnsi="Times New Roman" w:cs="Times New Roman"/>
          <w:sz w:val="28"/>
          <w:szCs w:val="28"/>
          <w:lang w:val="uk-UA"/>
        </w:rPr>
        <w:t xml:space="preserve"> та Харківської області (без урахування дублювання) та 4 навчальних центрах при установах виконання покарань впроваджено СП(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нового покоління із 19 професій, які розроблені на основі компетентнісного підходу і затверджені протягом 2018</w:t>
      </w:r>
      <w:r w:rsidR="00752F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2019 років. Проведено 3 засідання творчих груп з розроблення робочих навчальних планів, освітніх компонентів/навчальних програм, навчально-плануючої документації викладачів предметів професійно-теоретичної підготовки та майстрів в/н із 3 професій: 7212 Електрогазозварник; 7231 Слюсар з ремонту колісних транспортних засобів; 7122 Муляр. </w:t>
      </w:r>
    </w:p>
    <w:p w:rsidR="00096762" w:rsidRPr="007B4000" w:rsidRDefault="00096762"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процесі роботи були розглянуті й обговорені такі питання:</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визначення навчальних предметів, під час вивчення яких будуть сформовані необхідні компетентності;</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міжпредметний ро</w:t>
      </w:r>
      <w:r w:rsidR="007E07D1" w:rsidRPr="007B4000">
        <w:rPr>
          <w:rFonts w:ascii="Times New Roman" w:hAnsi="Times New Roman" w:cs="Times New Roman"/>
          <w:sz w:val="28"/>
          <w:szCs w:val="28"/>
          <w:lang w:val="uk-UA"/>
        </w:rPr>
        <w:t>зпо</w:t>
      </w:r>
      <w:r w:rsidRPr="007B4000">
        <w:rPr>
          <w:rFonts w:ascii="Times New Roman" w:hAnsi="Times New Roman" w:cs="Times New Roman"/>
          <w:sz w:val="28"/>
          <w:szCs w:val="28"/>
          <w:lang w:val="uk-UA"/>
        </w:rPr>
        <w:t>діл годин від їх загальної кількості відповідно до типового плану, залежно від тих компетентностей, що мають бути сформовані;</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розробка відповідних освітніх й навчальних програм з предметів за модулями та кваліфікаціями;</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встановлення послідовності вивчення навчальних предметів;</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визначення форм проведення занять (теоретичні, ЛПР чи практичні роботи);</w:t>
      </w:r>
    </w:p>
    <w:p w:rsidR="00096762" w:rsidRPr="007B4000" w:rsidRDefault="00096762" w:rsidP="008E0C8B">
      <w:pPr>
        <w:pStyle w:val="a3"/>
        <w:numPr>
          <w:ilvl w:val="0"/>
          <w:numId w:val="1"/>
        </w:numPr>
        <w:tabs>
          <w:tab w:val="left" w:pos="142"/>
          <w:tab w:val="left" w:pos="851"/>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розробка навчально-програмної документації при організації освітнього процесу за СП(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на </w:t>
      </w:r>
      <w:proofErr w:type="spellStart"/>
      <w:r w:rsidRPr="007B4000">
        <w:rPr>
          <w:rFonts w:ascii="Times New Roman" w:hAnsi="Times New Roman" w:cs="Times New Roman"/>
          <w:sz w:val="28"/>
          <w:szCs w:val="28"/>
          <w:lang w:val="uk-UA"/>
        </w:rPr>
        <w:t>компетентнісній</w:t>
      </w:r>
      <w:proofErr w:type="spellEnd"/>
      <w:r w:rsidRPr="007B4000">
        <w:rPr>
          <w:rFonts w:ascii="Times New Roman" w:hAnsi="Times New Roman" w:cs="Times New Roman"/>
          <w:sz w:val="28"/>
          <w:szCs w:val="28"/>
          <w:lang w:val="uk-UA"/>
        </w:rPr>
        <w:t xml:space="preserve"> основі.</w:t>
      </w:r>
    </w:p>
    <w:p w:rsidR="00D55F77" w:rsidRPr="007B4000" w:rsidRDefault="00D55F77" w:rsidP="000E7ECD">
      <w:pPr>
        <w:pStyle w:val="a3"/>
        <w:spacing w:after="0" w:line="240" w:lineRule="auto"/>
        <w:ind w:left="0" w:right="-5"/>
        <w:jc w:val="both"/>
        <w:rPr>
          <w:rFonts w:ascii="Times New Roman" w:hAnsi="Times New Roman" w:cs="Times New Roman"/>
          <w:sz w:val="28"/>
          <w:szCs w:val="28"/>
          <w:lang w:val="uk-UA"/>
        </w:rPr>
      </w:pPr>
    </w:p>
    <w:p w:rsidR="004B5C8C" w:rsidRPr="007B4000" w:rsidRDefault="004B5C8C" w:rsidP="008E0C8B">
      <w:pPr>
        <w:pStyle w:val="a3"/>
        <w:numPr>
          <w:ilvl w:val="0"/>
          <w:numId w:val="30"/>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методичний супровід упровадження дуальної форми освіти (результати впровадження у 2017-2018 роках та в І семестрі 2019-2020 н.р.). </w:t>
      </w:r>
    </w:p>
    <w:p w:rsidR="00096762" w:rsidRPr="007B4000" w:rsidRDefault="00096762" w:rsidP="000E7ECD">
      <w:pPr>
        <w:pStyle w:val="a3"/>
        <w:spacing w:after="0" w:line="300" w:lineRule="exact"/>
        <w:ind w:left="0" w:right="-5" w:firstLine="567"/>
        <w:jc w:val="both"/>
        <w:rPr>
          <w:rFonts w:ascii="Times New Roman" w:hAnsi="Times New Roman" w:cs="Times New Roman"/>
          <w:sz w:val="28"/>
          <w:szCs w:val="28"/>
          <w:lang w:val="uk-UA"/>
        </w:rPr>
      </w:pPr>
    </w:p>
    <w:p w:rsidR="00096762" w:rsidRPr="007B4000" w:rsidRDefault="00096762"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Із 2017/2018 н.р. </w:t>
      </w:r>
      <w:r w:rsidR="00406479" w:rsidRPr="007B4000">
        <w:rPr>
          <w:rFonts w:ascii="Times New Roman" w:hAnsi="Times New Roman" w:cs="Times New Roman"/>
          <w:sz w:val="28"/>
          <w:szCs w:val="28"/>
          <w:lang w:val="uk-UA"/>
        </w:rPr>
        <w:t>НМЦ ПТО</w:t>
      </w:r>
      <w:r w:rsidRPr="007B4000">
        <w:rPr>
          <w:rFonts w:ascii="Times New Roman" w:hAnsi="Times New Roman" w:cs="Times New Roman"/>
          <w:sz w:val="28"/>
          <w:szCs w:val="28"/>
          <w:lang w:val="uk-UA"/>
        </w:rPr>
        <w:t xml:space="preserve">у Харківській області започаткував освітній </w:t>
      </w:r>
      <w:proofErr w:type="spellStart"/>
      <w:r w:rsidRPr="007B4000">
        <w:rPr>
          <w:rFonts w:ascii="Times New Roman" w:hAnsi="Times New Roman" w:cs="Times New Roman"/>
          <w:sz w:val="28"/>
          <w:szCs w:val="28"/>
          <w:lang w:val="uk-UA"/>
        </w:rPr>
        <w:t>про</w:t>
      </w:r>
      <w:r w:rsidR="00D55F77" w:rsidRPr="007B4000">
        <w:rPr>
          <w:rFonts w:ascii="Times New Roman" w:hAnsi="Times New Roman" w:cs="Times New Roman"/>
          <w:sz w:val="28"/>
          <w:szCs w:val="28"/>
          <w:lang w:val="uk-UA"/>
        </w:rPr>
        <w:t>є</w:t>
      </w:r>
      <w:r w:rsidRPr="007B4000">
        <w:rPr>
          <w:rFonts w:ascii="Times New Roman" w:hAnsi="Times New Roman" w:cs="Times New Roman"/>
          <w:sz w:val="28"/>
          <w:szCs w:val="28"/>
          <w:lang w:val="uk-UA"/>
        </w:rPr>
        <w:t>кт</w:t>
      </w:r>
      <w:proofErr w:type="spellEnd"/>
      <w:r w:rsidRPr="007B4000">
        <w:rPr>
          <w:rFonts w:ascii="Times New Roman" w:hAnsi="Times New Roman" w:cs="Times New Roman"/>
          <w:sz w:val="28"/>
          <w:szCs w:val="28"/>
          <w:lang w:val="uk-UA"/>
        </w:rPr>
        <w:t xml:space="preserve"> «Дуальна форма навчання – успішна кар’єра в майбутньому»</w:t>
      </w:r>
      <w:r w:rsidR="004041BE"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робота над яким продовжується. Спочатку до даної роботи залучилися три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w:t>
      </w:r>
      <w:proofErr w:type="spellStart"/>
      <w:r w:rsidRPr="007B4000">
        <w:rPr>
          <w:rFonts w:ascii="Times New Roman" w:hAnsi="Times New Roman" w:cs="Times New Roman"/>
          <w:sz w:val="28"/>
          <w:szCs w:val="28"/>
          <w:lang w:val="uk-UA"/>
        </w:rPr>
        <w:t>Люботинський</w:t>
      </w:r>
      <w:proofErr w:type="spellEnd"/>
      <w:r w:rsidRPr="007B4000">
        <w:rPr>
          <w:rFonts w:ascii="Times New Roman" w:hAnsi="Times New Roman" w:cs="Times New Roman"/>
          <w:sz w:val="28"/>
          <w:szCs w:val="28"/>
          <w:lang w:val="uk-UA"/>
        </w:rPr>
        <w:t xml:space="preserve"> </w:t>
      </w:r>
      <w:r w:rsidR="002324E3"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Харківськ</w:t>
      </w:r>
      <w:r w:rsidR="002324E3"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 xml:space="preserve">й професійні ліцеї залізничного транспорту та ДНЗ «Харківський професійний ліцей будівельних </w:t>
      </w:r>
      <w:proofErr w:type="spellStart"/>
      <w:r w:rsidRPr="007B4000">
        <w:rPr>
          <w:rFonts w:ascii="Times New Roman" w:hAnsi="Times New Roman" w:cs="Times New Roman"/>
          <w:sz w:val="28"/>
          <w:szCs w:val="28"/>
          <w:lang w:val="uk-UA"/>
        </w:rPr>
        <w:t>технологій».Із</w:t>
      </w:r>
      <w:proofErr w:type="spellEnd"/>
      <w:r w:rsidRPr="007B4000">
        <w:rPr>
          <w:rFonts w:ascii="Times New Roman" w:hAnsi="Times New Roman" w:cs="Times New Roman"/>
          <w:sz w:val="28"/>
          <w:szCs w:val="28"/>
          <w:lang w:val="uk-UA"/>
        </w:rPr>
        <w:t xml:space="preserve"> 2018р</w:t>
      </w:r>
      <w:r w:rsidR="00BB6919" w:rsidRPr="007B4000">
        <w:rPr>
          <w:rFonts w:ascii="Times New Roman" w:hAnsi="Times New Roman" w:cs="Times New Roman"/>
          <w:sz w:val="28"/>
          <w:szCs w:val="28"/>
          <w:lang w:val="uk-UA"/>
        </w:rPr>
        <w:t>оку</w:t>
      </w:r>
      <w:r w:rsidRPr="007B4000">
        <w:rPr>
          <w:rFonts w:ascii="Times New Roman" w:hAnsi="Times New Roman" w:cs="Times New Roman"/>
          <w:sz w:val="28"/>
          <w:szCs w:val="28"/>
          <w:lang w:val="uk-UA"/>
        </w:rPr>
        <w:t xml:space="preserve"> до </w:t>
      </w:r>
      <w:proofErr w:type="spellStart"/>
      <w:r w:rsidRPr="007B4000">
        <w:rPr>
          <w:rFonts w:ascii="Times New Roman" w:hAnsi="Times New Roman" w:cs="Times New Roman"/>
          <w:sz w:val="28"/>
          <w:szCs w:val="28"/>
          <w:lang w:val="uk-UA"/>
        </w:rPr>
        <w:t>про</w:t>
      </w:r>
      <w:r w:rsidR="00BB6919" w:rsidRPr="007B4000">
        <w:rPr>
          <w:rFonts w:ascii="Times New Roman" w:hAnsi="Times New Roman" w:cs="Times New Roman"/>
          <w:sz w:val="28"/>
          <w:szCs w:val="28"/>
          <w:lang w:val="uk-UA"/>
        </w:rPr>
        <w:t>є</w:t>
      </w:r>
      <w:r w:rsidRPr="007B4000">
        <w:rPr>
          <w:rFonts w:ascii="Times New Roman" w:hAnsi="Times New Roman" w:cs="Times New Roman"/>
          <w:sz w:val="28"/>
          <w:szCs w:val="28"/>
          <w:lang w:val="uk-UA"/>
        </w:rPr>
        <w:t>кту</w:t>
      </w:r>
      <w:proofErr w:type="spellEnd"/>
      <w:r w:rsidRPr="007B4000">
        <w:rPr>
          <w:rFonts w:ascii="Times New Roman" w:hAnsi="Times New Roman" w:cs="Times New Roman"/>
          <w:sz w:val="28"/>
          <w:szCs w:val="28"/>
          <w:lang w:val="uk-UA"/>
        </w:rPr>
        <w:t xml:space="preserve"> приєдналися ще 6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У 2019 році до даної роботи залучено ще два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ДНЗ «Регіональний центр професійної освіти будівельних технологій Харківської області», ДНЗ «Харківський регіональний центр професійної освіти поліграфічних медіатехнологій та машинобудування». Усього у </w:t>
      </w:r>
      <w:proofErr w:type="spellStart"/>
      <w:r w:rsidRPr="007B4000">
        <w:rPr>
          <w:rFonts w:ascii="Times New Roman" w:hAnsi="Times New Roman" w:cs="Times New Roman"/>
          <w:sz w:val="28"/>
          <w:szCs w:val="28"/>
          <w:lang w:val="uk-UA"/>
        </w:rPr>
        <w:t>про</w:t>
      </w:r>
      <w:r w:rsidR="00511FF5" w:rsidRPr="007B4000">
        <w:rPr>
          <w:rFonts w:ascii="Times New Roman" w:hAnsi="Times New Roman" w:cs="Times New Roman"/>
          <w:sz w:val="28"/>
          <w:szCs w:val="28"/>
          <w:lang w:val="uk-UA"/>
        </w:rPr>
        <w:t>є</w:t>
      </w:r>
      <w:r w:rsidRPr="007B4000">
        <w:rPr>
          <w:rFonts w:ascii="Times New Roman" w:hAnsi="Times New Roman" w:cs="Times New Roman"/>
          <w:sz w:val="28"/>
          <w:szCs w:val="28"/>
          <w:lang w:val="uk-UA"/>
        </w:rPr>
        <w:t>кті</w:t>
      </w:r>
      <w:proofErr w:type="spellEnd"/>
      <w:r w:rsidRPr="007B4000">
        <w:rPr>
          <w:rFonts w:ascii="Times New Roman" w:hAnsi="Times New Roman" w:cs="Times New Roman"/>
          <w:sz w:val="28"/>
          <w:szCs w:val="28"/>
          <w:lang w:val="uk-UA"/>
        </w:rPr>
        <w:t xml:space="preserve"> беруть участь 11 </w:t>
      </w:r>
      <w:r w:rsidR="00B0250D" w:rsidRPr="007B4000">
        <w:rPr>
          <w:rFonts w:ascii="Times New Roman" w:hAnsi="Times New Roman" w:cs="Times New Roman"/>
          <w:sz w:val="28"/>
          <w:szCs w:val="28"/>
          <w:lang w:val="uk-UA"/>
        </w:rPr>
        <w:t>ЗП(</w:t>
      </w:r>
      <w:proofErr w:type="spellStart"/>
      <w:r w:rsidR="00B0250D" w:rsidRPr="007B4000">
        <w:rPr>
          <w:rFonts w:ascii="Times New Roman" w:hAnsi="Times New Roman" w:cs="Times New Roman"/>
          <w:sz w:val="28"/>
          <w:szCs w:val="28"/>
          <w:lang w:val="uk-UA"/>
        </w:rPr>
        <w:t>ПТ</w:t>
      </w:r>
      <w:proofErr w:type="spellEnd"/>
      <w:r w:rsidR="00B0250D"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xml:space="preserve">, які </w:t>
      </w:r>
      <w:r w:rsidR="00B0250D" w:rsidRPr="007B4000">
        <w:rPr>
          <w:rFonts w:ascii="Times New Roman" w:hAnsi="Times New Roman" w:cs="Times New Roman"/>
          <w:sz w:val="28"/>
          <w:szCs w:val="28"/>
          <w:lang w:val="uk-UA"/>
        </w:rPr>
        <w:t xml:space="preserve">впроваджують </w:t>
      </w:r>
      <w:r w:rsidRPr="007B4000">
        <w:rPr>
          <w:rFonts w:ascii="Times New Roman" w:hAnsi="Times New Roman" w:cs="Times New Roman"/>
          <w:sz w:val="28"/>
          <w:szCs w:val="28"/>
          <w:lang w:val="uk-UA"/>
        </w:rPr>
        <w:t>дуальну форму освіти у підготовку кваліфікованих робітників із 21 професії (без урахування дублювання)</w:t>
      </w:r>
      <w:r w:rsidR="00FB66FD"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із них</w:t>
      </w:r>
      <w:r w:rsidR="0033633A">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моно –10, інтегровані – 11. Залучено 493 учні. </w:t>
      </w:r>
    </w:p>
    <w:p w:rsidR="00096762" w:rsidRPr="007B4000" w:rsidRDefault="00096762" w:rsidP="000E7ECD">
      <w:pPr>
        <w:tabs>
          <w:tab w:val="left" w:pos="709"/>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Кількість підприємств, установ, організацій, що уклали двосторонні угоди для впровадження дуально</w:t>
      </w:r>
      <w:r w:rsidR="00D55F77" w:rsidRPr="007B4000">
        <w:rPr>
          <w:rFonts w:ascii="Times New Roman" w:hAnsi="Times New Roman" w:cs="Times New Roman"/>
          <w:sz w:val="28"/>
          <w:szCs w:val="28"/>
          <w:lang w:val="uk-UA"/>
        </w:rPr>
        <w:t>ї</w:t>
      </w:r>
      <w:r w:rsidRPr="007B4000">
        <w:rPr>
          <w:rFonts w:ascii="Times New Roman" w:hAnsi="Times New Roman" w:cs="Times New Roman"/>
          <w:sz w:val="28"/>
          <w:szCs w:val="28"/>
          <w:lang w:val="uk-UA"/>
        </w:rPr>
        <w:t xml:space="preserve"> форм</w:t>
      </w:r>
      <w:r w:rsidR="00D55F77" w:rsidRPr="007B4000">
        <w:rPr>
          <w:rFonts w:ascii="Times New Roman" w:hAnsi="Times New Roman" w:cs="Times New Roman"/>
          <w:sz w:val="28"/>
          <w:szCs w:val="28"/>
          <w:lang w:val="uk-UA"/>
        </w:rPr>
        <w:t xml:space="preserve">иосвіти, </w:t>
      </w:r>
      <w:r w:rsidRPr="007B4000">
        <w:rPr>
          <w:rFonts w:ascii="Times New Roman" w:hAnsi="Times New Roman" w:cs="Times New Roman"/>
          <w:sz w:val="28"/>
          <w:szCs w:val="28"/>
          <w:lang w:val="uk-UA"/>
        </w:rPr>
        <w:t>збільшилась у порівнянні з минулим роком. Усього залучено 26 підприємств різних форм власності (без урахування дублювання). Укладено тристоронніх угод між здобувачем освіти, закладом освіти та роботодавцем – 264. У 2018/2019 н.р. випущено 72 здобувач</w:t>
      </w:r>
      <w:r w:rsidR="00511FF5"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освіти, із них працевлаштовано на підприємстві</w:t>
      </w:r>
      <w:r w:rsidR="00511FF5" w:rsidRPr="007B4000">
        <w:rPr>
          <w:rFonts w:ascii="Times New Roman" w:hAnsi="Times New Roman" w:cs="Times New Roman"/>
          <w:sz w:val="28"/>
          <w:szCs w:val="28"/>
          <w:lang w:val="uk-UA"/>
        </w:rPr>
        <w:t>,</w:t>
      </w:r>
      <w:r w:rsidR="0033633A">
        <w:rPr>
          <w:rFonts w:ascii="Times New Roman" w:hAnsi="Times New Roman" w:cs="Times New Roman"/>
          <w:sz w:val="28"/>
          <w:szCs w:val="28"/>
          <w:lang w:val="uk-UA"/>
        </w:rPr>
        <w:t>де</w:t>
      </w:r>
      <w:r w:rsidRPr="007B4000">
        <w:rPr>
          <w:rFonts w:ascii="Times New Roman" w:hAnsi="Times New Roman" w:cs="Times New Roman"/>
          <w:sz w:val="28"/>
          <w:szCs w:val="28"/>
          <w:lang w:val="uk-UA"/>
        </w:rPr>
        <w:t xml:space="preserve"> вони навчались за дуальною формою освіти </w:t>
      </w:r>
      <w:r w:rsidR="00D55F77"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71,7%. За час виробничого навчання та виробничої практики учнями зароблено 7 723 197 грн., із них відраховано до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 3 711 598,5 грн. </w:t>
      </w:r>
    </w:p>
    <w:p w:rsidR="00096762" w:rsidRPr="007B4000" w:rsidRDefault="00096762" w:rsidP="000E7ECD">
      <w:pPr>
        <w:tabs>
          <w:tab w:val="left" w:pos="709"/>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ПАТ «Трест </w:t>
      </w:r>
      <w:proofErr w:type="spellStart"/>
      <w:r w:rsidRPr="007B4000">
        <w:rPr>
          <w:rFonts w:ascii="Times New Roman" w:hAnsi="Times New Roman" w:cs="Times New Roman"/>
          <w:sz w:val="28"/>
          <w:szCs w:val="28"/>
          <w:lang w:val="uk-UA"/>
        </w:rPr>
        <w:t>Житлобуд</w:t>
      </w:r>
      <w:proofErr w:type="spellEnd"/>
      <w:r w:rsidR="0033633A">
        <w:rPr>
          <w:rFonts w:ascii="Times New Roman" w:hAnsi="Times New Roman" w:cs="Times New Roman"/>
          <w:sz w:val="28"/>
          <w:szCs w:val="28"/>
          <w:lang w:val="uk-UA"/>
        </w:rPr>
        <w:t>-</w:t>
      </w:r>
      <w:r w:rsidRPr="007B4000">
        <w:rPr>
          <w:rFonts w:ascii="Times New Roman" w:hAnsi="Times New Roman" w:cs="Times New Roman"/>
          <w:sz w:val="28"/>
          <w:szCs w:val="28"/>
          <w:lang w:val="uk-UA"/>
        </w:rPr>
        <w:t>1» модерніз</w:t>
      </w:r>
      <w:r w:rsidR="0033633A">
        <w:rPr>
          <w:rFonts w:ascii="Times New Roman" w:hAnsi="Times New Roman" w:cs="Times New Roman"/>
          <w:sz w:val="28"/>
          <w:szCs w:val="28"/>
          <w:lang w:val="uk-UA"/>
        </w:rPr>
        <w:t>овано</w:t>
      </w:r>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sz w:val="28"/>
          <w:szCs w:val="28"/>
          <w:lang w:val="uk-UA"/>
        </w:rPr>
        <w:t>баз</w:t>
      </w:r>
      <w:r w:rsidR="0033633A">
        <w:rPr>
          <w:rFonts w:ascii="Times New Roman" w:hAnsi="Times New Roman" w:cs="Times New Roman"/>
          <w:sz w:val="28"/>
          <w:szCs w:val="28"/>
          <w:lang w:val="uk-UA"/>
        </w:rPr>
        <w:t>у</w:t>
      </w:r>
      <w:r w:rsidR="00FB66FD" w:rsidRPr="007B4000">
        <w:rPr>
          <w:rFonts w:ascii="Times New Roman" w:hAnsi="Times New Roman" w:cs="Times New Roman"/>
          <w:sz w:val="28"/>
          <w:szCs w:val="28"/>
          <w:lang w:val="uk-UA"/>
        </w:rPr>
        <w:t>ЗП</w:t>
      </w:r>
      <w:proofErr w:type="spellEnd"/>
      <w:r w:rsidR="00FB66FD" w:rsidRPr="007B4000">
        <w:rPr>
          <w:rFonts w:ascii="Times New Roman" w:hAnsi="Times New Roman" w:cs="Times New Roman"/>
          <w:sz w:val="28"/>
          <w:szCs w:val="28"/>
          <w:lang w:val="uk-UA"/>
        </w:rPr>
        <w:t>(</w:t>
      </w:r>
      <w:proofErr w:type="spellStart"/>
      <w:r w:rsidR="00FB66FD" w:rsidRPr="007B4000">
        <w:rPr>
          <w:rFonts w:ascii="Times New Roman" w:hAnsi="Times New Roman" w:cs="Times New Roman"/>
          <w:sz w:val="28"/>
          <w:szCs w:val="28"/>
          <w:lang w:val="uk-UA"/>
        </w:rPr>
        <w:t>ПТ</w:t>
      </w:r>
      <w:proofErr w:type="spellEnd"/>
      <w:r w:rsidR="00FB66FD"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переда</w:t>
      </w:r>
      <w:r w:rsidR="0033633A">
        <w:rPr>
          <w:rFonts w:ascii="Times New Roman" w:hAnsi="Times New Roman" w:cs="Times New Roman"/>
          <w:sz w:val="28"/>
          <w:szCs w:val="28"/>
          <w:lang w:val="uk-UA"/>
        </w:rPr>
        <w:t>но</w:t>
      </w:r>
      <w:r w:rsidRPr="007B4000">
        <w:rPr>
          <w:rFonts w:ascii="Times New Roman" w:hAnsi="Times New Roman" w:cs="Times New Roman"/>
          <w:sz w:val="28"/>
          <w:szCs w:val="28"/>
          <w:lang w:val="uk-UA"/>
        </w:rPr>
        <w:t xml:space="preserve"> безоплатно устаткування ДНЗ «Регіональний центр професійної освіти інноваційних технологій будівництва та промисловості» </w:t>
      </w:r>
      <w:r w:rsidR="000F18D8"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силікатн</w:t>
      </w:r>
      <w:r w:rsidR="000F18D8" w:rsidRPr="007B4000">
        <w:rPr>
          <w:rFonts w:ascii="Times New Roman" w:hAnsi="Times New Roman" w:cs="Times New Roman"/>
          <w:sz w:val="28"/>
          <w:szCs w:val="28"/>
          <w:lang w:val="uk-UA"/>
        </w:rPr>
        <w:t>а</w:t>
      </w:r>
      <w:r w:rsidRPr="007B4000">
        <w:rPr>
          <w:rFonts w:ascii="Times New Roman" w:hAnsi="Times New Roman" w:cs="Times New Roman"/>
          <w:sz w:val="28"/>
          <w:szCs w:val="28"/>
          <w:lang w:val="uk-UA"/>
        </w:rPr>
        <w:t xml:space="preserve"> цегл</w:t>
      </w:r>
      <w:r w:rsidR="000F18D8" w:rsidRPr="007B4000">
        <w:rPr>
          <w:rFonts w:ascii="Times New Roman" w:hAnsi="Times New Roman" w:cs="Times New Roman"/>
          <w:sz w:val="28"/>
          <w:szCs w:val="28"/>
          <w:lang w:val="uk-UA"/>
        </w:rPr>
        <w:t>а</w:t>
      </w:r>
      <w:r w:rsidRPr="007B4000">
        <w:rPr>
          <w:rFonts w:ascii="Times New Roman" w:hAnsi="Times New Roman" w:cs="Times New Roman"/>
          <w:sz w:val="28"/>
          <w:szCs w:val="28"/>
          <w:lang w:val="uk-UA"/>
        </w:rPr>
        <w:t>,</w:t>
      </w:r>
      <w:r w:rsidR="00A732F5" w:rsidRPr="007B4000">
        <w:rPr>
          <w:rFonts w:ascii="Times New Roman" w:hAnsi="Times New Roman" w:cs="Times New Roman"/>
          <w:sz w:val="28"/>
          <w:szCs w:val="28"/>
          <w:lang w:val="uk-UA"/>
        </w:rPr>
        <w:t xml:space="preserve"> вапняний та цементний розчин</w:t>
      </w:r>
      <w:r w:rsidR="0033633A">
        <w:rPr>
          <w:rFonts w:ascii="Times New Roman" w:hAnsi="Times New Roman" w:cs="Times New Roman"/>
          <w:sz w:val="28"/>
          <w:szCs w:val="28"/>
          <w:lang w:val="uk-UA"/>
        </w:rPr>
        <w:t>и</w:t>
      </w:r>
      <w:r w:rsidR="00A732F5" w:rsidRPr="007B4000">
        <w:rPr>
          <w:rFonts w:ascii="Times New Roman" w:hAnsi="Times New Roman" w:cs="Times New Roman"/>
          <w:sz w:val="28"/>
          <w:szCs w:val="28"/>
          <w:lang w:val="uk-UA"/>
        </w:rPr>
        <w:t xml:space="preserve">, </w:t>
      </w:r>
      <w:r w:rsidR="00BB6919" w:rsidRPr="007B4000">
        <w:rPr>
          <w:rFonts w:ascii="Times New Roman" w:hAnsi="Times New Roman" w:cs="Times New Roman"/>
          <w:sz w:val="28"/>
          <w:szCs w:val="28"/>
          <w:lang w:val="uk-UA"/>
        </w:rPr>
        <w:t>шпаклівк</w:t>
      </w:r>
      <w:r w:rsidR="000F18D8" w:rsidRPr="007B4000">
        <w:rPr>
          <w:rFonts w:ascii="Times New Roman" w:hAnsi="Times New Roman" w:cs="Times New Roman"/>
          <w:sz w:val="28"/>
          <w:szCs w:val="28"/>
          <w:lang w:val="uk-UA"/>
        </w:rPr>
        <w:t>а</w:t>
      </w:r>
      <w:r w:rsidR="00BB6919"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суміш для укладання плитки</w:t>
      </w:r>
      <w:r w:rsidR="0033633A">
        <w:rPr>
          <w:rFonts w:ascii="Times New Roman" w:hAnsi="Times New Roman" w:cs="Times New Roman"/>
          <w:sz w:val="28"/>
          <w:szCs w:val="28"/>
          <w:lang w:val="uk-UA"/>
        </w:rPr>
        <w:t xml:space="preserve"> тощо</w:t>
      </w:r>
      <w:r w:rsidRPr="007B4000">
        <w:rPr>
          <w:rFonts w:ascii="Times New Roman" w:hAnsi="Times New Roman" w:cs="Times New Roman"/>
          <w:sz w:val="28"/>
          <w:szCs w:val="28"/>
          <w:lang w:val="uk-UA"/>
        </w:rPr>
        <w:t>.</w:t>
      </w:r>
    </w:p>
    <w:p w:rsidR="00096762" w:rsidRPr="007B4000" w:rsidRDefault="00096762" w:rsidP="000E7ECD">
      <w:pPr>
        <w:tabs>
          <w:tab w:val="left" w:pos="709"/>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Реалізація </w:t>
      </w:r>
      <w:proofErr w:type="spellStart"/>
      <w:r w:rsidRPr="007B4000">
        <w:rPr>
          <w:rFonts w:ascii="Times New Roman" w:hAnsi="Times New Roman" w:cs="Times New Roman"/>
          <w:sz w:val="28"/>
          <w:szCs w:val="28"/>
          <w:lang w:val="uk-UA"/>
        </w:rPr>
        <w:t>про</w:t>
      </w:r>
      <w:r w:rsidR="00D55F77" w:rsidRPr="007B4000">
        <w:rPr>
          <w:rFonts w:ascii="Times New Roman" w:hAnsi="Times New Roman" w:cs="Times New Roman"/>
          <w:sz w:val="28"/>
          <w:szCs w:val="28"/>
          <w:lang w:val="uk-UA"/>
        </w:rPr>
        <w:t>є</w:t>
      </w:r>
      <w:r w:rsidRPr="007B4000">
        <w:rPr>
          <w:rFonts w:ascii="Times New Roman" w:hAnsi="Times New Roman" w:cs="Times New Roman"/>
          <w:sz w:val="28"/>
          <w:szCs w:val="28"/>
          <w:lang w:val="uk-UA"/>
        </w:rPr>
        <w:t>кту</w:t>
      </w:r>
      <w:proofErr w:type="spellEnd"/>
      <w:r w:rsidRPr="007B4000">
        <w:rPr>
          <w:rFonts w:ascii="Times New Roman" w:hAnsi="Times New Roman" w:cs="Times New Roman"/>
          <w:sz w:val="28"/>
          <w:szCs w:val="28"/>
          <w:lang w:val="uk-UA"/>
        </w:rPr>
        <w:t xml:space="preserve"> «Дуальна форма навчання – успішна кар’єра в майбутньому» відкрила додаткові можливості для підвищення якості підготовки кваліфікованих робітників, сприяє у</w:t>
      </w:r>
      <w:r w:rsidR="00A732F5" w:rsidRPr="007B4000">
        <w:rPr>
          <w:rFonts w:ascii="Times New Roman" w:hAnsi="Times New Roman" w:cs="Times New Roman"/>
          <w:sz w:val="28"/>
          <w:szCs w:val="28"/>
          <w:lang w:val="uk-UA"/>
        </w:rPr>
        <w:t xml:space="preserve">спішному професійному розвитку </w:t>
      </w:r>
      <w:r w:rsidRPr="007B4000">
        <w:rPr>
          <w:rFonts w:ascii="Times New Roman" w:hAnsi="Times New Roman" w:cs="Times New Roman"/>
          <w:sz w:val="28"/>
          <w:szCs w:val="28"/>
          <w:lang w:val="uk-UA"/>
        </w:rPr>
        <w:t>учнів та забезпечує тісний взаємозв'язок пр</w:t>
      </w:r>
      <w:r w:rsidR="00A732F5" w:rsidRPr="007B4000">
        <w:rPr>
          <w:rFonts w:ascii="Times New Roman" w:hAnsi="Times New Roman" w:cs="Times New Roman"/>
          <w:sz w:val="28"/>
          <w:szCs w:val="28"/>
          <w:lang w:val="uk-UA"/>
        </w:rPr>
        <w:t>офесійної освіти і виробництва,</w:t>
      </w:r>
      <w:r w:rsidRPr="007B4000">
        <w:rPr>
          <w:rFonts w:ascii="Times New Roman" w:hAnsi="Times New Roman" w:cs="Times New Roman"/>
          <w:sz w:val="28"/>
          <w:szCs w:val="28"/>
          <w:lang w:val="uk-UA"/>
        </w:rPr>
        <w:t xml:space="preserve"> збільшується відсоток працевлаштування випускників на базових підприємствах.</w:t>
      </w:r>
    </w:p>
    <w:p w:rsidR="0033633A" w:rsidRDefault="00A732F5" w:rsidP="0033633A">
      <w:pPr>
        <w:tabs>
          <w:tab w:val="left" w:pos="709"/>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НМЦ ПТО у Харківській області </w:t>
      </w:r>
      <w:r w:rsidR="005425B3">
        <w:rPr>
          <w:rFonts w:ascii="Times New Roman" w:hAnsi="Times New Roman" w:cs="Times New Roman"/>
          <w:sz w:val="28"/>
          <w:szCs w:val="28"/>
          <w:lang w:val="uk-UA"/>
        </w:rPr>
        <w:t xml:space="preserve">у </w:t>
      </w:r>
      <w:proofErr w:type="spellStart"/>
      <w:r w:rsidR="005425B3">
        <w:rPr>
          <w:rFonts w:ascii="Times New Roman" w:hAnsi="Times New Roman" w:cs="Times New Roman"/>
          <w:sz w:val="28"/>
          <w:szCs w:val="28"/>
          <w:lang w:val="uk-UA"/>
        </w:rPr>
        <w:t>рамках</w:t>
      </w:r>
      <w:r w:rsidR="00096762" w:rsidRPr="007B4000">
        <w:rPr>
          <w:rFonts w:ascii="Times New Roman" w:hAnsi="Times New Roman" w:cs="Times New Roman"/>
          <w:sz w:val="28"/>
          <w:szCs w:val="28"/>
          <w:lang w:val="uk-UA"/>
        </w:rPr>
        <w:t>про</w:t>
      </w:r>
      <w:r w:rsidR="00D55F77" w:rsidRPr="007B4000">
        <w:rPr>
          <w:rFonts w:ascii="Times New Roman" w:hAnsi="Times New Roman" w:cs="Times New Roman"/>
          <w:sz w:val="28"/>
          <w:szCs w:val="28"/>
          <w:lang w:val="uk-UA"/>
        </w:rPr>
        <w:t>є</w:t>
      </w:r>
      <w:r w:rsidR="00096762" w:rsidRPr="007B4000">
        <w:rPr>
          <w:rFonts w:ascii="Times New Roman" w:hAnsi="Times New Roman" w:cs="Times New Roman"/>
          <w:sz w:val="28"/>
          <w:szCs w:val="28"/>
          <w:lang w:val="uk-UA"/>
        </w:rPr>
        <w:t>кту</w:t>
      </w:r>
      <w:proofErr w:type="spellEnd"/>
      <w:r w:rsidR="00096762" w:rsidRPr="007B4000">
        <w:rPr>
          <w:rFonts w:ascii="Times New Roman" w:hAnsi="Times New Roman" w:cs="Times New Roman"/>
          <w:sz w:val="28"/>
          <w:szCs w:val="28"/>
          <w:lang w:val="uk-UA"/>
        </w:rPr>
        <w:t xml:space="preserve"> здійснюється моніторинг стану впровадження елементів дуальної форми навчання, обговорюються перспективи впровадження, можливості реалізації дорожньої карти, проблеми, що виникають </w:t>
      </w:r>
      <w:r w:rsidR="00511FF5" w:rsidRPr="007B4000">
        <w:rPr>
          <w:rFonts w:ascii="Times New Roman" w:hAnsi="Times New Roman" w:cs="Times New Roman"/>
          <w:sz w:val="28"/>
          <w:szCs w:val="28"/>
          <w:lang w:val="uk-UA"/>
        </w:rPr>
        <w:t>у</w:t>
      </w:r>
      <w:r w:rsidR="00096762" w:rsidRPr="007B4000">
        <w:rPr>
          <w:rFonts w:ascii="Times New Roman" w:hAnsi="Times New Roman" w:cs="Times New Roman"/>
          <w:sz w:val="28"/>
          <w:szCs w:val="28"/>
          <w:lang w:val="uk-UA"/>
        </w:rPr>
        <w:t xml:space="preserve"> процесі навчання учнів, та шляхи їх вирішення.</w:t>
      </w:r>
    </w:p>
    <w:p w:rsidR="00A325FF" w:rsidRPr="007B4000" w:rsidRDefault="0033633A" w:rsidP="000E7ECD">
      <w:pPr>
        <w:tabs>
          <w:tab w:val="left" w:pos="709"/>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Роботодавці беруть участь у професійній орієнтації молоді, розміщують рекламу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у наземному електротранспорті. </w:t>
      </w:r>
      <w:r w:rsidR="00A325FF" w:rsidRPr="007B4000">
        <w:rPr>
          <w:rFonts w:ascii="Times New Roman" w:hAnsi="Times New Roman" w:cs="Times New Roman"/>
          <w:sz w:val="28"/>
          <w:szCs w:val="28"/>
          <w:lang w:val="uk-UA"/>
        </w:rPr>
        <w:br w:type="page"/>
      </w:r>
    </w:p>
    <w:p w:rsidR="006129AE" w:rsidRPr="00B8575C" w:rsidRDefault="006129AE" w:rsidP="00B8575C">
      <w:pPr>
        <w:pStyle w:val="1"/>
        <w:ind w:firstLine="540"/>
      </w:pPr>
      <w:bookmarkStart w:id="3" w:name="_Toc29477175"/>
      <w:r w:rsidRPr="00B8575C">
        <w:lastRenderedPageBreak/>
        <w:t>ІV. Участь у реалізації проектів всеукраїнського та міжнародного рівня (тематика, рівень виконання, результати, поширення досвіду).</w:t>
      </w:r>
      <w:bookmarkEnd w:id="3"/>
    </w:p>
    <w:p w:rsidR="008D3B89" w:rsidRPr="00B8575C" w:rsidRDefault="008D3B89" w:rsidP="00B8575C">
      <w:pPr>
        <w:spacing w:after="0" w:line="240" w:lineRule="auto"/>
        <w:ind w:right="-5" w:firstLine="567"/>
        <w:jc w:val="both"/>
        <w:rPr>
          <w:rStyle w:val="10"/>
          <w:b w:val="0"/>
        </w:rPr>
      </w:pPr>
    </w:p>
    <w:p w:rsidR="0033410E" w:rsidRPr="007B4000" w:rsidRDefault="00C33F2D"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НМЦ ПТО у Харківській області спільно з Департаментом науки і освіти Харківської обласної державної адміністрації здійснив аналіз системи професійно-технічної освіти Харківської області за методологією </w:t>
      </w:r>
      <w:r w:rsidR="008D3B89" w:rsidRPr="007B4000">
        <w:rPr>
          <w:rFonts w:ascii="Times New Roman" w:hAnsi="Times New Roman" w:cs="Times New Roman"/>
          <w:sz w:val="28"/>
          <w:szCs w:val="28"/>
          <w:lang w:val="uk-UA"/>
        </w:rPr>
        <w:t>Туринськ</w:t>
      </w:r>
      <w:r w:rsidRPr="007B4000">
        <w:rPr>
          <w:rFonts w:ascii="Times New Roman" w:hAnsi="Times New Roman" w:cs="Times New Roman"/>
          <w:sz w:val="28"/>
          <w:szCs w:val="28"/>
          <w:lang w:val="uk-UA"/>
        </w:rPr>
        <w:t>ого</w:t>
      </w:r>
      <w:r w:rsidR="008D3B89" w:rsidRPr="007B4000">
        <w:rPr>
          <w:rFonts w:ascii="Times New Roman" w:hAnsi="Times New Roman" w:cs="Times New Roman"/>
          <w:sz w:val="28"/>
          <w:szCs w:val="28"/>
          <w:lang w:val="uk-UA"/>
        </w:rPr>
        <w:t xml:space="preserve"> процес</w:t>
      </w:r>
      <w:r w:rsidRPr="007B4000">
        <w:rPr>
          <w:rFonts w:ascii="Times New Roman" w:hAnsi="Times New Roman" w:cs="Times New Roman"/>
          <w:sz w:val="28"/>
          <w:szCs w:val="28"/>
          <w:lang w:val="uk-UA"/>
        </w:rPr>
        <w:t>у</w:t>
      </w:r>
      <w:r w:rsidR="00CE4DDB" w:rsidRPr="007B4000">
        <w:rPr>
          <w:rFonts w:ascii="Times New Roman" w:hAnsi="Times New Roman" w:cs="Times New Roman"/>
          <w:sz w:val="28"/>
          <w:szCs w:val="28"/>
          <w:lang w:val="uk-UA"/>
        </w:rPr>
        <w:t xml:space="preserve"> в рамках проекту Європейського Фонду Освіти «Туринський процес 2018-2020. Україна</w:t>
      </w:r>
      <w:r w:rsidRPr="007B4000">
        <w:rPr>
          <w:rFonts w:ascii="Times New Roman" w:hAnsi="Times New Roman" w:cs="Times New Roman"/>
          <w:sz w:val="28"/>
          <w:szCs w:val="28"/>
          <w:lang w:val="uk-UA"/>
        </w:rPr>
        <w:t>.</w:t>
      </w:r>
      <w:r w:rsidR="00CE4DDB" w:rsidRPr="007B4000">
        <w:rPr>
          <w:rFonts w:ascii="Times New Roman" w:hAnsi="Times New Roman" w:cs="Times New Roman"/>
          <w:sz w:val="28"/>
          <w:szCs w:val="28"/>
          <w:lang w:val="uk-UA"/>
        </w:rPr>
        <w:t xml:space="preserve"> Регіональний рівень», який реалізувався у </w:t>
      </w:r>
      <w:r w:rsidR="00CB5D4B" w:rsidRPr="007B4000">
        <w:rPr>
          <w:rFonts w:ascii="Times New Roman" w:hAnsi="Times New Roman" w:cs="Times New Roman"/>
          <w:sz w:val="28"/>
          <w:szCs w:val="28"/>
          <w:lang w:val="uk-UA"/>
        </w:rPr>
        <w:t xml:space="preserve">25-ти регіонах України. </w:t>
      </w:r>
    </w:p>
    <w:p w:rsidR="00822653" w:rsidRPr="007B4000" w:rsidRDefault="000D0998"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3772535</wp:posOffset>
            </wp:positionH>
            <wp:positionV relativeFrom="paragraph">
              <wp:posOffset>33020</wp:posOffset>
            </wp:positionV>
            <wp:extent cx="2503805" cy="1740535"/>
            <wp:effectExtent l="19050" t="0" r="0" b="0"/>
            <wp:wrapTight wrapText="bothSides">
              <wp:wrapPolygon edited="0">
                <wp:start x="-164" y="0"/>
                <wp:lineTo x="-164" y="21277"/>
                <wp:lineTo x="21529" y="21277"/>
                <wp:lineTo x="21529" y="0"/>
                <wp:lineTo x="-164" y="0"/>
              </wp:wrapPolygon>
            </wp:wrapTight>
            <wp:docPr id="49" name="Рисунок 1" descr="C:\Documents and Settings\Пользоватль\Мои документы\Downloads\20191221_09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ль\Мои документы\Downloads\20191221_095142.jpg"/>
                    <pic:cNvPicPr>
                      <a:picLocks noChangeAspect="1" noChangeArrowheads="1"/>
                    </pic:cNvPicPr>
                  </pic:nvPicPr>
                  <pic:blipFill>
                    <a:blip r:embed="rId31" cstate="print"/>
                    <a:srcRect l="13250" t="22894" r="16439" b="11696"/>
                    <a:stretch>
                      <a:fillRect/>
                    </a:stretch>
                  </pic:blipFill>
                  <pic:spPr bwMode="auto">
                    <a:xfrm>
                      <a:off x="0" y="0"/>
                      <a:ext cx="2503805" cy="1740535"/>
                    </a:xfrm>
                    <a:prstGeom prst="rect">
                      <a:avLst/>
                    </a:prstGeom>
                    <a:noFill/>
                    <a:ln w="9525">
                      <a:noFill/>
                      <a:miter lim="800000"/>
                      <a:headEnd/>
                      <a:tailEnd/>
                    </a:ln>
                  </pic:spPr>
                </pic:pic>
              </a:graphicData>
            </a:graphic>
          </wp:anchor>
        </w:drawing>
      </w:r>
      <w:r w:rsidR="00CB5D4B" w:rsidRPr="007B4000">
        <w:rPr>
          <w:rFonts w:ascii="Times New Roman" w:hAnsi="Times New Roman" w:cs="Times New Roman"/>
          <w:sz w:val="28"/>
          <w:szCs w:val="28"/>
          <w:lang w:val="uk-UA"/>
        </w:rPr>
        <w:t>Система ПТО Харківської області аналізувалася з позиції бачення її стану і перспектив розвитку, результативності у реагуванні на потреби економіки та ринку праці, ефективності врахування демографічних</w:t>
      </w:r>
      <w:r w:rsidR="00E46656" w:rsidRPr="007B4000">
        <w:rPr>
          <w:rFonts w:ascii="Times New Roman" w:hAnsi="Times New Roman" w:cs="Times New Roman"/>
          <w:sz w:val="28"/>
          <w:szCs w:val="28"/>
          <w:lang w:val="uk-UA"/>
        </w:rPr>
        <w:t>, соціальних та інклюзивних потреб, якості системи ПТО, аспектів управління та фінансування.</w:t>
      </w:r>
    </w:p>
    <w:p w:rsidR="008D3B89" w:rsidRPr="007B4000" w:rsidRDefault="00822653" w:rsidP="000E7ECD">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За результатами аналізу підготовлено звіт, де представлено систему роботи професійної (професійно-технічної) освіти Харківської області.</w:t>
      </w:r>
    </w:p>
    <w:p w:rsidR="00056413" w:rsidRPr="007B4000" w:rsidRDefault="008D3B89" w:rsidP="00A041DF">
      <w:pPr>
        <w:spacing w:after="0" w:line="240" w:lineRule="auto"/>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w:t>
      </w:r>
    </w:p>
    <w:p w:rsidR="003D0721" w:rsidRPr="007B4000" w:rsidRDefault="000D0998" w:rsidP="00A041DF">
      <w:pPr>
        <w:pStyle w:val="a3"/>
        <w:spacing w:after="0" w:line="240" w:lineRule="auto"/>
        <w:ind w:left="0" w:right="-5"/>
        <w:jc w:val="both"/>
        <w:rPr>
          <w:rFonts w:ascii="Times New Roman" w:hAnsi="Times New Roman" w:cs="Times New Roman"/>
          <w:b/>
          <w:i/>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1135380</wp:posOffset>
            </wp:positionH>
            <wp:positionV relativeFrom="paragraph">
              <wp:posOffset>1657350</wp:posOffset>
            </wp:positionV>
            <wp:extent cx="4148455" cy="2901315"/>
            <wp:effectExtent l="19050" t="0" r="4445" b="0"/>
            <wp:wrapTopAndBottom/>
            <wp:docPr id="57" name="Рисунок 8" descr="D:\Общая папка\Газета 2019\17 Грудень спецвипуск Навчально-практичні центри\1. +++ ЦПТО №2 Стаття про ДНЗ _РЦПО БТ ХО_\фото ¦ТTЦ¦+¦¦TА¦¬TВTВTП ¦-¦-¦-TЗ.TЖ¦¦¦-TВTАTГ 23.10.19\фот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щая папка\Газета 2019\17 Грудень спецвипуск Навчально-практичні центри\1. +++ ЦПТО №2 Стаття про ДНЗ _РЦПО БТ ХО_\фото ¦ТTЦ¦+¦¦TА¦¬TВTВTП ¦-¦-¦-TЗ.TЖ¦¦¦-TВTАTГ 23.10.19\фото (8).jpg"/>
                    <pic:cNvPicPr>
                      <a:picLocks noChangeAspect="1" noChangeArrowheads="1"/>
                    </pic:cNvPicPr>
                  </pic:nvPicPr>
                  <pic:blipFill>
                    <a:blip r:embed="rId32" cstate="print"/>
                    <a:srcRect r="4119"/>
                    <a:stretch>
                      <a:fillRect/>
                    </a:stretch>
                  </pic:blipFill>
                  <pic:spPr bwMode="auto">
                    <a:xfrm>
                      <a:off x="0" y="0"/>
                      <a:ext cx="4148455" cy="2901315"/>
                    </a:xfrm>
                    <a:prstGeom prst="rect">
                      <a:avLst/>
                    </a:prstGeom>
                    <a:noFill/>
                    <a:ln w="9525">
                      <a:noFill/>
                      <a:miter lim="800000"/>
                      <a:headEnd/>
                      <a:tailEnd/>
                    </a:ln>
                  </pic:spPr>
                </pic:pic>
              </a:graphicData>
            </a:graphic>
          </wp:anchor>
        </w:drawing>
      </w:r>
      <w:r w:rsidR="008D3B89" w:rsidRPr="007B4000">
        <w:rPr>
          <w:rFonts w:ascii="Times New Roman" w:hAnsi="Times New Roman" w:cs="Times New Roman"/>
          <w:sz w:val="28"/>
          <w:szCs w:val="28"/>
          <w:lang w:val="uk-UA"/>
        </w:rPr>
        <w:t xml:space="preserve">23 жовтня 2019 року за підтримки фонду ім. Ебергарда Щьока (Баден-Баден, Німеччина), Міністерства освіти і науки України, </w:t>
      </w:r>
      <w:r w:rsidR="008D3B89" w:rsidRPr="007B4000">
        <w:rPr>
          <w:rFonts w:ascii="Times New Roman" w:eastAsia="Calibri" w:hAnsi="Times New Roman" w:cs="Times New Roman"/>
          <w:sz w:val="28"/>
          <w:szCs w:val="28"/>
          <w:lang w:val="uk-UA"/>
        </w:rPr>
        <w:t>Харківської обласної державної адміністрації, НМЦ ПТО у Харківській області</w:t>
      </w:r>
      <w:r w:rsidR="003D0721" w:rsidRPr="007B4000">
        <w:rPr>
          <w:rFonts w:ascii="Times New Roman" w:hAnsi="Times New Roman" w:cs="Times New Roman"/>
          <w:sz w:val="28"/>
          <w:szCs w:val="28"/>
          <w:lang w:val="uk-UA"/>
        </w:rPr>
        <w:t xml:space="preserve">на базі ДНЗ «Регіональний центр професійної освіти будівельних технологій Харківської області» </w:t>
      </w:r>
      <w:r w:rsidR="008D3B89" w:rsidRPr="007B4000">
        <w:rPr>
          <w:rFonts w:ascii="Times New Roman" w:hAnsi="Times New Roman" w:cs="Times New Roman"/>
          <w:sz w:val="28"/>
          <w:szCs w:val="28"/>
          <w:lang w:val="uk-UA"/>
        </w:rPr>
        <w:t>відбулося урочисте відкриття сучасних майстерень, обладнаних комп’ютерною і мультимедійною технікою</w:t>
      </w:r>
      <w:r w:rsidR="003D0721" w:rsidRPr="007B4000">
        <w:rPr>
          <w:rFonts w:ascii="Times New Roman" w:hAnsi="Times New Roman" w:cs="Times New Roman"/>
          <w:sz w:val="28"/>
          <w:szCs w:val="28"/>
          <w:lang w:val="uk-UA"/>
        </w:rPr>
        <w:t>, для підготовки кваліфікованих малярів та реставраторів художньо-декоративних фарбувань</w:t>
      </w:r>
      <w:r w:rsidR="000B6D59" w:rsidRPr="007B4000">
        <w:rPr>
          <w:rFonts w:ascii="Times New Roman" w:hAnsi="Times New Roman" w:cs="Times New Roman"/>
          <w:sz w:val="28"/>
          <w:szCs w:val="28"/>
          <w:lang w:val="uk-UA"/>
        </w:rPr>
        <w:t xml:space="preserve"> за німецькими технологіями</w:t>
      </w:r>
      <w:r w:rsidR="008D3B89" w:rsidRPr="007B4000">
        <w:rPr>
          <w:rFonts w:ascii="Times New Roman" w:hAnsi="Times New Roman" w:cs="Times New Roman"/>
          <w:sz w:val="28"/>
          <w:szCs w:val="28"/>
          <w:lang w:val="uk-UA"/>
        </w:rPr>
        <w:t>.</w:t>
      </w:r>
    </w:p>
    <w:p w:rsidR="008D3B89" w:rsidRPr="007B4000" w:rsidRDefault="003D0721" w:rsidP="00A041DF">
      <w:pPr>
        <w:pStyle w:val="a3"/>
        <w:spacing w:after="0" w:line="240" w:lineRule="auto"/>
        <w:ind w:left="0"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lastRenderedPageBreak/>
        <w:t>К</w:t>
      </w:r>
      <w:r w:rsidR="008D3B89" w:rsidRPr="007B4000">
        <w:rPr>
          <w:rFonts w:ascii="Times New Roman" w:eastAsia="Calibri" w:hAnsi="Times New Roman" w:cs="Times New Roman"/>
          <w:sz w:val="28"/>
          <w:szCs w:val="28"/>
          <w:lang w:val="uk-UA"/>
        </w:rPr>
        <w:t>ожн</w:t>
      </w:r>
      <w:r w:rsidRPr="007B4000">
        <w:rPr>
          <w:rFonts w:ascii="Times New Roman" w:eastAsia="Calibri" w:hAnsi="Times New Roman" w:cs="Times New Roman"/>
          <w:sz w:val="28"/>
          <w:szCs w:val="28"/>
          <w:lang w:val="uk-UA"/>
        </w:rPr>
        <w:t>е</w:t>
      </w:r>
      <w:r w:rsidR="008D3B89" w:rsidRPr="007B4000">
        <w:rPr>
          <w:rFonts w:ascii="Times New Roman" w:eastAsia="Calibri" w:hAnsi="Times New Roman" w:cs="Times New Roman"/>
          <w:sz w:val="28"/>
          <w:szCs w:val="28"/>
          <w:lang w:val="uk-UA"/>
        </w:rPr>
        <w:t xml:space="preserve"> робоч</w:t>
      </w:r>
      <w:r w:rsidRPr="007B4000">
        <w:rPr>
          <w:rFonts w:ascii="Times New Roman" w:eastAsia="Calibri" w:hAnsi="Times New Roman" w:cs="Times New Roman"/>
          <w:sz w:val="28"/>
          <w:szCs w:val="28"/>
          <w:lang w:val="uk-UA"/>
        </w:rPr>
        <w:t>е</w:t>
      </w:r>
      <w:r w:rsidR="008D3B89" w:rsidRPr="007B4000">
        <w:rPr>
          <w:rFonts w:ascii="Times New Roman" w:eastAsia="Calibri" w:hAnsi="Times New Roman" w:cs="Times New Roman"/>
          <w:sz w:val="28"/>
          <w:szCs w:val="28"/>
          <w:lang w:val="uk-UA"/>
        </w:rPr>
        <w:t xml:space="preserve"> місц</w:t>
      </w:r>
      <w:r w:rsidRPr="007B4000">
        <w:rPr>
          <w:rFonts w:ascii="Times New Roman" w:eastAsia="Calibri" w:hAnsi="Times New Roman" w:cs="Times New Roman"/>
          <w:sz w:val="28"/>
          <w:szCs w:val="28"/>
          <w:lang w:val="uk-UA"/>
        </w:rPr>
        <w:t>езабезпечено</w:t>
      </w:r>
      <w:r w:rsidR="008D3B89" w:rsidRPr="007B4000">
        <w:rPr>
          <w:rFonts w:ascii="Times New Roman" w:eastAsia="Calibri" w:hAnsi="Times New Roman" w:cs="Times New Roman"/>
          <w:sz w:val="28"/>
          <w:szCs w:val="28"/>
          <w:lang w:val="uk-UA"/>
        </w:rPr>
        <w:t xml:space="preserve"> наб</w:t>
      </w:r>
      <w:r w:rsidRPr="007B4000">
        <w:rPr>
          <w:rFonts w:ascii="Times New Roman" w:eastAsia="Calibri" w:hAnsi="Times New Roman" w:cs="Times New Roman"/>
          <w:sz w:val="28"/>
          <w:szCs w:val="28"/>
          <w:lang w:val="uk-UA"/>
        </w:rPr>
        <w:t>о</w:t>
      </w:r>
      <w:r w:rsidR="008D3B89" w:rsidRPr="007B4000">
        <w:rPr>
          <w:rFonts w:ascii="Times New Roman" w:eastAsia="Calibri" w:hAnsi="Times New Roman" w:cs="Times New Roman"/>
          <w:sz w:val="28"/>
          <w:szCs w:val="28"/>
          <w:lang w:val="uk-UA"/>
        </w:rPr>
        <w:t>р</w:t>
      </w:r>
      <w:r w:rsidRPr="007B4000">
        <w:rPr>
          <w:rFonts w:ascii="Times New Roman" w:eastAsia="Calibri" w:hAnsi="Times New Roman" w:cs="Times New Roman"/>
          <w:sz w:val="28"/>
          <w:szCs w:val="28"/>
          <w:lang w:val="uk-UA"/>
        </w:rPr>
        <w:t>ом</w:t>
      </w:r>
      <w:r w:rsidR="008D3B89" w:rsidRPr="007B4000">
        <w:rPr>
          <w:rFonts w:ascii="Times New Roman" w:eastAsia="Calibri" w:hAnsi="Times New Roman" w:cs="Times New Roman"/>
          <w:sz w:val="28"/>
          <w:szCs w:val="28"/>
          <w:lang w:val="uk-UA"/>
        </w:rPr>
        <w:t xml:space="preserve"> професійного інструменту, який був наданий компанією STORCH, матеріал</w:t>
      </w:r>
      <w:r w:rsidRPr="007B4000">
        <w:rPr>
          <w:rFonts w:ascii="Times New Roman" w:eastAsia="Calibri" w:hAnsi="Times New Roman" w:cs="Times New Roman"/>
          <w:sz w:val="28"/>
          <w:szCs w:val="28"/>
          <w:lang w:val="uk-UA"/>
        </w:rPr>
        <w:t>ам</w:t>
      </w:r>
      <w:r w:rsidR="008D3B89" w:rsidRPr="007B4000">
        <w:rPr>
          <w:rFonts w:ascii="Times New Roman" w:eastAsia="Calibri" w:hAnsi="Times New Roman" w:cs="Times New Roman"/>
          <w:sz w:val="28"/>
          <w:szCs w:val="28"/>
          <w:lang w:val="uk-UA"/>
        </w:rPr>
        <w:t xml:space="preserve">и компаній CAPAROL і DINOVA для виконання навчальних завдань: фарби і декоративні штукатурки, шпалери і шпаклівки, ґрунтовки і кольори тощо. </w:t>
      </w:r>
    </w:p>
    <w:p w:rsidR="00BB4BE2" w:rsidRPr="007B4000" w:rsidRDefault="00BB4BE2" w:rsidP="00A041DF">
      <w:pPr>
        <w:spacing w:after="0" w:line="240" w:lineRule="auto"/>
        <w:ind w:right="-5"/>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203200</wp:posOffset>
            </wp:positionH>
            <wp:positionV relativeFrom="paragraph">
              <wp:posOffset>202565</wp:posOffset>
            </wp:positionV>
            <wp:extent cx="5968365" cy="3964940"/>
            <wp:effectExtent l="19050" t="0" r="0" b="0"/>
            <wp:wrapTight wrapText="bothSides">
              <wp:wrapPolygon edited="0">
                <wp:start x="-69" y="0"/>
                <wp:lineTo x="-69" y="21482"/>
                <wp:lineTo x="21579" y="21482"/>
                <wp:lineTo x="21579" y="0"/>
                <wp:lineTo x="-69" y="0"/>
              </wp:wrapPolygon>
            </wp:wrapTight>
            <wp:docPr id="48" name="Рисунок 1" descr="D:\Общая папка\Газета 2019\17 Грудень спецвипуск Навчально-практичні центри\1. +++ ЦПТО №2 Стаття про ДНЗ _РЦПО БТ ХО_\фото ¦ТTЦ¦+¦¦TА¦¬TВTВTП ¦-¦-¦-TЗ.TЖ¦¦¦-TВTАTГ 23.10.19\фот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 папка\Газета 2019\17 Грудень спецвипуск Навчально-практичні центри\1. +++ ЦПТО №2 Стаття про ДНЗ _РЦПО БТ ХО_\фото ¦ТTЦ¦+¦¦TА¦¬TВTВTП ¦-¦-¦-TЗ.TЖ¦¦¦-TВTАTГ 23.10.19\фото (11).jpg"/>
                    <pic:cNvPicPr>
                      <a:picLocks noChangeAspect="1" noChangeArrowheads="1"/>
                    </pic:cNvPicPr>
                  </pic:nvPicPr>
                  <pic:blipFill>
                    <a:blip r:embed="rId33" cstate="print"/>
                    <a:srcRect/>
                    <a:stretch>
                      <a:fillRect/>
                    </a:stretch>
                  </pic:blipFill>
                  <pic:spPr bwMode="auto">
                    <a:xfrm>
                      <a:off x="0" y="0"/>
                      <a:ext cx="5968365" cy="3964940"/>
                    </a:xfrm>
                    <a:prstGeom prst="rect">
                      <a:avLst/>
                    </a:prstGeom>
                    <a:noFill/>
                    <a:ln w="9525">
                      <a:noFill/>
                      <a:miter lim="800000"/>
                      <a:headEnd/>
                      <a:tailEnd/>
                    </a:ln>
                  </pic:spPr>
                </pic:pic>
              </a:graphicData>
            </a:graphic>
          </wp:anchor>
        </w:drawing>
      </w:r>
    </w:p>
    <w:p w:rsidR="008D3B89" w:rsidRPr="007B4000" w:rsidRDefault="00BB4BE2" w:rsidP="00A041DF">
      <w:pPr>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3239770</wp:posOffset>
            </wp:positionH>
            <wp:positionV relativeFrom="paragraph">
              <wp:posOffset>76835</wp:posOffset>
            </wp:positionV>
            <wp:extent cx="2808605" cy="1879600"/>
            <wp:effectExtent l="19050" t="0" r="0" b="0"/>
            <wp:wrapTight wrapText="bothSides">
              <wp:wrapPolygon edited="0">
                <wp:start x="-147" y="0"/>
                <wp:lineTo x="-147" y="21454"/>
                <wp:lineTo x="21537" y="21454"/>
                <wp:lineTo x="21537" y="0"/>
                <wp:lineTo x="-147" y="0"/>
              </wp:wrapPolygon>
            </wp:wrapTight>
            <wp:docPr id="56" name="Рисунок 9" descr="D:\Общая папка\Газета 2019\17 Грудень спецвипуск Навчально-практичні центри\1. +++ ЦПТО №2 Стаття про ДНЗ _РЦПО БТ ХО_\фото ¦ТTЦ¦+¦¦TА¦¬TВTВTП ¦-¦-¦-TЗ.TЖ¦¦¦-TВTАTГ 23.10.19\фото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щая папка\Газета 2019\17 Грудень спецвипуск Навчально-практичні центри\1. +++ ЦПТО №2 Стаття про ДНЗ _РЦПО БТ ХО_\фото ¦ТTЦ¦+¦¦TА¦¬TВTВTП ¦-¦-¦-TЗ.TЖ¦¦¦-TВTАTГ 23.10.19\фото (9).jpg"/>
                    <pic:cNvPicPr>
                      <a:picLocks noChangeAspect="1" noChangeArrowheads="1"/>
                    </pic:cNvPicPr>
                  </pic:nvPicPr>
                  <pic:blipFill>
                    <a:blip r:embed="rId34" cstate="print"/>
                    <a:srcRect/>
                    <a:stretch>
                      <a:fillRect/>
                    </a:stretch>
                  </pic:blipFill>
                  <pic:spPr bwMode="auto">
                    <a:xfrm>
                      <a:off x="0" y="0"/>
                      <a:ext cx="2808605" cy="1879600"/>
                    </a:xfrm>
                    <a:prstGeom prst="rect">
                      <a:avLst/>
                    </a:prstGeom>
                    <a:noFill/>
                    <a:ln w="9525">
                      <a:noFill/>
                      <a:miter lim="800000"/>
                      <a:headEnd/>
                      <a:tailEnd/>
                    </a:ln>
                  </pic:spPr>
                </pic:pic>
              </a:graphicData>
            </a:graphic>
          </wp:anchor>
        </w:drawing>
      </w:r>
      <w:r w:rsidR="008D3B89" w:rsidRPr="007B4000">
        <w:rPr>
          <w:rFonts w:ascii="Times New Roman" w:eastAsia="Times New Roman" w:hAnsi="Times New Roman" w:cs="Times New Roman"/>
          <w:sz w:val="28"/>
          <w:szCs w:val="28"/>
          <w:lang w:val="uk-UA" w:eastAsia="ru-RU"/>
        </w:rPr>
        <w:t xml:space="preserve">Харків став четвертим містом України, де на сьогодні реалізуються </w:t>
      </w:r>
      <w:proofErr w:type="spellStart"/>
      <w:r w:rsidR="008D3B89" w:rsidRPr="007B4000">
        <w:rPr>
          <w:rFonts w:ascii="Times New Roman" w:eastAsia="Times New Roman" w:hAnsi="Times New Roman" w:cs="Times New Roman"/>
          <w:sz w:val="28"/>
          <w:szCs w:val="28"/>
          <w:lang w:val="uk-UA" w:eastAsia="ru-RU"/>
        </w:rPr>
        <w:t>про</w:t>
      </w:r>
      <w:r w:rsidR="00D55F77" w:rsidRPr="007B4000">
        <w:rPr>
          <w:rFonts w:ascii="Times New Roman" w:eastAsia="Times New Roman" w:hAnsi="Times New Roman" w:cs="Times New Roman"/>
          <w:sz w:val="28"/>
          <w:szCs w:val="28"/>
          <w:lang w:val="uk-UA" w:eastAsia="ru-RU"/>
        </w:rPr>
        <w:t>є</w:t>
      </w:r>
      <w:r w:rsidR="008D3B89" w:rsidRPr="007B4000">
        <w:rPr>
          <w:rFonts w:ascii="Times New Roman" w:eastAsia="Times New Roman" w:hAnsi="Times New Roman" w:cs="Times New Roman"/>
          <w:sz w:val="28"/>
          <w:szCs w:val="28"/>
          <w:lang w:val="uk-UA" w:eastAsia="ru-RU"/>
        </w:rPr>
        <w:t>кти</w:t>
      </w:r>
      <w:proofErr w:type="spellEnd"/>
      <w:r w:rsidR="008D3B89" w:rsidRPr="007B4000">
        <w:rPr>
          <w:rFonts w:ascii="Times New Roman" w:eastAsia="Times New Roman" w:hAnsi="Times New Roman" w:cs="Times New Roman"/>
          <w:sz w:val="28"/>
          <w:szCs w:val="28"/>
          <w:lang w:val="uk-UA" w:eastAsia="ru-RU"/>
        </w:rPr>
        <w:t xml:space="preserve"> фону Ебергарда </w:t>
      </w:r>
      <w:proofErr w:type="spellStart"/>
      <w:r w:rsidR="008D3B89" w:rsidRPr="007B4000">
        <w:rPr>
          <w:rFonts w:ascii="Times New Roman" w:eastAsia="Times New Roman" w:hAnsi="Times New Roman" w:cs="Times New Roman"/>
          <w:sz w:val="28"/>
          <w:szCs w:val="28"/>
          <w:lang w:val="uk-UA" w:eastAsia="ru-RU"/>
        </w:rPr>
        <w:t>Щьока</w:t>
      </w:r>
      <w:proofErr w:type="spellEnd"/>
      <w:r w:rsidR="008D3B89" w:rsidRPr="007B4000">
        <w:rPr>
          <w:rFonts w:ascii="Times New Roman" w:eastAsia="Times New Roman" w:hAnsi="Times New Roman" w:cs="Times New Roman"/>
          <w:sz w:val="28"/>
          <w:szCs w:val="28"/>
          <w:lang w:val="uk-UA" w:eastAsia="ru-RU"/>
        </w:rPr>
        <w:t xml:space="preserve">, спрямовані на модернізацію професійної освіти у будівельній галузі. Разом із педагогами та майстрами виробничого навчання </w:t>
      </w:r>
      <w:r w:rsidR="008D3B89" w:rsidRPr="007B4000">
        <w:rPr>
          <w:rFonts w:ascii="Times New Roman" w:hAnsi="Times New Roman" w:cs="Times New Roman"/>
          <w:sz w:val="28"/>
          <w:szCs w:val="28"/>
          <w:lang w:val="uk-UA"/>
        </w:rPr>
        <w:t>ДНЗ «Регіональний центр професійної освіти будівельних технологій Харківської області»</w:t>
      </w:r>
      <w:r w:rsidR="008D3B89" w:rsidRPr="007B4000">
        <w:rPr>
          <w:rFonts w:ascii="Times New Roman" w:eastAsia="Times New Roman" w:hAnsi="Times New Roman" w:cs="Times New Roman"/>
          <w:sz w:val="28"/>
          <w:szCs w:val="28"/>
          <w:lang w:val="uk-UA" w:eastAsia="ru-RU"/>
        </w:rPr>
        <w:t xml:space="preserve"> здобувачів освіти навчають майстри з Німеччини. </w:t>
      </w:r>
    </w:p>
    <w:p w:rsidR="005E479B" w:rsidRPr="007B4000" w:rsidRDefault="008D3B89" w:rsidP="00A041DF">
      <w:pPr>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Мета фонду не тільки допомогти фінансуванням задля модернізації приміщень, але й модернізація змісту професійної підготовки робітників будівельної галузі, які можуть конкурувати на будівельному ринку на рівні з італійськими, німецькими, польськими будівельниками. </w:t>
      </w:r>
    </w:p>
    <w:p w:rsidR="008D3B89" w:rsidRPr="007B4000" w:rsidRDefault="00BB4BE2" w:rsidP="00A041DF">
      <w:pPr>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lastRenderedPageBreak/>
        <w:drawing>
          <wp:anchor distT="0" distB="0" distL="114300" distR="114300" simplePos="0" relativeHeight="251710464" behindDoc="1" locked="0" layoutInCell="1" allowOverlap="1">
            <wp:simplePos x="0" y="0"/>
            <wp:positionH relativeFrom="column">
              <wp:posOffset>2698115</wp:posOffset>
            </wp:positionH>
            <wp:positionV relativeFrom="paragraph">
              <wp:posOffset>41910</wp:posOffset>
            </wp:positionV>
            <wp:extent cx="3431540" cy="2438400"/>
            <wp:effectExtent l="19050" t="0" r="0" b="0"/>
            <wp:wrapTight wrapText="bothSides">
              <wp:wrapPolygon edited="0">
                <wp:start x="-120" y="0"/>
                <wp:lineTo x="-120" y="21431"/>
                <wp:lineTo x="21584" y="21431"/>
                <wp:lineTo x="21584" y="0"/>
                <wp:lineTo x="-120" y="0"/>
              </wp:wrapPolygon>
            </wp:wrapTight>
            <wp:docPr id="54" name="Рисунок 7" descr="D:\Общая папка\Газета 2019\17 Грудень спецвипуск Навчально-практичні центри\1. +++ ЦПТО №2 Стаття про ДНЗ _РЦПО БТ ХО_\фото ¦ТTЦ¦+¦¦TА¦¬TВTВTП ¦-¦-¦-TЗ.TЖ¦¦¦-TВTАTГ 23.10.19\фото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 папка\Газета 2019\17 Грудень спецвипуск Навчально-практичні центри\1. +++ ЦПТО №2 Стаття про ДНЗ _РЦПО БТ ХО_\фото ¦ТTЦ¦+¦¦TА¦¬TВTВTП ¦-¦-¦-TЗ.TЖ¦¦¦-TВTАTГ 23.10.19\фото (17).jpg"/>
                    <pic:cNvPicPr>
                      <a:picLocks noChangeAspect="1" noChangeArrowheads="1"/>
                    </pic:cNvPicPr>
                  </pic:nvPicPr>
                  <pic:blipFill>
                    <a:blip r:embed="rId35" cstate="print"/>
                    <a:srcRect/>
                    <a:stretch>
                      <a:fillRect/>
                    </a:stretch>
                  </pic:blipFill>
                  <pic:spPr bwMode="auto">
                    <a:xfrm>
                      <a:off x="0" y="0"/>
                      <a:ext cx="3431540" cy="2438400"/>
                    </a:xfrm>
                    <a:prstGeom prst="rect">
                      <a:avLst/>
                    </a:prstGeom>
                    <a:noFill/>
                    <a:ln w="9525">
                      <a:noFill/>
                      <a:miter lim="800000"/>
                      <a:headEnd/>
                      <a:tailEnd/>
                    </a:ln>
                  </pic:spPr>
                </pic:pic>
              </a:graphicData>
            </a:graphic>
          </wp:anchor>
        </w:drawing>
      </w:r>
      <w:r w:rsidR="008D3B89" w:rsidRPr="007B4000">
        <w:rPr>
          <w:rFonts w:ascii="Times New Roman" w:eastAsia="Times New Roman" w:hAnsi="Times New Roman" w:cs="Times New Roman"/>
          <w:sz w:val="28"/>
          <w:szCs w:val="28"/>
          <w:lang w:val="uk-UA" w:eastAsia="ru-RU"/>
        </w:rPr>
        <w:t xml:space="preserve">Саме тому заклад освіти став готувати фахівців, використовуючи європейський досвід підготовки кадрів. Для того, щоб здобувачі освіти почували себе максимально впевнено в світі сучасних технологій, заклад освіти вже не один рік поспіль співпрацює з провідними будівельними компаніями та використовує сучасну будівельну продукцію для організації виробничого процесу. </w:t>
      </w:r>
    </w:p>
    <w:p w:rsidR="008D3B89" w:rsidRPr="007B4000" w:rsidRDefault="008D3B89" w:rsidP="00A041DF">
      <w:pPr>
        <w:spacing w:after="0" w:line="240" w:lineRule="auto"/>
        <w:ind w:right="-5" w:firstLine="567"/>
        <w:jc w:val="both"/>
        <w:rPr>
          <w:rFonts w:ascii="Times New Roman" w:eastAsia="Times New Roman" w:hAnsi="Times New Roman" w:cs="Times New Roman"/>
          <w:snapToGrid w:val="0"/>
          <w:w w:val="0"/>
          <w:sz w:val="0"/>
          <w:szCs w:val="0"/>
          <w:u w:color="000000"/>
          <w:bdr w:val="none" w:sz="0" w:space="0" w:color="000000"/>
          <w:shd w:val="clear" w:color="000000" w:fill="000000"/>
          <w:lang w:val="uk-UA"/>
        </w:rPr>
      </w:pPr>
      <w:r w:rsidRPr="007B4000">
        <w:rPr>
          <w:rFonts w:ascii="Times New Roman" w:eastAsia="Times New Roman" w:hAnsi="Times New Roman" w:cs="Times New Roman"/>
          <w:sz w:val="28"/>
          <w:szCs w:val="28"/>
          <w:lang w:val="uk-UA" w:eastAsia="ru-RU"/>
        </w:rPr>
        <w:t xml:space="preserve">Завдяки тісній співпраці виробника будівельної продукції, інвесторів, наполегливій праці керівництва та колективу </w:t>
      </w:r>
      <w:r w:rsidRPr="007B4000">
        <w:rPr>
          <w:rFonts w:ascii="Times New Roman" w:hAnsi="Times New Roman" w:cs="Times New Roman"/>
          <w:sz w:val="28"/>
          <w:szCs w:val="28"/>
          <w:lang w:val="uk-UA"/>
        </w:rPr>
        <w:t>ДНЗ «Регіональний центр професійної освіти будівельних технологій Харківської області»</w:t>
      </w:r>
      <w:r w:rsidRPr="007B4000">
        <w:rPr>
          <w:rFonts w:ascii="Times New Roman" w:eastAsia="Times New Roman" w:hAnsi="Times New Roman" w:cs="Times New Roman"/>
          <w:sz w:val="28"/>
          <w:szCs w:val="28"/>
          <w:lang w:val="uk-UA" w:eastAsia="ru-RU"/>
        </w:rPr>
        <w:t xml:space="preserve"> постійно розвивається, рухається вперед. Заклад освіти має можливість розширювати співпрацю та взаємодію із замовниками робітничих кадрів, отримуючи справді конкурентоздатного кваліфікованого робітника. </w:t>
      </w:r>
      <w:r w:rsidR="00A56C4B" w:rsidRPr="007B4000">
        <w:rPr>
          <w:rFonts w:ascii="Times New Roman" w:eastAsia="Times New Roman" w:hAnsi="Times New Roman" w:cs="Times New Roman"/>
          <w:sz w:val="28"/>
          <w:szCs w:val="28"/>
          <w:lang w:val="uk-UA" w:eastAsia="ru-RU"/>
        </w:rPr>
        <w:t>Співпраця</w:t>
      </w:r>
      <w:r w:rsidRPr="007B4000">
        <w:rPr>
          <w:rFonts w:ascii="Times New Roman" w:eastAsia="Times New Roman" w:hAnsi="Times New Roman" w:cs="Times New Roman"/>
          <w:sz w:val="28"/>
          <w:szCs w:val="28"/>
          <w:lang w:val="uk-UA" w:eastAsia="ru-RU"/>
        </w:rPr>
        <w:t xml:space="preserve"> всіх партнерів спрямована на зростання престижності робітничої професії, оскільки направлена на підготовку якісних фахівців, які матимуть попит на сучасному ринку праці.</w:t>
      </w:r>
    </w:p>
    <w:p w:rsidR="005E479B" w:rsidRPr="007B4000" w:rsidRDefault="005E479B" w:rsidP="00A041DF">
      <w:pPr>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16510</wp:posOffset>
            </wp:positionH>
            <wp:positionV relativeFrom="paragraph">
              <wp:posOffset>208915</wp:posOffset>
            </wp:positionV>
            <wp:extent cx="5928995" cy="3691890"/>
            <wp:effectExtent l="19050" t="0" r="0" b="0"/>
            <wp:wrapTight wrapText="bothSides">
              <wp:wrapPolygon edited="0">
                <wp:start x="-69" y="0"/>
                <wp:lineTo x="-69" y="21511"/>
                <wp:lineTo x="21584" y="21511"/>
                <wp:lineTo x="21584" y="0"/>
                <wp:lineTo x="-69" y="0"/>
              </wp:wrapPolygon>
            </wp:wrapTight>
            <wp:docPr id="51" name="Рисунок 4" descr="D:\Общая папка\Газета 2019\17 Грудень спецвипуск Навчально-практичні центри\1. +++ ЦПТО №2 Стаття про ДНЗ _РЦПО БТ ХО_\фото ¦ТTЦ¦+¦¦TА¦¬TВTВTП ¦-¦-¦-TЗ.TЖ¦¦¦-TВTАTГ 23.10.19\фото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 папка\Газета 2019\17 Грудень спецвипуск Навчально-практичні центри\1. +++ ЦПТО №2 Стаття про ДНЗ _РЦПО БТ ХО_\фото ¦ТTЦ¦+¦¦TА¦¬TВTВTП ¦-¦-¦-TЗ.TЖ¦¦¦-TВTАTГ 23.10.19\фото (24).jpg"/>
                    <pic:cNvPicPr>
                      <a:picLocks noChangeAspect="1" noChangeArrowheads="1"/>
                    </pic:cNvPicPr>
                  </pic:nvPicPr>
                  <pic:blipFill>
                    <a:blip r:embed="rId36" cstate="print"/>
                    <a:srcRect/>
                    <a:stretch>
                      <a:fillRect/>
                    </a:stretch>
                  </pic:blipFill>
                  <pic:spPr bwMode="auto">
                    <a:xfrm>
                      <a:off x="0" y="0"/>
                      <a:ext cx="5928995" cy="3691890"/>
                    </a:xfrm>
                    <a:prstGeom prst="rect">
                      <a:avLst/>
                    </a:prstGeom>
                    <a:noFill/>
                    <a:ln w="9525">
                      <a:noFill/>
                      <a:miter lim="800000"/>
                      <a:headEnd/>
                      <a:tailEnd/>
                    </a:ln>
                  </pic:spPr>
                </pic:pic>
              </a:graphicData>
            </a:graphic>
          </wp:anchor>
        </w:drawing>
      </w:r>
    </w:p>
    <w:p w:rsidR="00B42203" w:rsidRPr="007B4000" w:rsidRDefault="00B42203" w:rsidP="00A041DF">
      <w:pPr>
        <w:ind w:right="-5" w:firstLine="567"/>
        <w:rPr>
          <w:rFonts w:ascii="Times New Roman" w:hAnsi="Times New Roman" w:cs="Times New Roman"/>
          <w:b/>
          <w:sz w:val="28"/>
          <w:szCs w:val="28"/>
          <w:lang w:val="uk-UA"/>
        </w:rPr>
      </w:pPr>
      <w:r w:rsidRPr="007B4000">
        <w:rPr>
          <w:rFonts w:ascii="Times New Roman" w:hAnsi="Times New Roman" w:cs="Times New Roman"/>
          <w:b/>
          <w:sz w:val="28"/>
          <w:szCs w:val="28"/>
          <w:lang w:val="uk-UA"/>
        </w:rPr>
        <w:br w:type="page"/>
      </w:r>
    </w:p>
    <w:p w:rsidR="006129AE" w:rsidRPr="00C34E95" w:rsidRDefault="006129AE" w:rsidP="00A041DF">
      <w:pPr>
        <w:spacing w:after="0" w:line="240" w:lineRule="auto"/>
        <w:ind w:right="-5" w:firstLine="567"/>
        <w:jc w:val="both"/>
        <w:rPr>
          <w:rFonts w:ascii="Times New Roman" w:hAnsi="Times New Roman" w:cs="Times New Roman"/>
          <w:color w:val="002060"/>
          <w:sz w:val="28"/>
          <w:szCs w:val="28"/>
          <w:lang w:val="uk-UA"/>
        </w:rPr>
      </w:pPr>
      <w:bookmarkStart w:id="4" w:name="_Toc29477176"/>
      <w:r w:rsidRPr="00B8575C">
        <w:rPr>
          <w:rStyle w:val="10"/>
        </w:rPr>
        <w:lastRenderedPageBreak/>
        <w:t xml:space="preserve">V. </w:t>
      </w:r>
      <w:proofErr w:type="spellStart"/>
      <w:r w:rsidRPr="00B8575C">
        <w:rPr>
          <w:rStyle w:val="10"/>
        </w:rPr>
        <w:t>Методичнийсупровіддослідно-експериментальноїроботи</w:t>
      </w:r>
      <w:bookmarkEnd w:id="4"/>
      <w:proofErr w:type="spellEnd"/>
      <w:r w:rsidRPr="00C34E95">
        <w:rPr>
          <w:rFonts w:ascii="Times New Roman" w:hAnsi="Times New Roman" w:cs="Times New Roman"/>
          <w:color w:val="002060"/>
          <w:sz w:val="28"/>
          <w:szCs w:val="28"/>
          <w:lang w:val="uk-UA"/>
        </w:rPr>
        <w:t xml:space="preserve">(наявність наказів МОН, погодження запропонованих тем експериментальної роботи з МОН, результати впровадження, поширення позитивних практик). </w:t>
      </w:r>
    </w:p>
    <w:p w:rsidR="00ED3644" w:rsidRPr="007B4000" w:rsidRDefault="00ED3644" w:rsidP="00A041DF">
      <w:pPr>
        <w:spacing w:after="0" w:line="240" w:lineRule="auto"/>
        <w:ind w:right="-5" w:firstLine="567"/>
        <w:jc w:val="both"/>
        <w:rPr>
          <w:rFonts w:ascii="Times New Roman" w:hAnsi="Times New Roman" w:cs="Times New Roman"/>
          <w:sz w:val="28"/>
          <w:szCs w:val="28"/>
          <w:shd w:val="clear" w:color="auto" w:fill="FFFFFF"/>
          <w:lang w:val="uk-UA"/>
        </w:rPr>
      </w:pPr>
    </w:p>
    <w:p w:rsidR="00ED3644" w:rsidRPr="007B4000" w:rsidRDefault="00ED3644" w:rsidP="00A041DF">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У 2019 році НМЦ ПТО у Харківській області спільно з ДНЗ «Регіональний центр професійної освіти швейного виробництва та сфери послуг Харківської області» започатковано експеримент всеукраїнського рівня на тему: «Формування готовності майбутніх кваліфікованих робітників до підприємницької діяльності» (далі – експеримент). З метою забезпечення організаційно-методичного супроводу експерименту підготовлено наказ від 18.02.2019 №14, яким затверджено склад творчої групи. </w:t>
      </w:r>
    </w:p>
    <w:p w:rsidR="00ED3644" w:rsidRPr="007B4000" w:rsidRDefault="00ED3644"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shd w:val="clear" w:color="auto" w:fill="FFFFFF"/>
          <w:lang w:val="uk-UA"/>
        </w:rPr>
        <w:t>З метою підвищення престижності навчання за робітничими професіями, сприяння розвитку підприємницької ініціативи, планування успішного кар’єрного розвитку учнівської молоді на першому етапі експерименту було відкрито Центр професійного розвитку кар’єри та бізнесу, на базі якого з червня 2019 року працювала приймальна комісія закладу професійної освіти. З абітурієнтами проводились консультації з вибору професії.</w:t>
      </w:r>
      <w:r w:rsidRPr="007B4000">
        <w:rPr>
          <w:rFonts w:ascii="Times New Roman" w:hAnsi="Times New Roman" w:cs="Times New Roman"/>
          <w:sz w:val="28"/>
          <w:szCs w:val="28"/>
          <w:lang w:val="uk-UA"/>
        </w:rPr>
        <w:t xml:space="preserve"> У</w:t>
      </w:r>
      <w:r w:rsidRPr="007B4000">
        <w:rPr>
          <w:rFonts w:ascii="Times New Roman" w:hAnsi="Times New Roman" w:cs="Times New Roman"/>
          <w:sz w:val="28"/>
          <w:szCs w:val="28"/>
          <w:shd w:val="clear" w:color="auto" w:fill="FFFFFF"/>
          <w:lang w:val="uk-UA"/>
        </w:rPr>
        <w:t xml:space="preserve"> закладі освіти постійно проводяться анкетування, </w:t>
      </w:r>
      <w:r w:rsidRPr="007B4000">
        <w:rPr>
          <w:rFonts w:ascii="Times New Roman" w:hAnsi="Times New Roman" w:cs="Times New Roman"/>
          <w:sz w:val="28"/>
          <w:szCs w:val="28"/>
          <w:lang w:val="uk-UA"/>
        </w:rPr>
        <w:t xml:space="preserve">діагностування, </w:t>
      </w:r>
      <w:r w:rsidRPr="007B4000">
        <w:rPr>
          <w:rFonts w:ascii="Times New Roman" w:hAnsi="Times New Roman" w:cs="Times New Roman"/>
          <w:sz w:val="28"/>
          <w:szCs w:val="28"/>
          <w:shd w:val="clear" w:color="auto" w:fill="FFFFFF"/>
          <w:lang w:val="uk-UA"/>
        </w:rPr>
        <w:t>консультації</w:t>
      </w:r>
      <w:r w:rsidRPr="007B4000">
        <w:rPr>
          <w:rFonts w:ascii="Times New Roman" w:hAnsi="Times New Roman" w:cs="Times New Roman"/>
          <w:sz w:val="28"/>
          <w:szCs w:val="28"/>
          <w:lang w:val="uk-UA"/>
        </w:rPr>
        <w:t xml:space="preserve">; семінари, </w:t>
      </w:r>
      <w:r w:rsidRPr="007B4000">
        <w:rPr>
          <w:rFonts w:ascii="Times New Roman" w:eastAsia="Times New Roman" w:hAnsi="Times New Roman" w:cs="Times New Roman"/>
          <w:sz w:val="28"/>
          <w:szCs w:val="28"/>
          <w:lang w:val="uk-UA"/>
        </w:rPr>
        <w:t>тренінгові заняття,</w:t>
      </w:r>
      <w:r w:rsidRPr="007B4000">
        <w:rPr>
          <w:rFonts w:ascii="Times New Roman" w:hAnsi="Times New Roman" w:cs="Times New Roman"/>
          <w:sz w:val="28"/>
          <w:szCs w:val="28"/>
          <w:lang w:val="uk-UA"/>
        </w:rPr>
        <w:t xml:space="preserve"> зустрічі з випускниками, представниками Центру зайнятості.</w:t>
      </w:r>
    </w:p>
    <w:p w:rsidR="003E70DA" w:rsidRPr="00C34E95" w:rsidRDefault="003E70DA" w:rsidP="00A041DF">
      <w:pPr>
        <w:spacing w:after="0" w:line="240" w:lineRule="auto"/>
        <w:ind w:right="-5" w:firstLine="567"/>
        <w:jc w:val="both"/>
        <w:rPr>
          <w:rFonts w:ascii="Times New Roman" w:hAnsi="Times New Roman" w:cs="Times New Roman"/>
          <w:b/>
          <w:i/>
          <w:sz w:val="16"/>
          <w:szCs w:val="16"/>
          <w:highlight w:val="yellow"/>
          <w:shd w:val="clear" w:color="auto" w:fill="FFFFFF"/>
          <w:lang w:val="uk-UA"/>
        </w:rPr>
      </w:pPr>
    </w:p>
    <w:p w:rsidR="003E70DA" w:rsidRPr="007B4000" w:rsidRDefault="003E70DA" w:rsidP="00A041DF">
      <w:pPr>
        <w:spacing w:after="0" w:line="240" w:lineRule="auto"/>
        <w:ind w:right="-5"/>
        <w:jc w:val="center"/>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 </w:t>
      </w:r>
    </w:p>
    <w:p w:rsidR="003E70DA" w:rsidRPr="00C34E95" w:rsidRDefault="003E70DA" w:rsidP="00A041DF">
      <w:pPr>
        <w:spacing w:after="0" w:line="240" w:lineRule="auto"/>
        <w:ind w:right="-5" w:firstLine="567"/>
        <w:jc w:val="center"/>
        <w:rPr>
          <w:rFonts w:ascii="Times New Roman" w:hAnsi="Times New Roman" w:cs="Times New Roman"/>
          <w:b/>
          <w:i/>
          <w:sz w:val="16"/>
          <w:szCs w:val="16"/>
          <w:shd w:val="clear" w:color="auto" w:fill="FFFFFF"/>
          <w:lang w:val="uk-UA"/>
        </w:rPr>
      </w:pPr>
    </w:p>
    <w:p w:rsidR="003E70DA" w:rsidRPr="007B4000" w:rsidRDefault="003E70DA" w:rsidP="00A041DF">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 травня 2019 року </w:t>
      </w:r>
      <w:r w:rsidRPr="007B4000">
        <w:rPr>
          <w:rFonts w:ascii="Times New Roman" w:hAnsi="Times New Roman" w:cs="Times New Roman"/>
          <w:bCs/>
          <w:sz w:val="28"/>
          <w:szCs w:val="28"/>
          <w:shd w:val="clear" w:color="auto" w:fill="FFFFFF"/>
          <w:lang w:val="uk-UA"/>
        </w:rPr>
        <w:t xml:space="preserve">з метою створення педагогічних умов для упровадження дослідницького методу навчання і використання </w:t>
      </w:r>
      <w:r w:rsidRPr="007B4000">
        <w:rPr>
          <w:rFonts w:ascii="Times New Roman" w:hAnsi="Times New Roman" w:cs="Times New Roman"/>
          <w:sz w:val="28"/>
          <w:szCs w:val="28"/>
          <w:shd w:val="clear" w:color="auto" w:fill="FFFFFF"/>
          <w:lang w:val="uk-UA"/>
        </w:rPr>
        <w:t xml:space="preserve">STEM-технологій </w:t>
      </w:r>
      <w:r w:rsidRPr="007B4000">
        <w:rPr>
          <w:rFonts w:ascii="Times New Roman" w:hAnsi="Times New Roman" w:cs="Times New Roman"/>
          <w:bCs/>
          <w:sz w:val="28"/>
          <w:szCs w:val="28"/>
          <w:shd w:val="clear" w:color="auto" w:fill="FFFFFF"/>
          <w:lang w:val="uk-UA"/>
        </w:rPr>
        <w:t xml:space="preserve">НМЦ ПТО у Харківській області </w:t>
      </w:r>
      <w:r w:rsidRPr="007B4000">
        <w:rPr>
          <w:rFonts w:ascii="Times New Roman" w:hAnsi="Times New Roman" w:cs="Times New Roman"/>
          <w:sz w:val="28"/>
          <w:szCs w:val="28"/>
          <w:shd w:val="clear" w:color="auto" w:fill="FFFFFF"/>
          <w:lang w:val="uk-UA"/>
        </w:rPr>
        <w:t xml:space="preserve">запровадив інноваційний освітній </w:t>
      </w:r>
      <w:proofErr w:type="spellStart"/>
      <w:r w:rsidRPr="007B4000">
        <w:rPr>
          <w:rFonts w:ascii="Times New Roman" w:hAnsi="Times New Roman" w:cs="Times New Roman"/>
          <w:sz w:val="28"/>
          <w:szCs w:val="28"/>
          <w:shd w:val="clear" w:color="auto" w:fill="FFFFFF"/>
          <w:lang w:val="uk-UA"/>
        </w:rPr>
        <w:t>проєкт</w:t>
      </w:r>
      <w:proofErr w:type="spellEnd"/>
      <w:r w:rsidRPr="007B4000">
        <w:rPr>
          <w:rFonts w:ascii="Times New Roman" w:hAnsi="Times New Roman" w:cs="Times New Roman"/>
          <w:sz w:val="28"/>
          <w:szCs w:val="28"/>
          <w:shd w:val="clear" w:color="auto" w:fill="FFFFFF"/>
          <w:lang w:val="uk-UA"/>
        </w:rPr>
        <w:t xml:space="preserve"> «STEM-освіта – створюємо сучасний урок разом» (наказ </w:t>
      </w:r>
      <w:r w:rsidRPr="007B4000">
        <w:rPr>
          <w:rFonts w:ascii="Times New Roman" w:hAnsi="Times New Roman" w:cs="Times New Roman"/>
          <w:bCs/>
          <w:sz w:val="28"/>
          <w:szCs w:val="28"/>
          <w:shd w:val="clear" w:color="auto" w:fill="FFFFFF"/>
          <w:lang w:val="uk-UA"/>
        </w:rPr>
        <w:t xml:space="preserve">НМЦ ПТО у Харківській області </w:t>
      </w:r>
      <w:r w:rsidRPr="007B4000">
        <w:rPr>
          <w:rFonts w:ascii="Times New Roman" w:hAnsi="Times New Roman" w:cs="Times New Roman"/>
          <w:sz w:val="28"/>
          <w:szCs w:val="28"/>
          <w:shd w:val="clear" w:color="auto" w:fill="FFFFFF"/>
          <w:lang w:val="uk-UA"/>
        </w:rPr>
        <w:t xml:space="preserve">від 23.04.2019 №56). Затверджено план реалізації </w:t>
      </w:r>
      <w:proofErr w:type="spellStart"/>
      <w:r w:rsidRPr="007B4000">
        <w:rPr>
          <w:rFonts w:ascii="Times New Roman" w:hAnsi="Times New Roman" w:cs="Times New Roman"/>
          <w:sz w:val="28"/>
          <w:szCs w:val="28"/>
          <w:shd w:val="clear" w:color="auto" w:fill="FFFFFF"/>
          <w:lang w:val="uk-UA"/>
        </w:rPr>
        <w:t>проєкту</w:t>
      </w:r>
      <w:proofErr w:type="spellEnd"/>
      <w:r w:rsidRPr="007B4000">
        <w:rPr>
          <w:rFonts w:ascii="Times New Roman" w:hAnsi="Times New Roman" w:cs="Times New Roman"/>
          <w:sz w:val="28"/>
          <w:szCs w:val="28"/>
          <w:shd w:val="clear" w:color="auto" w:fill="FFFFFF"/>
          <w:lang w:val="uk-UA"/>
        </w:rPr>
        <w:t xml:space="preserve"> на 2019-2021 роки і склад творчої </w:t>
      </w:r>
      <w:proofErr w:type="spellStart"/>
      <w:r w:rsidRPr="007B4000">
        <w:rPr>
          <w:rFonts w:ascii="Times New Roman" w:hAnsi="Times New Roman" w:cs="Times New Roman"/>
          <w:sz w:val="28"/>
          <w:szCs w:val="28"/>
          <w:shd w:val="clear" w:color="auto" w:fill="FFFFFF"/>
          <w:lang w:val="uk-UA"/>
        </w:rPr>
        <w:t>групи.Учасниками</w:t>
      </w:r>
      <w:proofErr w:type="spellEnd"/>
      <w:r w:rsidRPr="007B4000">
        <w:rPr>
          <w:rFonts w:ascii="Times New Roman" w:hAnsi="Times New Roman" w:cs="Times New Roman"/>
          <w:sz w:val="28"/>
          <w:szCs w:val="28"/>
          <w:shd w:val="clear" w:color="auto" w:fill="FFFFFF"/>
          <w:lang w:val="uk-UA"/>
        </w:rPr>
        <w:t xml:space="preserve"> реалізації </w:t>
      </w:r>
      <w:proofErr w:type="spellStart"/>
      <w:r w:rsidRPr="007B4000">
        <w:rPr>
          <w:rFonts w:ascii="Times New Roman" w:hAnsi="Times New Roman" w:cs="Times New Roman"/>
          <w:sz w:val="28"/>
          <w:szCs w:val="28"/>
          <w:shd w:val="clear" w:color="auto" w:fill="FFFFFF"/>
          <w:lang w:val="uk-UA"/>
        </w:rPr>
        <w:t>проєкту</w:t>
      </w:r>
      <w:proofErr w:type="spellEnd"/>
      <w:r w:rsidRPr="007B4000">
        <w:rPr>
          <w:rFonts w:ascii="Times New Roman" w:hAnsi="Times New Roman" w:cs="Times New Roman"/>
          <w:sz w:val="28"/>
          <w:szCs w:val="28"/>
          <w:shd w:val="clear" w:color="auto" w:fill="FFFFFF"/>
          <w:lang w:val="uk-UA"/>
        </w:rPr>
        <w:t xml:space="preserve"> є методисти </w:t>
      </w:r>
      <w:r w:rsidRPr="007B4000">
        <w:rPr>
          <w:rFonts w:ascii="Times New Roman" w:hAnsi="Times New Roman" w:cs="Times New Roman"/>
          <w:bCs/>
          <w:sz w:val="28"/>
          <w:szCs w:val="28"/>
          <w:shd w:val="clear" w:color="auto" w:fill="FFFFFF"/>
          <w:lang w:val="uk-UA"/>
        </w:rPr>
        <w:t xml:space="preserve">НМЦ ПТО у Харківській області і </w:t>
      </w:r>
      <w:r w:rsidRPr="007B4000">
        <w:rPr>
          <w:rFonts w:ascii="Times New Roman" w:hAnsi="Times New Roman" w:cs="Times New Roman"/>
          <w:sz w:val="28"/>
          <w:szCs w:val="28"/>
          <w:shd w:val="clear" w:color="auto" w:fill="FFFFFF"/>
          <w:lang w:val="uk-UA"/>
        </w:rPr>
        <w:t>4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 xml:space="preserve">)О </w:t>
      </w:r>
      <w:proofErr w:type="spellStart"/>
      <w:r w:rsidRPr="007B4000">
        <w:rPr>
          <w:rFonts w:ascii="Times New Roman" w:hAnsi="Times New Roman" w:cs="Times New Roman"/>
          <w:sz w:val="28"/>
          <w:szCs w:val="28"/>
          <w:shd w:val="clear" w:color="auto" w:fill="FFFFFF"/>
          <w:lang w:val="uk-UA"/>
        </w:rPr>
        <w:t>м.Харкова</w:t>
      </w:r>
      <w:proofErr w:type="spellEnd"/>
      <w:r w:rsidRPr="007B4000">
        <w:rPr>
          <w:rFonts w:ascii="Times New Roman" w:hAnsi="Times New Roman" w:cs="Times New Roman"/>
          <w:sz w:val="28"/>
          <w:szCs w:val="28"/>
          <w:shd w:val="clear" w:color="auto" w:fill="FFFFFF"/>
          <w:lang w:val="uk-UA"/>
        </w:rPr>
        <w:t xml:space="preserve"> та області: ДНЗ «Регіональний центр професійної освіти інноваційни</w:t>
      </w:r>
      <w:r w:rsidR="002F714A">
        <w:rPr>
          <w:rFonts w:ascii="Times New Roman" w:hAnsi="Times New Roman" w:cs="Times New Roman"/>
          <w:sz w:val="28"/>
          <w:szCs w:val="28"/>
          <w:shd w:val="clear" w:color="auto" w:fill="FFFFFF"/>
          <w:lang w:val="uk-UA"/>
        </w:rPr>
        <w:t>х будівництва та промисловості»,</w:t>
      </w:r>
      <w:r w:rsidRPr="007B4000">
        <w:rPr>
          <w:rFonts w:ascii="Times New Roman" w:hAnsi="Times New Roman" w:cs="Times New Roman"/>
          <w:sz w:val="28"/>
          <w:szCs w:val="28"/>
          <w:shd w:val="clear" w:color="auto" w:fill="FFFFFF"/>
          <w:lang w:val="uk-UA"/>
        </w:rPr>
        <w:t xml:space="preserve"> ДНЗ «Ізюмський регіональний центр професійної освіти»</w:t>
      </w:r>
      <w:r w:rsidR="002F714A">
        <w:rPr>
          <w:rFonts w:ascii="Times New Roman" w:hAnsi="Times New Roman" w:cs="Times New Roman"/>
          <w:sz w:val="28"/>
          <w:szCs w:val="28"/>
          <w:shd w:val="clear" w:color="auto" w:fill="FFFFFF"/>
          <w:lang w:val="uk-UA"/>
        </w:rPr>
        <w:t>,</w:t>
      </w:r>
      <w:r w:rsidRPr="007B4000">
        <w:rPr>
          <w:rFonts w:ascii="Times New Roman" w:hAnsi="Times New Roman" w:cs="Times New Roman"/>
          <w:sz w:val="28"/>
          <w:szCs w:val="28"/>
          <w:shd w:val="clear" w:color="auto" w:fill="FFFFFF"/>
          <w:lang w:val="uk-UA"/>
        </w:rPr>
        <w:t xml:space="preserve"> ДНЗ «Харківський регіональний центр професійної освіти поліграфічних медіатехнологій та машинобудування»</w:t>
      </w:r>
      <w:r w:rsidR="002F714A">
        <w:rPr>
          <w:rFonts w:ascii="Times New Roman" w:hAnsi="Times New Roman" w:cs="Times New Roman"/>
          <w:sz w:val="28"/>
          <w:szCs w:val="28"/>
          <w:shd w:val="clear" w:color="auto" w:fill="FFFFFF"/>
          <w:lang w:val="uk-UA"/>
        </w:rPr>
        <w:t>,</w:t>
      </w:r>
      <w:r w:rsidRPr="007B4000">
        <w:rPr>
          <w:rFonts w:ascii="Times New Roman" w:hAnsi="Times New Roman" w:cs="Times New Roman"/>
          <w:sz w:val="28"/>
          <w:szCs w:val="28"/>
          <w:shd w:val="clear" w:color="auto" w:fill="FFFFFF"/>
          <w:lang w:val="uk-UA"/>
        </w:rPr>
        <w:t xml:space="preserve"> Шевченківський професійний аграрний ліцей.</w:t>
      </w:r>
    </w:p>
    <w:p w:rsidR="003E70DA" w:rsidRPr="007B4000" w:rsidRDefault="003E70DA" w:rsidP="00A041DF">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 травня по серпень2019 року відбувся організаційно-підготовчий етап </w:t>
      </w:r>
      <w:r w:rsidR="009F5BFA">
        <w:rPr>
          <w:rFonts w:ascii="Times New Roman" w:hAnsi="Times New Roman" w:cs="Times New Roman"/>
          <w:sz w:val="28"/>
          <w:szCs w:val="28"/>
          <w:shd w:val="clear" w:color="auto" w:fill="FFFFFF"/>
          <w:lang w:val="uk-UA"/>
        </w:rPr>
        <w:t>проекту:р</w:t>
      </w:r>
      <w:r w:rsidRPr="007B4000">
        <w:rPr>
          <w:rFonts w:ascii="Times New Roman" w:hAnsi="Times New Roman" w:cs="Times New Roman"/>
          <w:sz w:val="28"/>
          <w:szCs w:val="28"/>
          <w:shd w:val="clear" w:color="auto" w:fill="FFFFFF"/>
          <w:lang w:val="uk-UA"/>
        </w:rPr>
        <w:t>озроблено та організовано науково-методичне та інфо</w:t>
      </w:r>
      <w:r w:rsidR="009F5BFA">
        <w:rPr>
          <w:rFonts w:ascii="Times New Roman" w:hAnsi="Times New Roman" w:cs="Times New Roman"/>
          <w:sz w:val="28"/>
          <w:szCs w:val="28"/>
          <w:shd w:val="clear" w:color="auto" w:fill="FFFFFF"/>
          <w:lang w:val="uk-UA"/>
        </w:rPr>
        <w:t>рмаційно-методичне забезпечення,с</w:t>
      </w:r>
      <w:r w:rsidRPr="007B4000">
        <w:rPr>
          <w:rFonts w:ascii="Times New Roman" w:hAnsi="Times New Roman" w:cs="Times New Roman"/>
          <w:sz w:val="28"/>
          <w:szCs w:val="28"/>
          <w:shd w:val="clear" w:color="auto" w:fill="FFFFFF"/>
          <w:lang w:val="uk-UA"/>
        </w:rPr>
        <w:t xml:space="preserve">формовано </w:t>
      </w:r>
      <w:r w:rsidR="009F5BFA">
        <w:rPr>
          <w:rFonts w:ascii="Times New Roman" w:hAnsi="Times New Roman" w:cs="Times New Roman"/>
          <w:sz w:val="28"/>
          <w:szCs w:val="28"/>
          <w:shd w:val="clear" w:color="auto" w:fill="FFFFFF"/>
          <w:lang w:val="uk-UA"/>
        </w:rPr>
        <w:t>й</w:t>
      </w:r>
      <w:r w:rsidRPr="007B4000">
        <w:rPr>
          <w:rFonts w:ascii="Times New Roman" w:hAnsi="Times New Roman" w:cs="Times New Roman"/>
          <w:sz w:val="28"/>
          <w:szCs w:val="28"/>
          <w:shd w:val="clear" w:color="auto" w:fill="FFFFFF"/>
          <w:lang w:val="uk-UA"/>
        </w:rPr>
        <w:t xml:space="preserve"> організовано роботу творчих груп педагогів, які працюють за темою </w:t>
      </w:r>
      <w:proofErr w:type="spellStart"/>
      <w:r w:rsidRPr="007B4000">
        <w:rPr>
          <w:rFonts w:ascii="Times New Roman" w:hAnsi="Times New Roman" w:cs="Times New Roman"/>
          <w:sz w:val="28"/>
          <w:szCs w:val="28"/>
          <w:shd w:val="clear" w:color="auto" w:fill="FFFFFF"/>
          <w:lang w:val="uk-UA"/>
        </w:rPr>
        <w:t>проєкту</w:t>
      </w:r>
      <w:proofErr w:type="spellEnd"/>
      <w:r w:rsidRPr="007B4000">
        <w:rPr>
          <w:rFonts w:ascii="Times New Roman" w:hAnsi="Times New Roman" w:cs="Times New Roman"/>
          <w:sz w:val="28"/>
          <w:szCs w:val="28"/>
          <w:shd w:val="clear" w:color="auto" w:fill="FFFFFF"/>
          <w:lang w:val="uk-UA"/>
        </w:rPr>
        <w:t xml:space="preserve">. </w:t>
      </w:r>
    </w:p>
    <w:p w:rsidR="003E70DA" w:rsidRPr="007B4000" w:rsidRDefault="003E70DA" w:rsidP="00A041DF">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З вересня 2019 року ро</w:t>
      </w:r>
      <w:r w:rsidR="00A36AFD" w:rsidRPr="007B4000">
        <w:rPr>
          <w:rFonts w:ascii="Times New Roman" w:hAnsi="Times New Roman" w:cs="Times New Roman"/>
          <w:sz w:val="28"/>
          <w:szCs w:val="28"/>
          <w:shd w:val="clear" w:color="auto" w:fill="FFFFFF"/>
          <w:lang w:val="uk-UA"/>
        </w:rPr>
        <w:t>зпоч</w:t>
      </w:r>
      <w:r w:rsidRPr="007B4000">
        <w:rPr>
          <w:rFonts w:ascii="Times New Roman" w:hAnsi="Times New Roman" w:cs="Times New Roman"/>
          <w:sz w:val="28"/>
          <w:szCs w:val="28"/>
          <w:shd w:val="clear" w:color="auto" w:fill="FFFFFF"/>
          <w:lang w:val="uk-UA"/>
        </w:rPr>
        <w:t xml:space="preserve">ався діагностичний етап </w:t>
      </w:r>
      <w:proofErr w:type="spellStart"/>
      <w:r w:rsidR="00E04635" w:rsidRPr="007B4000">
        <w:rPr>
          <w:rFonts w:ascii="Times New Roman" w:hAnsi="Times New Roman" w:cs="Times New Roman"/>
          <w:sz w:val="28"/>
          <w:szCs w:val="28"/>
          <w:shd w:val="clear" w:color="auto" w:fill="FFFFFF"/>
          <w:lang w:val="uk-UA"/>
        </w:rPr>
        <w:t>п</w:t>
      </w:r>
      <w:r w:rsidRPr="007B4000">
        <w:rPr>
          <w:rFonts w:ascii="Times New Roman" w:hAnsi="Times New Roman" w:cs="Times New Roman"/>
          <w:sz w:val="28"/>
          <w:szCs w:val="28"/>
          <w:shd w:val="clear" w:color="auto" w:fill="FFFFFF"/>
          <w:lang w:val="uk-UA"/>
        </w:rPr>
        <w:t>ро</w:t>
      </w:r>
      <w:r w:rsidR="00E04635" w:rsidRPr="007B4000">
        <w:rPr>
          <w:rFonts w:ascii="Times New Roman" w:hAnsi="Times New Roman" w:cs="Times New Roman"/>
          <w:sz w:val="28"/>
          <w:szCs w:val="28"/>
          <w:shd w:val="clear" w:color="auto" w:fill="FFFFFF"/>
          <w:lang w:val="uk-UA"/>
        </w:rPr>
        <w:t>є</w:t>
      </w:r>
      <w:r w:rsidRPr="007B4000">
        <w:rPr>
          <w:rFonts w:ascii="Times New Roman" w:hAnsi="Times New Roman" w:cs="Times New Roman"/>
          <w:sz w:val="28"/>
          <w:szCs w:val="28"/>
          <w:shd w:val="clear" w:color="auto" w:fill="FFFFFF"/>
          <w:lang w:val="uk-UA"/>
        </w:rPr>
        <w:t>кту</w:t>
      </w:r>
      <w:proofErr w:type="spellEnd"/>
      <w:r w:rsidRPr="007B4000">
        <w:rPr>
          <w:rFonts w:ascii="Times New Roman" w:hAnsi="Times New Roman" w:cs="Times New Roman"/>
          <w:sz w:val="28"/>
          <w:szCs w:val="28"/>
          <w:shd w:val="clear" w:color="auto" w:fill="FFFFFF"/>
          <w:lang w:val="uk-UA"/>
        </w:rPr>
        <w:t>, в ході якого вивча</w:t>
      </w:r>
      <w:r w:rsidR="002F714A">
        <w:rPr>
          <w:rFonts w:ascii="Times New Roman" w:hAnsi="Times New Roman" w:cs="Times New Roman"/>
          <w:sz w:val="28"/>
          <w:szCs w:val="28"/>
          <w:shd w:val="clear" w:color="auto" w:fill="FFFFFF"/>
          <w:lang w:val="uk-UA"/>
        </w:rPr>
        <w:t>в</w:t>
      </w:r>
      <w:r w:rsidRPr="007B4000">
        <w:rPr>
          <w:rFonts w:ascii="Times New Roman" w:hAnsi="Times New Roman" w:cs="Times New Roman"/>
          <w:sz w:val="28"/>
          <w:szCs w:val="28"/>
          <w:shd w:val="clear" w:color="auto" w:fill="FFFFFF"/>
          <w:lang w:val="uk-UA"/>
        </w:rPr>
        <w:t>ся досвід роботи викладачів щодо впровадження дослідницького методу навчання в системі професійної освіти</w:t>
      </w:r>
      <w:r w:rsidR="002F714A">
        <w:rPr>
          <w:rFonts w:ascii="Times New Roman" w:hAnsi="Times New Roman" w:cs="Times New Roman"/>
          <w:sz w:val="28"/>
          <w:szCs w:val="28"/>
          <w:shd w:val="clear" w:color="auto" w:fill="FFFFFF"/>
          <w:lang w:val="uk-UA"/>
        </w:rPr>
        <w:t>,</w:t>
      </w:r>
      <w:r w:rsidRPr="007B4000">
        <w:rPr>
          <w:rFonts w:ascii="Times New Roman" w:hAnsi="Times New Roman" w:cs="Times New Roman"/>
          <w:sz w:val="28"/>
          <w:szCs w:val="28"/>
          <w:shd w:val="clear" w:color="auto" w:fill="FFFFFF"/>
          <w:lang w:val="uk-UA"/>
        </w:rPr>
        <w:t xml:space="preserve"> потреби учасників та стан готовності </w:t>
      </w:r>
      <w:proofErr w:type="spellStart"/>
      <w:r w:rsidRPr="007B4000">
        <w:rPr>
          <w:rFonts w:ascii="Times New Roman" w:hAnsi="Times New Roman" w:cs="Times New Roman"/>
          <w:sz w:val="28"/>
          <w:szCs w:val="28"/>
          <w:shd w:val="clear" w:color="auto" w:fill="FFFFFF"/>
          <w:lang w:val="uk-UA"/>
        </w:rPr>
        <w:t>педколективів</w:t>
      </w:r>
      <w:proofErr w:type="spellEnd"/>
      <w:r w:rsidRPr="007B4000">
        <w:rPr>
          <w:rFonts w:ascii="Times New Roman" w:hAnsi="Times New Roman" w:cs="Times New Roman"/>
          <w:sz w:val="28"/>
          <w:szCs w:val="28"/>
          <w:shd w:val="clear" w:color="auto" w:fill="FFFFFF"/>
          <w:lang w:val="uk-UA"/>
        </w:rPr>
        <w:t xml:space="preserve"> до реалізації </w:t>
      </w:r>
      <w:proofErr w:type="spellStart"/>
      <w:r w:rsidR="0009091C" w:rsidRPr="007B4000">
        <w:rPr>
          <w:rFonts w:ascii="Times New Roman" w:hAnsi="Times New Roman" w:cs="Times New Roman"/>
          <w:sz w:val="28"/>
          <w:szCs w:val="28"/>
          <w:shd w:val="clear" w:color="auto" w:fill="FFFFFF"/>
          <w:lang w:val="uk-UA"/>
        </w:rPr>
        <w:t>п</w:t>
      </w:r>
      <w:r w:rsidRPr="007B4000">
        <w:rPr>
          <w:rFonts w:ascii="Times New Roman" w:hAnsi="Times New Roman" w:cs="Times New Roman"/>
          <w:sz w:val="28"/>
          <w:szCs w:val="28"/>
          <w:shd w:val="clear" w:color="auto" w:fill="FFFFFF"/>
          <w:lang w:val="uk-UA"/>
        </w:rPr>
        <w:t>ро</w:t>
      </w:r>
      <w:r w:rsidR="0009091C" w:rsidRPr="007B4000">
        <w:rPr>
          <w:rFonts w:ascii="Times New Roman" w:hAnsi="Times New Roman" w:cs="Times New Roman"/>
          <w:sz w:val="28"/>
          <w:szCs w:val="28"/>
          <w:shd w:val="clear" w:color="auto" w:fill="FFFFFF"/>
          <w:lang w:val="uk-UA"/>
        </w:rPr>
        <w:t>є</w:t>
      </w:r>
      <w:r w:rsidRPr="007B4000">
        <w:rPr>
          <w:rFonts w:ascii="Times New Roman" w:hAnsi="Times New Roman" w:cs="Times New Roman"/>
          <w:sz w:val="28"/>
          <w:szCs w:val="28"/>
          <w:shd w:val="clear" w:color="auto" w:fill="FFFFFF"/>
          <w:lang w:val="uk-UA"/>
        </w:rPr>
        <w:t>кту</w:t>
      </w:r>
      <w:proofErr w:type="spellEnd"/>
      <w:r w:rsidRPr="007B4000">
        <w:rPr>
          <w:rFonts w:ascii="Times New Roman" w:hAnsi="Times New Roman" w:cs="Times New Roman"/>
          <w:sz w:val="28"/>
          <w:szCs w:val="28"/>
          <w:shd w:val="clear" w:color="auto" w:fill="FFFFFF"/>
          <w:lang w:val="uk-UA"/>
        </w:rPr>
        <w:t xml:space="preserve"> у вигляді online-анкетування, яке проводилось у відкритому доступі з використанням </w:t>
      </w:r>
      <w:proofErr w:type="spellStart"/>
      <w:r w:rsidRPr="007B4000">
        <w:rPr>
          <w:rFonts w:ascii="Times New Roman" w:hAnsi="Times New Roman" w:cs="Times New Roman"/>
          <w:sz w:val="28"/>
          <w:szCs w:val="28"/>
          <w:shd w:val="clear" w:color="auto" w:fill="FFFFFF"/>
          <w:lang w:val="uk-UA"/>
        </w:rPr>
        <w:t>Googlе</w:t>
      </w:r>
      <w:proofErr w:type="spellEnd"/>
      <w:r w:rsidRPr="007B4000">
        <w:rPr>
          <w:rFonts w:ascii="Times New Roman" w:hAnsi="Times New Roman" w:cs="Times New Roman"/>
          <w:sz w:val="28"/>
          <w:szCs w:val="28"/>
          <w:shd w:val="clear" w:color="auto" w:fill="FFFFFF"/>
          <w:lang w:val="uk-UA"/>
        </w:rPr>
        <w:t xml:space="preserve"> Диска.</w:t>
      </w:r>
      <w:r w:rsidR="009F5BFA">
        <w:rPr>
          <w:rFonts w:ascii="Times New Roman" w:hAnsi="Times New Roman" w:cs="Times New Roman"/>
          <w:sz w:val="28"/>
          <w:szCs w:val="28"/>
          <w:shd w:val="clear" w:color="auto" w:fill="FFFFFF"/>
          <w:lang w:val="uk-UA"/>
        </w:rPr>
        <w:t xml:space="preserve"> В</w:t>
      </w:r>
      <w:r w:rsidRPr="007B4000">
        <w:rPr>
          <w:rFonts w:ascii="Times New Roman" w:hAnsi="Times New Roman" w:cs="Times New Roman"/>
          <w:sz w:val="28"/>
          <w:szCs w:val="28"/>
          <w:shd w:val="clear" w:color="auto" w:fill="FFFFFF"/>
          <w:lang w:val="uk-UA"/>
        </w:rPr>
        <w:t xml:space="preserve"> online-анкетуванні взяли участь 32 (74,4% від загальної кількості) викладачі загальноосвітньої підготовки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 xml:space="preserve">)О, які є учасниками </w:t>
      </w:r>
      <w:proofErr w:type="spellStart"/>
      <w:r w:rsidR="0009091C" w:rsidRPr="007B4000">
        <w:rPr>
          <w:rFonts w:ascii="Times New Roman" w:hAnsi="Times New Roman" w:cs="Times New Roman"/>
          <w:sz w:val="28"/>
          <w:szCs w:val="28"/>
          <w:shd w:val="clear" w:color="auto" w:fill="FFFFFF"/>
          <w:lang w:val="uk-UA"/>
        </w:rPr>
        <w:t>п</w:t>
      </w:r>
      <w:r w:rsidRPr="007B4000">
        <w:rPr>
          <w:rFonts w:ascii="Times New Roman" w:hAnsi="Times New Roman" w:cs="Times New Roman"/>
          <w:sz w:val="28"/>
          <w:szCs w:val="28"/>
          <w:shd w:val="clear" w:color="auto" w:fill="FFFFFF"/>
          <w:lang w:val="uk-UA"/>
        </w:rPr>
        <w:t>ро</w:t>
      </w:r>
      <w:r w:rsidR="0009091C" w:rsidRPr="007B4000">
        <w:rPr>
          <w:rFonts w:ascii="Times New Roman" w:hAnsi="Times New Roman" w:cs="Times New Roman"/>
          <w:sz w:val="28"/>
          <w:szCs w:val="28"/>
          <w:shd w:val="clear" w:color="auto" w:fill="FFFFFF"/>
          <w:lang w:val="uk-UA"/>
        </w:rPr>
        <w:t>є</w:t>
      </w:r>
      <w:r w:rsidRPr="007B4000">
        <w:rPr>
          <w:rFonts w:ascii="Times New Roman" w:hAnsi="Times New Roman" w:cs="Times New Roman"/>
          <w:sz w:val="28"/>
          <w:szCs w:val="28"/>
          <w:shd w:val="clear" w:color="auto" w:fill="FFFFFF"/>
          <w:lang w:val="uk-UA"/>
        </w:rPr>
        <w:t>кту</w:t>
      </w:r>
      <w:proofErr w:type="spellEnd"/>
      <w:r w:rsidRPr="007B4000">
        <w:rPr>
          <w:rFonts w:ascii="Times New Roman" w:hAnsi="Times New Roman" w:cs="Times New Roman"/>
          <w:sz w:val="28"/>
          <w:szCs w:val="28"/>
          <w:shd w:val="clear" w:color="auto" w:fill="FFFFFF"/>
          <w:lang w:val="uk-UA"/>
        </w:rPr>
        <w:t xml:space="preserve">. Більшість </w:t>
      </w:r>
      <w:r w:rsidRPr="007B4000">
        <w:rPr>
          <w:rFonts w:ascii="Times New Roman" w:hAnsi="Times New Roman" w:cs="Times New Roman"/>
          <w:sz w:val="28"/>
          <w:szCs w:val="28"/>
          <w:shd w:val="clear" w:color="auto" w:fill="FFFFFF"/>
          <w:lang w:val="uk-UA"/>
        </w:rPr>
        <w:lastRenderedPageBreak/>
        <w:t>питань стосувалось якості умов щодо розвитку інноваційної діяльн</w:t>
      </w:r>
      <w:r w:rsidR="002F714A">
        <w:rPr>
          <w:rFonts w:ascii="Times New Roman" w:hAnsi="Times New Roman" w:cs="Times New Roman"/>
          <w:sz w:val="28"/>
          <w:szCs w:val="28"/>
          <w:shd w:val="clear" w:color="auto" w:fill="FFFFFF"/>
          <w:lang w:val="uk-UA"/>
        </w:rPr>
        <w:t>ості у закладі освіти, перешкод для</w:t>
      </w:r>
      <w:r w:rsidRPr="007B4000">
        <w:rPr>
          <w:rFonts w:ascii="Times New Roman" w:hAnsi="Times New Roman" w:cs="Times New Roman"/>
          <w:sz w:val="28"/>
          <w:szCs w:val="28"/>
          <w:shd w:val="clear" w:color="auto" w:fill="FFFFFF"/>
          <w:lang w:val="uk-UA"/>
        </w:rPr>
        <w:t xml:space="preserve"> оволодінн</w:t>
      </w:r>
      <w:r w:rsidR="002F714A">
        <w:rPr>
          <w:rFonts w:ascii="Times New Roman" w:hAnsi="Times New Roman" w:cs="Times New Roman"/>
          <w:sz w:val="28"/>
          <w:szCs w:val="28"/>
          <w:shd w:val="clear" w:color="auto" w:fill="FFFFFF"/>
          <w:lang w:val="uk-UA"/>
        </w:rPr>
        <w:t>я</w:t>
      </w:r>
      <w:r w:rsidRPr="007B4000">
        <w:rPr>
          <w:rFonts w:ascii="Times New Roman" w:hAnsi="Times New Roman" w:cs="Times New Roman"/>
          <w:sz w:val="28"/>
          <w:szCs w:val="28"/>
          <w:shd w:val="clear" w:color="auto" w:fill="FFFFFF"/>
          <w:lang w:val="uk-UA"/>
        </w:rPr>
        <w:t xml:space="preserve"> і застосуванн</w:t>
      </w:r>
      <w:r w:rsidR="002F714A">
        <w:rPr>
          <w:rFonts w:ascii="Times New Roman" w:hAnsi="Times New Roman" w:cs="Times New Roman"/>
          <w:sz w:val="28"/>
          <w:szCs w:val="28"/>
          <w:shd w:val="clear" w:color="auto" w:fill="FFFFFF"/>
          <w:lang w:val="uk-UA"/>
        </w:rPr>
        <w:t>я</w:t>
      </w:r>
      <w:r w:rsidRPr="007B4000">
        <w:rPr>
          <w:rFonts w:ascii="Times New Roman" w:hAnsi="Times New Roman" w:cs="Times New Roman"/>
          <w:sz w:val="28"/>
          <w:szCs w:val="28"/>
          <w:shd w:val="clear" w:color="auto" w:fill="FFFFFF"/>
          <w:lang w:val="uk-UA"/>
        </w:rPr>
        <w:t xml:space="preserve"> новітніх педагогічних технологій, можливостей підвищення кваліфікації щодо застосування STEM-технологій, вибору професійних галузей для створення STEM-про</w:t>
      </w:r>
      <w:r w:rsidR="0009091C" w:rsidRPr="007B4000">
        <w:rPr>
          <w:rFonts w:ascii="Times New Roman" w:hAnsi="Times New Roman" w:cs="Times New Roman"/>
          <w:sz w:val="28"/>
          <w:szCs w:val="28"/>
          <w:shd w:val="clear" w:color="auto" w:fill="FFFFFF"/>
          <w:lang w:val="uk-UA"/>
        </w:rPr>
        <w:t>є</w:t>
      </w:r>
      <w:r w:rsidRPr="007B4000">
        <w:rPr>
          <w:rFonts w:ascii="Times New Roman" w:hAnsi="Times New Roman" w:cs="Times New Roman"/>
          <w:sz w:val="28"/>
          <w:szCs w:val="28"/>
          <w:shd w:val="clear" w:color="auto" w:fill="FFFFFF"/>
          <w:lang w:val="uk-UA"/>
        </w:rPr>
        <w:t>ктів (уроків).</w:t>
      </w:r>
    </w:p>
    <w:p w:rsidR="003E70DA" w:rsidRPr="007B4000" w:rsidRDefault="003E70DA" w:rsidP="00A041DF">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За звітний рік у науково-методичному журналі «Професійна освіта: теорія і практика» надруковано 2 статті із досвіду </w:t>
      </w:r>
      <w:r w:rsidRPr="007B4000">
        <w:rPr>
          <w:rFonts w:ascii="Times New Roman" w:hAnsi="Times New Roman" w:cs="Times New Roman"/>
          <w:bCs/>
          <w:sz w:val="28"/>
          <w:szCs w:val="28"/>
          <w:shd w:val="clear" w:color="auto" w:fill="FFFFFF"/>
          <w:lang w:val="uk-UA"/>
        </w:rPr>
        <w:t xml:space="preserve">використання </w:t>
      </w:r>
      <w:r w:rsidRPr="007B4000">
        <w:rPr>
          <w:rFonts w:ascii="Times New Roman" w:hAnsi="Times New Roman" w:cs="Times New Roman"/>
          <w:sz w:val="28"/>
          <w:szCs w:val="28"/>
          <w:shd w:val="clear" w:color="auto" w:fill="FFFFFF"/>
          <w:lang w:val="uk-UA"/>
        </w:rPr>
        <w:t xml:space="preserve">STEM-технологій на уроках </w:t>
      </w:r>
      <w:r w:rsidR="0009091C" w:rsidRPr="007B4000">
        <w:rPr>
          <w:rFonts w:ascii="Times New Roman" w:hAnsi="Times New Roman" w:cs="Times New Roman"/>
          <w:sz w:val="28"/>
          <w:szCs w:val="28"/>
          <w:shd w:val="clear" w:color="auto" w:fill="FFFFFF"/>
          <w:lang w:val="uk-UA"/>
        </w:rPr>
        <w:t>і</w:t>
      </w:r>
      <w:r w:rsidRPr="007B4000">
        <w:rPr>
          <w:rFonts w:ascii="Times New Roman" w:hAnsi="Times New Roman" w:cs="Times New Roman"/>
          <w:sz w:val="28"/>
          <w:szCs w:val="28"/>
          <w:shd w:val="clear" w:color="auto" w:fill="FFFFFF"/>
          <w:lang w:val="uk-UA"/>
        </w:rPr>
        <w:t>з предметів загальноосвітньої підготовки: «Упровадження елементів STEM-освіти при вивченні фізики» – автор Н.І.</w:t>
      </w:r>
      <w:proofErr w:type="spellStart"/>
      <w:r w:rsidRPr="007B4000">
        <w:rPr>
          <w:rFonts w:ascii="Times New Roman" w:hAnsi="Times New Roman" w:cs="Times New Roman"/>
          <w:sz w:val="28"/>
          <w:szCs w:val="28"/>
          <w:shd w:val="clear" w:color="auto" w:fill="FFFFFF"/>
          <w:lang w:val="uk-UA"/>
        </w:rPr>
        <w:t>Мациніна</w:t>
      </w:r>
      <w:proofErr w:type="spellEnd"/>
      <w:r w:rsidRPr="007B4000">
        <w:rPr>
          <w:rFonts w:ascii="Times New Roman" w:hAnsi="Times New Roman" w:cs="Times New Roman"/>
          <w:sz w:val="28"/>
          <w:szCs w:val="28"/>
          <w:shd w:val="clear" w:color="auto" w:fill="FFFFFF"/>
          <w:lang w:val="uk-UA"/>
        </w:rPr>
        <w:t>, викладач фізики ДНЗ «Регіональний центр професійної освіти інноваційних технологій будівництва та промисловості»; «Комп’ютерна підтримка навчально-дослідницької роботи учнів при вивченні фізики та математики» – автор О.П.Вельможна, викладач інформатики Шевченківського професійного аграрного ліцею.</w:t>
      </w:r>
    </w:p>
    <w:p w:rsidR="003E70DA" w:rsidRPr="00C34E95" w:rsidRDefault="003E70DA" w:rsidP="00A041DF">
      <w:pPr>
        <w:spacing w:after="0" w:line="240" w:lineRule="auto"/>
        <w:ind w:right="-5" w:firstLine="567"/>
        <w:jc w:val="both"/>
        <w:rPr>
          <w:rFonts w:ascii="Times New Roman" w:hAnsi="Times New Roman" w:cs="Times New Roman"/>
          <w:sz w:val="16"/>
          <w:szCs w:val="16"/>
          <w:shd w:val="clear" w:color="auto" w:fill="FFFFFF"/>
          <w:lang w:val="uk-UA"/>
        </w:rPr>
      </w:pPr>
    </w:p>
    <w:p w:rsidR="00C76A11" w:rsidRPr="007B4000" w:rsidRDefault="003E70DA" w:rsidP="00A041DF">
      <w:pPr>
        <w:spacing w:after="0" w:line="240" w:lineRule="auto"/>
        <w:ind w:right="-5"/>
        <w:jc w:val="center"/>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w:t>
      </w:r>
    </w:p>
    <w:p w:rsidR="00C76A11" w:rsidRPr="00C34E95" w:rsidRDefault="00C76A11" w:rsidP="00A041DF">
      <w:pPr>
        <w:spacing w:after="0" w:line="240" w:lineRule="auto"/>
        <w:ind w:right="-5" w:firstLine="567"/>
        <w:jc w:val="center"/>
        <w:rPr>
          <w:rFonts w:ascii="Times New Roman" w:hAnsi="Times New Roman" w:cs="Times New Roman"/>
          <w:sz w:val="16"/>
          <w:szCs w:val="16"/>
          <w:lang w:val="uk-UA"/>
        </w:rPr>
      </w:pP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2019 році ро</w:t>
      </w:r>
      <w:r w:rsidR="00A42DA1" w:rsidRPr="007B4000">
        <w:rPr>
          <w:rFonts w:ascii="Times New Roman" w:hAnsi="Times New Roman" w:cs="Times New Roman"/>
          <w:sz w:val="28"/>
          <w:szCs w:val="28"/>
          <w:lang w:val="uk-UA"/>
        </w:rPr>
        <w:t>зпо</w:t>
      </w:r>
      <w:r w:rsidRPr="007B4000">
        <w:rPr>
          <w:rFonts w:ascii="Times New Roman" w:hAnsi="Times New Roman" w:cs="Times New Roman"/>
          <w:sz w:val="28"/>
          <w:szCs w:val="28"/>
          <w:lang w:val="uk-UA"/>
        </w:rPr>
        <w:t xml:space="preserve">чато роботу щодо розробки та впровадження освітнього </w:t>
      </w:r>
      <w:proofErr w:type="spellStart"/>
      <w:r w:rsidRPr="007B4000">
        <w:rPr>
          <w:rFonts w:ascii="Times New Roman" w:hAnsi="Times New Roman" w:cs="Times New Roman"/>
          <w:sz w:val="28"/>
          <w:szCs w:val="28"/>
          <w:lang w:val="uk-UA"/>
        </w:rPr>
        <w:t>проєкту</w:t>
      </w:r>
      <w:proofErr w:type="spellEnd"/>
      <w:r w:rsidRPr="007B4000">
        <w:rPr>
          <w:rFonts w:ascii="Times New Roman" w:hAnsi="Times New Roman" w:cs="Times New Roman"/>
          <w:sz w:val="28"/>
          <w:szCs w:val="28"/>
          <w:lang w:val="uk-UA"/>
        </w:rPr>
        <w:t xml:space="preserve"> «Професійна підготовка кваліфікованих робітників будівельного профілю в умовах адаптивного освітнього простору» (далі – </w:t>
      </w:r>
      <w:proofErr w:type="spellStart"/>
      <w:r w:rsidRPr="007B4000">
        <w:rPr>
          <w:rFonts w:ascii="Times New Roman" w:hAnsi="Times New Roman" w:cs="Times New Roman"/>
          <w:sz w:val="28"/>
          <w:szCs w:val="28"/>
          <w:lang w:val="uk-UA"/>
        </w:rPr>
        <w:t>проєкт</w:t>
      </w:r>
      <w:proofErr w:type="spellEnd"/>
      <w:r w:rsidRPr="007B4000">
        <w:rPr>
          <w:rFonts w:ascii="Times New Roman" w:hAnsi="Times New Roman" w:cs="Times New Roman"/>
          <w:sz w:val="28"/>
          <w:szCs w:val="28"/>
          <w:lang w:val="uk-UA"/>
        </w:rPr>
        <w:t xml:space="preserve">). </w:t>
      </w: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 першому етапі </w:t>
      </w:r>
      <w:proofErr w:type="spellStart"/>
      <w:r w:rsidRPr="007B4000">
        <w:rPr>
          <w:rFonts w:ascii="Times New Roman" w:hAnsi="Times New Roman" w:cs="Times New Roman"/>
          <w:sz w:val="28"/>
          <w:szCs w:val="28"/>
          <w:lang w:val="uk-UA"/>
        </w:rPr>
        <w:t>проєкту</w:t>
      </w:r>
      <w:proofErr w:type="spellEnd"/>
      <w:r w:rsidRPr="007B4000">
        <w:rPr>
          <w:rFonts w:ascii="Times New Roman" w:hAnsi="Times New Roman" w:cs="Times New Roman"/>
          <w:sz w:val="28"/>
          <w:szCs w:val="28"/>
          <w:lang w:val="uk-UA"/>
        </w:rPr>
        <w:t xml:space="preserve"> НМЦ ПТО у Харківській області здійснено моніторингові дослідження за трьома напрямками: визначення рівня готовності педагогів до розбудови нового освітнього простору; визначення рівня цифрової компетентності педагогів; роль соціального партнерства у підготовці кваліфікованих робітників.</w:t>
      </w: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Для проведення опитування учасників освітнього процесу використовувався хмарни</w:t>
      </w:r>
      <w:r w:rsidR="002F714A">
        <w:rPr>
          <w:rFonts w:ascii="Times New Roman" w:hAnsi="Times New Roman" w:cs="Times New Roman"/>
          <w:sz w:val="28"/>
          <w:szCs w:val="28"/>
          <w:lang w:val="uk-UA"/>
        </w:rPr>
        <w:t>й</w:t>
      </w:r>
      <w:r w:rsidRPr="007B4000">
        <w:rPr>
          <w:rFonts w:ascii="Times New Roman" w:hAnsi="Times New Roman" w:cs="Times New Roman"/>
          <w:sz w:val="28"/>
          <w:szCs w:val="28"/>
          <w:lang w:val="uk-UA"/>
        </w:rPr>
        <w:t xml:space="preserve"> сервіс –Google Форми. </w:t>
      </w:r>
      <w:r w:rsidR="002F714A">
        <w:rPr>
          <w:rFonts w:ascii="Times New Roman" w:hAnsi="Times New Roman" w:cs="Times New Roman"/>
          <w:sz w:val="28"/>
          <w:szCs w:val="28"/>
          <w:lang w:val="uk-UA"/>
        </w:rPr>
        <w:t>Н</w:t>
      </w:r>
      <w:r w:rsidRPr="007B4000">
        <w:rPr>
          <w:rFonts w:ascii="Times New Roman" w:hAnsi="Times New Roman" w:cs="Times New Roman"/>
          <w:sz w:val="28"/>
          <w:szCs w:val="28"/>
          <w:lang w:val="uk-UA"/>
        </w:rPr>
        <w:t>а Google Диску були створені три форми із запитаннями, які передбачали закриті і відкриті варіанти відповідей.</w:t>
      </w: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Для успішної реалізації проекту було дуже важливим анкетування соціальних партнерів-роботодавців відповідно до ключових аспектів: оцінка роботодавцями рівня підготовки випускників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участь у формуванні змістовного компонента освіти; ставлення до дуальної форми навчання, готовність співпрацювати із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в цьому </w:t>
      </w:r>
      <w:proofErr w:type="spellStart"/>
      <w:r w:rsidRPr="007B4000">
        <w:rPr>
          <w:rFonts w:ascii="Times New Roman" w:hAnsi="Times New Roman" w:cs="Times New Roman"/>
          <w:sz w:val="28"/>
          <w:szCs w:val="28"/>
          <w:lang w:val="uk-UA"/>
        </w:rPr>
        <w:t>напрямку.Рівень</w:t>
      </w:r>
      <w:proofErr w:type="spellEnd"/>
      <w:r w:rsidRPr="007B4000">
        <w:rPr>
          <w:rFonts w:ascii="Times New Roman" w:hAnsi="Times New Roman" w:cs="Times New Roman"/>
          <w:sz w:val="28"/>
          <w:szCs w:val="28"/>
          <w:lang w:val="uk-UA"/>
        </w:rPr>
        <w:t xml:space="preserve"> сформованості професійних і ключових компетентностей учнів/випускників роботодавці оцінили як середній (див. рис.5.1.):</w:t>
      </w:r>
    </w:p>
    <w:p w:rsidR="00C76A11" w:rsidRPr="007B4000" w:rsidRDefault="002F714A" w:rsidP="00A041DF">
      <w:pPr>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3439160</wp:posOffset>
            </wp:positionH>
            <wp:positionV relativeFrom="paragraph">
              <wp:posOffset>130810</wp:posOffset>
            </wp:positionV>
            <wp:extent cx="2557145" cy="1608455"/>
            <wp:effectExtent l="19050" t="0" r="14605" b="0"/>
            <wp:wrapTight wrapText="bothSides">
              <wp:wrapPolygon edited="0">
                <wp:start x="-161" y="0"/>
                <wp:lineTo x="-161" y="21489"/>
                <wp:lineTo x="21723" y="21489"/>
                <wp:lineTo x="21723" y="0"/>
                <wp:lineTo x="-161" y="0"/>
              </wp:wrapPolygon>
            </wp:wrapTight>
            <wp:docPr id="11266"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Pr>
          <w:rFonts w:ascii="Times New Roman"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431800</wp:posOffset>
            </wp:positionH>
            <wp:positionV relativeFrom="paragraph">
              <wp:posOffset>135255</wp:posOffset>
            </wp:positionV>
            <wp:extent cx="2615565" cy="1608455"/>
            <wp:effectExtent l="19050" t="0" r="13335" b="0"/>
            <wp:wrapTight wrapText="bothSides">
              <wp:wrapPolygon edited="0">
                <wp:start x="-157" y="0"/>
                <wp:lineTo x="-157" y="21489"/>
                <wp:lineTo x="21710" y="21489"/>
                <wp:lineTo x="21710" y="0"/>
                <wp:lineTo x="-157" y="0"/>
              </wp:wrapPolygon>
            </wp:wrapTight>
            <wp:docPr id="11265"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9F5BFA" w:rsidRDefault="009F5BFA" w:rsidP="00A041DF">
      <w:pPr>
        <w:spacing w:after="0" w:line="240" w:lineRule="auto"/>
        <w:ind w:right="-5" w:firstLine="567"/>
        <w:jc w:val="center"/>
        <w:rPr>
          <w:rFonts w:ascii="Times New Roman" w:hAnsi="Times New Roman" w:cs="Times New Roman"/>
          <w:b/>
          <w:sz w:val="28"/>
          <w:szCs w:val="28"/>
          <w:lang w:val="uk-UA"/>
        </w:rPr>
      </w:pPr>
    </w:p>
    <w:p w:rsidR="009F5BFA" w:rsidRDefault="009F5BFA" w:rsidP="00A041DF">
      <w:pPr>
        <w:spacing w:after="0" w:line="240" w:lineRule="auto"/>
        <w:ind w:right="-5" w:firstLine="567"/>
        <w:jc w:val="center"/>
        <w:rPr>
          <w:rFonts w:ascii="Times New Roman" w:hAnsi="Times New Roman" w:cs="Times New Roman"/>
          <w:b/>
          <w:sz w:val="28"/>
          <w:szCs w:val="28"/>
          <w:lang w:val="uk-UA"/>
        </w:rPr>
      </w:pPr>
    </w:p>
    <w:p w:rsidR="009F5BFA" w:rsidRDefault="009F5BFA" w:rsidP="00A041DF">
      <w:pPr>
        <w:spacing w:after="0" w:line="240" w:lineRule="auto"/>
        <w:ind w:right="-5" w:firstLine="567"/>
        <w:jc w:val="center"/>
        <w:rPr>
          <w:rFonts w:ascii="Times New Roman" w:hAnsi="Times New Roman" w:cs="Times New Roman"/>
          <w:b/>
          <w:sz w:val="28"/>
          <w:szCs w:val="28"/>
          <w:lang w:val="uk-UA"/>
        </w:rPr>
      </w:pPr>
    </w:p>
    <w:p w:rsidR="009F5BFA" w:rsidRDefault="009F5BFA" w:rsidP="00A041DF">
      <w:pPr>
        <w:spacing w:after="0" w:line="240" w:lineRule="auto"/>
        <w:ind w:right="-5" w:firstLine="567"/>
        <w:jc w:val="center"/>
        <w:rPr>
          <w:rFonts w:ascii="Times New Roman" w:hAnsi="Times New Roman" w:cs="Times New Roman"/>
          <w:b/>
          <w:sz w:val="28"/>
          <w:szCs w:val="28"/>
          <w:lang w:val="uk-UA"/>
        </w:rPr>
      </w:pPr>
    </w:p>
    <w:p w:rsidR="009F5BFA" w:rsidRDefault="009F5BFA" w:rsidP="00A041DF">
      <w:pPr>
        <w:spacing w:after="0" w:line="240" w:lineRule="auto"/>
        <w:ind w:right="-5" w:firstLine="567"/>
        <w:jc w:val="center"/>
        <w:rPr>
          <w:rFonts w:ascii="Times New Roman" w:hAnsi="Times New Roman" w:cs="Times New Roman"/>
          <w:b/>
          <w:sz w:val="28"/>
          <w:szCs w:val="28"/>
          <w:lang w:val="uk-UA"/>
        </w:rPr>
      </w:pPr>
    </w:p>
    <w:p w:rsidR="00C76A11" w:rsidRPr="007B4000" w:rsidRDefault="00C76A11" w:rsidP="00A041DF">
      <w:pPr>
        <w:spacing w:after="0" w:line="240" w:lineRule="auto"/>
        <w:ind w:right="-5" w:firstLine="567"/>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Рис. 5.1. Рівень сформованості професійних і ключових компетентностей учнів.</w:t>
      </w:r>
    </w:p>
    <w:p w:rsidR="00C76A11" w:rsidRPr="007B4000" w:rsidRDefault="00C76A11" w:rsidP="000E7ECD">
      <w:pPr>
        <w:spacing w:after="0" w:line="240" w:lineRule="auto"/>
        <w:ind w:left="-567" w:right="-5" w:firstLine="567"/>
        <w:jc w:val="both"/>
        <w:rPr>
          <w:rFonts w:ascii="Times New Roman" w:hAnsi="Times New Roman" w:cs="Times New Roman"/>
          <w:sz w:val="28"/>
          <w:szCs w:val="28"/>
          <w:lang w:val="uk-UA"/>
        </w:rPr>
      </w:pP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Позитивне ставлення до дуальної форми навчання продемонстрували більшість опитаних респондентів (див.рис.5.2).</w:t>
      </w:r>
    </w:p>
    <w:p w:rsidR="00C76A11" w:rsidRPr="007B4000" w:rsidRDefault="00C76A11" w:rsidP="000E7ECD">
      <w:pPr>
        <w:spacing w:after="0" w:line="240" w:lineRule="auto"/>
        <w:ind w:left="-567"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32992" behindDoc="1" locked="0" layoutInCell="1" allowOverlap="1">
            <wp:simplePos x="0" y="0"/>
            <wp:positionH relativeFrom="column">
              <wp:posOffset>1645285</wp:posOffset>
            </wp:positionH>
            <wp:positionV relativeFrom="paragraph">
              <wp:posOffset>163195</wp:posOffset>
            </wp:positionV>
            <wp:extent cx="3101975" cy="2021840"/>
            <wp:effectExtent l="19050" t="0" r="22225" b="0"/>
            <wp:wrapSquare wrapText="bothSides"/>
            <wp:docPr id="11267"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rsidR="00C76A11" w:rsidRPr="007B4000" w:rsidRDefault="00C76A11" w:rsidP="000E7ECD">
      <w:pPr>
        <w:spacing w:after="0" w:line="240" w:lineRule="auto"/>
        <w:ind w:left="-567" w:right="-5" w:firstLine="567"/>
        <w:jc w:val="center"/>
        <w:rPr>
          <w:rFonts w:ascii="Times New Roman" w:hAnsi="Times New Roman" w:cs="Times New Roman"/>
          <w:sz w:val="28"/>
          <w:szCs w:val="28"/>
          <w:lang w:val="uk-UA"/>
        </w:rPr>
      </w:pPr>
    </w:p>
    <w:p w:rsidR="00C76A11" w:rsidRPr="007B4000" w:rsidRDefault="00C76A11" w:rsidP="000E7ECD">
      <w:pPr>
        <w:spacing w:after="0" w:line="240" w:lineRule="auto"/>
        <w:ind w:left="-567" w:right="-5" w:firstLine="567"/>
        <w:jc w:val="center"/>
        <w:rPr>
          <w:rFonts w:ascii="Times New Roman" w:hAnsi="Times New Roman" w:cs="Times New Roman"/>
          <w:sz w:val="28"/>
          <w:szCs w:val="28"/>
          <w:lang w:val="uk-UA"/>
        </w:rPr>
      </w:pPr>
    </w:p>
    <w:p w:rsidR="00C76A11" w:rsidRPr="007B4000" w:rsidRDefault="00C76A11" w:rsidP="000E7ECD">
      <w:pPr>
        <w:spacing w:after="0" w:line="240" w:lineRule="auto"/>
        <w:ind w:left="-567" w:right="-5" w:firstLine="567"/>
        <w:jc w:val="center"/>
        <w:rPr>
          <w:rFonts w:ascii="Times New Roman" w:hAnsi="Times New Roman" w:cs="Times New Roman"/>
          <w:sz w:val="28"/>
          <w:szCs w:val="28"/>
          <w:lang w:val="uk-UA"/>
        </w:rPr>
      </w:pPr>
    </w:p>
    <w:p w:rsidR="00C76A11" w:rsidRPr="007B4000" w:rsidRDefault="00C76A11" w:rsidP="000E7ECD">
      <w:pPr>
        <w:spacing w:after="0" w:line="240" w:lineRule="auto"/>
        <w:ind w:left="-567" w:right="-5" w:firstLine="567"/>
        <w:jc w:val="center"/>
        <w:rPr>
          <w:rFonts w:ascii="Times New Roman" w:hAnsi="Times New Roman" w:cs="Times New Roman"/>
          <w:sz w:val="28"/>
          <w:szCs w:val="28"/>
          <w:lang w:val="uk-UA"/>
        </w:rPr>
      </w:pPr>
    </w:p>
    <w:p w:rsidR="00C76A11" w:rsidRPr="007B4000" w:rsidRDefault="00C76A11" w:rsidP="000E7ECD">
      <w:pPr>
        <w:spacing w:after="0" w:line="240" w:lineRule="auto"/>
        <w:ind w:left="-567" w:right="-5" w:firstLine="567"/>
        <w:jc w:val="both"/>
        <w:rPr>
          <w:rFonts w:ascii="Times New Roman" w:hAnsi="Times New Roman" w:cs="Times New Roman"/>
          <w:sz w:val="28"/>
          <w:szCs w:val="28"/>
          <w:lang w:val="uk-UA"/>
        </w:rPr>
      </w:pPr>
    </w:p>
    <w:p w:rsidR="00C76A11" w:rsidRPr="007B4000" w:rsidRDefault="00C76A11" w:rsidP="000E7ECD">
      <w:pPr>
        <w:spacing w:after="0" w:line="240" w:lineRule="auto"/>
        <w:ind w:left="-567" w:right="-5" w:firstLine="567"/>
        <w:jc w:val="both"/>
        <w:rPr>
          <w:rFonts w:ascii="Times New Roman" w:hAnsi="Times New Roman" w:cs="Times New Roman"/>
          <w:sz w:val="28"/>
          <w:szCs w:val="28"/>
          <w:lang w:val="uk-UA"/>
        </w:rPr>
      </w:pPr>
    </w:p>
    <w:p w:rsidR="00686C92" w:rsidRPr="007B4000" w:rsidRDefault="00686C92" w:rsidP="000E7ECD">
      <w:pPr>
        <w:spacing w:after="0" w:line="240" w:lineRule="auto"/>
        <w:ind w:left="-567" w:right="-5" w:firstLine="567"/>
        <w:jc w:val="both"/>
        <w:rPr>
          <w:rFonts w:ascii="Times New Roman" w:hAnsi="Times New Roman" w:cs="Times New Roman"/>
          <w:sz w:val="28"/>
          <w:szCs w:val="28"/>
          <w:lang w:val="uk-UA"/>
        </w:rPr>
      </w:pPr>
    </w:p>
    <w:p w:rsidR="00686C92" w:rsidRPr="007B4000" w:rsidRDefault="00686C92" w:rsidP="000E7ECD">
      <w:pPr>
        <w:spacing w:after="0" w:line="240" w:lineRule="auto"/>
        <w:ind w:left="-567" w:right="-5" w:firstLine="567"/>
        <w:jc w:val="both"/>
        <w:rPr>
          <w:rFonts w:ascii="Times New Roman" w:hAnsi="Times New Roman" w:cs="Times New Roman"/>
          <w:sz w:val="28"/>
          <w:szCs w:val="28"/>
          <w:lang w:val="uk-UA"/>
        </w:rPr>
      </w:pPr>
    </w:p>
    <w:p w:rsidR="00686C92" w:rsidRPr="007B4000" w:rsidRDefault="00686C92" w:rsidP="000E7ECD">
      <w:pPr>
        <w:spacing w:after="0" w:line="240" w:lineRule="auto"/>
        <w:ind w:left="-567" w:right="-5" w:firstLine="567"/>
        <w:jc w:val="both"/>
        <w:rPr>
          <w:rFonts w:ascii="Times New Roman" w:hAnsi="Times New Roman" w:cs="Times New Roman"/>
          <w:sz w:val="28"/>
          <w:szCs w:val="28"/>
          <w:lang w:val="uk-UA"/>
        </w:rPr>
      </w:pPr>
    </w:p>
    <w:p w:rsidR="004B06F1" w:rsidRPr="007B4000" w:rsidRDefault="004B06F1" w:rsidP="000E7ECD">
      <w:pPr>
        <w:spacing w:after="0" w:line="240" w:lineRule="auto"/>
        <w:ind w:left="-567" w:right="-5" w:firstLine="567"/>
        <w:jc w:val="center"/>
        <w:rPr>
          <w:rFonts w:ascii="Times New Roman" w:hAnsi="Times New Roman" w:cs="Times New Roman"/>
          <w:b/>
          <w:sz w:val="28"/>
          <w:szCs w:val="28"/>
          <w:lang w:val="uk-UA"/>
        </w:rPr>
      </w:pPr>
    </w:p>
    <w:p w:rsidR="00C76A11" w:rsidRPr="007B4000" w:rsidRDefault="00C76A11" w:rsidP="000E7ECD">
      <w:pPr>
        <w:spacing w:after="0" w:line="240" w:lineRule="auto"/>
        <w:ind w:left="-567" w:right="-5" w:firstLine="567"/>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Рис. 5.2. Ставлення роботодавців до дуальної форми навчання</w:t>
      </w:r>
      <w:r w:rsidR="00686C92" w:rsidRPr="007B4000">
        <w:rPr>
          <w:rFonts w:ascii="Times New Roman" w:hAnsi="Times New Roman" w:cs="Times New Roman"/>
          <w:b/>
          <w:sz w:val="28"/>
          <w:szCs w:val="28"/>
          <w:lang w:val="uk-UA"/>
        </w:rPr>
        <w:t>.</w:t>
      </w:r>
    </w:p>
    <w:p w:rsidR="00C76A11" w:rsidRPr="007B4000" w:rsidRDefault="00C76A11" w:rsidP="000E7ECD">
      <w:pPr>
        <w:spacing w:after="0" w:line="240" w:lineRule="auto"/>
        <w:ind w:left="-567" w:right="-5" w:firstLine="567"/>
        <w:jc w:val="both"/>
        <w:rPr>
          <w:rFonts w:ascii="Times New Roman" w:hAnsi="Times New Roman" w:cs="Times New Roman"/>
          <w:sz w:val="28"/>
          <w:szCs w:val="28"/>
          <w:lang w:val="uk-UA"/>
        </w:rPr>
      </w:pPr>
    </w:p>
    <w:p w:rsidR="00C76A11" w:rsidRPr="007B4000" w:rsidRDefault="00C76A11"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Підприємства, які брали участь в анкетуванні, належать як до державної, так і до приватної форми власності: 45% і 55% відповідно.</w:t>
      </w:r>
    </w:p>
    <w:p w:rsidR="00C45FF9" w:rsidRPr="007B4000" w:rsidRDefault="00C45FF9" w:rsidP="00A041DF">
      <w:pPr>
        <w:spacing w:after="0" w:line="240" w:lineRule="auto"/>
        <w:ind w:right="-5" w:firstLine="567"/>
        <w:jc w:val="both"/>
        <w:rPr>
          <w:rFonts w:ascii="Times New Roman" w:hAnsi="Times New Roman" w:cs="Times New Roman"/>
          <w:sz w:val="28"/>
          <w:szCs w:val="28"/>
          <w:lang w:val="uk-UA"/>
        </w:rPr>
      </w:pPr>
    </w:p>
    <w:p w:rsidR="00303D69" w:rsidRPr="007B4000" w:rsidRDefault="00C45FF9" w:rsidP="00A041DF">
      <w:pPr>
        <w:spacing w:after="0" w:line="240" w:lineRule="auto"/>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w:t>
      </w:r>
    </w:p>
    <w:p w:rsidR="00C601FA" w:rsidRDefault="00C601FA"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pacing w:val="-2"/>
          <w:sz w:val="28"/>
          <w:szCs w:val="28"/>
          <w:lang w:val="uk-UA" w:eastAsia="uk-UA"/>
        </w:rPr>
        <w:t xml:space="preserve">Координує роботу МАН всіх закладів освіти у Харківській області Комунальний заклад </w:t>
      </w:r>
      <w:r w:rsidRPr="007B4000">
        <w:rPr>
          <w:rFonts w:ascii="Times New Roman" w:hAnsi="Times New Roman" w:cs="Times New Roman"/>
          <w:sz w:val="28"/>
          <w:szCs w:val="28"/>
          <w:lang w:val="uk-UA"/>
        </w:rPr>
        <w:t xml:space="preserve">«Мала академія Харківської області». </w:t>
      </w:r>
      <w:r w:rsidRPr="007B4000">
        <w:rPr>
          <w:rFonts w:ascii="Times New Roman" w:hAnsi="Times New Roman" w:cs="Times New Roman"/>
          <w:spacing w:val="-2"/>
          <w:sz w:val="28"/>
          <w:szCs w:val="28"/>
          <w:lang w:val="uk-UA" w:eastAsia="uk-UA"/>
        </w:rPr>
        <w:t>Організовує і проводить І етап</w:t>
      </w:r>
      <w:r w:rsidRPr="007B4000">
        <w:rPr>
          <w:rFonts w:ascii="Times New Roman" w:hAnsi="Times New Roman" w:cs="Times New Roman"/>
          <w:sz w:val="28"/>
          <w:szCs w:val="28"/>
          <w:lang w:val="uk-UA"/>
        </w:rPr>
        <w:t xml:space="preserve">Всеукраїнського конкурсу-захисту науково-дослідницьких робіт учнів-членів Малої академії наук України серед учнів </w:t>
      </w:r>
      <w:r w:rsidRPr="007B4000">
        <w:rPr>
          <w:rFonts w:ascii="Times New Roman" w:hAnsi="Times New Roman" w:cs="Times New Roman"/>
          <w:spacing w:val="-2"/>
          <w:sz w:val="28"/>
          <w:szCs w:val="28"/>
          <w:lang w:val="uk-UA" w:eastAsia="uk-UA"/>
        </w:rPr>
        <w:t>ЗП(</w:t>
      </w:r>
      <w:proofErr w:type="spellStart"/>
      <w:r w:rsidRPr="007B4000">
        <w:rPr>
          <w:rFonts w:ascii="Times New Roman" w:hAnsi="Times New Roman" w:cs="Times New Roman"/>
          <w:spacing w:val="-2"/>
          <w:sz w:val="28"/>
          <w:szCs w:val="28"/>
          <w:lang w:val="uk-UA" w:eastAsia="uk-UA"/>
        </w:rPr>
        <w:t>ПТ</w:t>
      </w:r>
      <w:proofErr w:type="spellEnd"/>
      <w:r w:rsidRPr="007B4000">
        <w:rPr>
          <w:rFonts w:ascii="Times New Roman" w:hAnsi="Times New Roman" w:cs="Times New Roman"/>
          <w:spacing w:val="-2"/>
          <w:sz w:val="28"/>
          <w:szCs w:val="28"/>
          <w:lang w:val="uk-UA" w:eastAsia="uk-UA"/>
        </w:rPr>
        <w:t>)О</w:t>
      </w:r>
      <w:r w:rsidRPr="007B4000">
        <w:rPr>
          <w:rFonts w:ascii="Times New Roman" w:hAnsi="Times New Roman" w:cs="Times New Roman"/>
          <w:sz w:val="28"/>
          <w:szCs w:val="28"/>
          <w:lang w:val="uk-UA"/>
        </w:rPr>
        <w:t xml:space="preserve">НМЦ ПТО у Харківській області. </w:t>
      </w:r>
    </w:p>
    <w:p w:rsidR="00A416E8" w:rsidRPr="007B4000" w:rsidRDefault="00A416E8" w:rsidP="00A041DF">
      <w:pPr>
        <w:spacing w:after="0" w:line="240" w:lineRule="auto"/>
        <w:ind w:right="-5" w:firstLine="567"/>
        <w:jc w:val="both"/>
        <w:rPr>
          <w:rFonts w:ascii="Times New Roman" w:hAnsi="Times New Roman" w:cs="Times New Roman"/>
          <w:b/>
          <w:i/>
          <w:sz w:val="28"/>
          <w:szCs w:val="28"/>
          <w:lang w:val="uk-UA"/>
        </w:rPr>
      </w:pPr>
    </w:p>
    <w:p w:rsidR="00C601FA" w:rsidRDefault="00C601FA" w:rsidP="00A041DF">
      <w:pPr>
        <w:spacing w:after="0" w:line="240" w:lineRule="auto"/>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Таблиця 5.1. Керівники відділень МАН НМЦ ПТО у Харківській області</w:t>
      </w:r>
      <w:r w:rsidR="00A416E8">
        <w:rPr>
          <w:rFonts w:ascii="Times New Roman" w:hAnsi="Times New Roman" w:cs="Times New Roman"/>
          <w:b/>
          <w:sz w:val="28"/>
          <w:szCs w:val="28"/>
          <w:lang w:val="uk-UA"/>
        </w:rPr>
        <w:t>.</w:t>
      </w:r>
    </w:p>
    <w:p w:rsidR="00A416E8" w:rsidRPr="007B4000" w:rsidRDefault="00A416E8" w:rsidP="00A041DF">
      <w:pPr>
        <w:spacing w:after="0" w:line="240" w:lineRule="auto"/>
        <w:ind w:right="-5"/>
        <w:jc w:val="center"/>
        <w:rPr>
          <w:rFonts w:ascii="Times New Roman" w:hAnsi="Times New Roman" w:cs="Times New Roman"/>
          <w:b/>
          <w:sz w:val="28"/>
          <w:szCs w:val="28"/>
          <w:lang w:val="uk-UA"/>
        </w:rPr>
      </w:pPr>
    </w:p>
    <w:tbl>
      <w:tblPr>
        <w:tblW w:w="9720" w:type="dxa"/>
        <w:tblInd w:w="108" w:type="dxa"/>
        <w:tblBorders>
          <w:top w:val="double" w:sz="4" w:space="0" w:color="0F243E"/>
          <w:left w:val="double" w:sz="4" w:space="0" w:color="0F243E"/>
          <w:bottom w:val="double" w:sz="4" w:space="0" w:color="0F243E"/>
          <w:right w:val="double" w:sz="4" w:space="0" w:color="0F243E"/>
          <w:insideH w:val="double" w:sz="4" w:space="0" w:color="0F243E"/>
          <w:insideV w:val="double" w:sz="4" w:space="0" w:color="0F243E"/>
        </w:tblBorders>
        <w:tblLook w:val="04A0"/>
      </w:tblPr>
      <w:tblGrid>
        <w:gridCol w:w="6487"/>
        <w:gridCol w:w="3233"/>
      </w:tblGrid>
      <w:tr w:rsidR="00C601FA" w:rsidRPr="007B4000" w:rsidTr="00A041DF">
        <w:trPr>
          <w:trHeight w:val="284"/>
        </w:trPr>
        <w:tc>
          <w:tcPr>
            <w:tcW w:w="6487" w:type="dxa"/>
            <w:shd w:val="clear" w:color="auto" w:fill="FFFFFF" w:themeFill="background1"/>
            <w:hideMark/>
          </w:tcPr>
          <w:p w:rsidR="00C601FA" w:rsidRPr="007B4000" w:rsidRDefault="00C601FA" w:rsidP="00A041DF">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Секції МАН</w:t>
            </w:r>
          </w:p>
        </w:tc>
        <w:tc>
          <w:tcPr>
            <w:tcW w:w="3233" w:type="dxa"/>
            <w:shd w:val="clear" w:color="auto" w:fill="FFFFFF" w:themeFill="background1"/>
            <w:hideMark/>
          </w:tcPr>
          <w:p w:rsidR="00C601FA" w:rsidRPr="007B4000" w:rsidRDefault="00C601FA" w:rsidP="00A041DF">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Керівники наукових відділень</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Технічних наук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Назарова Т.С., Блінкова І.І.</w:t>
            </w:r>
          </w:p>
        </w:tc>
      </w:tr>
      <w:tr w:rsidR="00C601FA" w:rsidRPr="007B4000" w:rsidTr="00A041DF">
        <w:trPr>
          <w:trHeight w:val="284"/>
        </w:trPr>
        <w:tc>
          <w:tcPr>
            <w:tcW w:w="6487" w:type="dxa"/>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Фізики і астрономії </w:t>
            </w:r>
          </w:p>
        </w:tc>
        <w:tc>
          <w:tcPr>
            <w:tcW w:w="3233" w:type="dxa"/>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Овсяннікова М.А. </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Математики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Овсяннікова М.А. </w:t>
            </w:r>
          </w:p>
        </w:tc>
      </w:tr>
      <w:tr w:rsidR="00C601FA" w:rsidRPr="007B4000" w:rsidTr="00A041DF">
        <w:trPr>
          <w:trHeight w:val="284"/>
        </w:trPr>
        <w:tc>
          <w:tcPr>
            <w:tcW w:w="6487" w:type="dxa"/>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Економіки </w:t>
            </w:r>
          </w:p>
        </w:tc>
        <w:tc>
          <w:tcPr>
            <w:tcW w:w="3233" w:type="dxa"/>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Сухілін М.В. </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Комп’ютерних наук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lang w:val="uk-UA"/>
              </w:rPr>
              <w:t>Павленко О.В.</w:t>
            </w:r>
          </w:p>
        </w:tc>
      </w:tr>
      <w:tr w:rsidR="00C601FA" w:rsidRPr="007B4000" w:rsidTr="00A041DF">
        <w:trPr>
          <w:trHeight w:val="284"/>
        </w:trPr>
        <w:tc>
          <w:tcPr>
            <w:tcW w:w="6487" w:type="dxa"/>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Хімії та біології </w:t>
            </w:r>
          </w:p>
        </w:tc>
        <w:tc>
          <w:tcPr>
            <w:tcW w:w="3233" w:type="dxa"/>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Дробна В.А. </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Екології та аграрних наук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Дробна В.А.</w:t>
            </w:r>
          </w:p>
        </w:tc>
      </w:tr>
      <w:tr w:rsidR="00C601FA" w:rsidRPr="007B4000" w:rsidTr="00A041DF">
        <w:trPr>
          <w:trHeight w:val="284"/>
        </w:trPr>
        <w:tc>
          <w:tcPr>
            <w:tcW w:w="6487" w:type="dxa"/>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Філософії та суспільствознавства </w:t>
            </w:r>
          </w:p>
        </w:tc>
        <w:tc>
          <w:tcPr>
            <w:tcW w:w="3233" w:type="dxa"/>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Сухілін М.В. </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Історії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Сухілін М.В. </w:t>
            </w:r>
          </w:p>
        </w:tc>
      </w:tr>
      <w:tr w:rsidR="00C601FA" w:rsidRPr="007B4000" w:rsidTr="00A041DF">
        <w:trPr>
          <w:trHeight w:val="284"/>
        </w:trPr>
        <w:tc>
          <w:tcPr>
            <w:tcW w:w="6487" w:type="dxa"/>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Літературознавства, фольклористики та мистецтвознавства </w:t>
            </w:r>
          </w:p>
        </w:tc>
        <w:tc>
          <w:tcPr>
            <w:tcW w:w="3233" w:type="dxa"/>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Ярошенко Ю.О. </w:t>
            </w:r>
          </w:p>
        </w:tc>
      </w:tr>
      <w:tr w:rsidR="00C601FA" w:rsidRPr="007B4000" w:rsidTr="00A041DF">
        <w:trPr>
          <w:trHeight w:val="284"/>
        </w:trPr>
        <w:tc>
          <w:tcPr>
            <w:tcW w:w="6487"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b/>
                <w:bCs/>
                <w:lang w:val="uk-UA"/>
              </w:rPr>
            </w:pPr>
            <w:r w:rsidRPr="007B4000">
              <w:rPr>
                <w:rFonts w:ascii="Times New Roman" w:hAnsi="Times New Roman" w:cs="Times New Roman"/>
                <w:b/>
                <w:bCs/>
                <w:lang w:val="uk-UA"/>
              </w:rPr>
              <w:t xml:space="preserve">Мовознавства </w:t>
            </w:r>
          </w:p>
        </w:tc>
        <w:tc>
          <w:tcPr>
            <w:tcW w:w="3233" w:type="dxa"/>
            <w:shd w:val="clear" w:color="auto" w:fill="D3DFEE"/>
            <w:hideMark/>
          </w:tcPr>
          <w:p w:rsidR="00C601FA" w:rsidRPr="007B4000" w:rsidRDefault="00C601FA" w:rsidP="000E7ECD">
            <w:pPr>
              <w:spacing w:after="0" w:line="240" w:lineRule="auto"/>
              <w:ind w:left="-567" w:right="-5" w:firstLine="567"/>
              <w:rPr>
                <w:rFonts w:ascii="Times New Roman" w:hAnsi="Times New Roman" w:cs="Times New Roman"/>
                <w:lang w:val="uk-UA"/>
              </w:rPr>
            </w:pPr>
            <w:r w:rsidRPr="007B4000">
              <w:rPr>
                <w:rFonts w:ascii="Times New Roman" w:hAnsi="Times New Roman" w:cs="Times New Roman"/>
                <w:bCs/>
                <w:lang w:val="uk-UA"/>
              </w:rPr>
              <w:t xml:space="preserve">Ярошенко Ю.О. </w:t>
            </w:r>
          </w:p>
        </w:tc>
      </w:tr>
    </w:tbl>
    <w:p w:rsidR="00C601FA" w:rsidRPr="007B4000" w:rsidRDefault="00C601FA" w:rsidP="000E7ECD">
      <w:pPr>
        <w:spacing w:after="0" w:line="240" w:lineRule="auto"/>
        <w:ind w:left="-567" w:right="-5" w:firstLine="567"/>
        <w:jc w:val="center"/>
        <w:rPr>
          <w:rFonts w:ascii="Times New Roman" w:hAnsi="Times New Roman" w:cs="Times New Roman"/>
          <w:b/>
          <w:sz w:val="28"/>
          <w:szCs w:val="28"/>
          <w:highlight w:val="yellow"/>
          <w:lang w:val="uk-UA"/>
        </w:rPr>
      </w:pPr>
    </w:p>
    <w:p w:rsidR="00C601FA" w:rsidRPr="007B4000" w:rsidRDefault="00C601FA" w:rsidP="00A041DF">
      <w:pPr>
        <w:spacing w:after="0" w:line="240" w:lineRule="auto"/>
        <w:ind w:right="-5" w:firstLine="567"/>
        <w:rPr>
          <w:rFonts w:ascii="Times New Roman" w:eastAsia="Calibri" w:hAnsi="Times New Roman" w:cs="Times New Roman"/>
          <w:spacing w:val="-2"/>
          <w:sz w:val="28"/>
          <w:szCs w:val="28"/>
          <w:lang w:val="uk-UA" w:eastAsia="uk-UA"/>
        </w:rPr>
      </w:pPr>
      <w:r w:rsidRPr="007B4000">
        <w:rPr>
          <w:rFonts w:ascii="Times New Roman" w:eastAsia="Calibri" w:hAnsi="Times New Roman" w:cs="Times New Roman"/>
          <w:spacing w:val="-2"/>
          <w:sz w:val="28"/>
          <w:szCs w:val="28"/>
          <w:lang w:val="uk-UA" w:eastAsia="uk-UA"/>
        </w:rPr>
        <w:t>Станом на 20.11.2019 у секціях МАН займаються 63 учні.</w:t>
      </w:r>
    </w:p>
    <w:p w:rsidR="00A041DF" w:rsidRPr="007B4000" w:rsidRDefault="00A041DF" w:rsidP="00A041DF">
      <w:pPr>
        <w:spacing w:after="0" w:line="240" w:lineRule="auto"/>
        <w:ind w:right="-5" w:firstLine="567"/>
        <w:jc w:val="center"/>
        <w:rPr>
          <w:rFonts w:ascii="Times New Roman" w:eastAsia="Calibri" w:hAnsi="Times New Roman" w:cs="Times New Roman"/>
          <w:b/>
          <w:spacing w:val="-2"/>
          <w:sz w:val="28"/>
          <w:szCs w:val="28"/>
          <w:lang w:val="uk-UA" w:eastAsia="uk-UA"/>
        </w:rPr>
      </w:pPr>
    </w:p>
    <w:p w:rsidR="00A416E8" w:rsidRDefault="00A416E8">
      <w:pPr>
        <w:rPr>
          <w:rFonts w:ascii="Times New Roman" w:eastAsia="Calibri" w:hAnsi="Times New Roman" w:cs="Times New Roman"/>
          <w:b/>
          <w:spacing w:val="-2"/>
          <w:sz w:val="28"/>
          <w:szCs w:val="28"/>
          <w:lang w:val="uk-UA" w:eastAsia="uk-UA"/>
        </w:rPr>
      </w:pPr>
      <w:r>
        <w:rPr>
          <w:rFonts w:ascii="Times New Roman" w:eastAsia="Calibri" w:hAnsi="Times New Roman" w:cs="Times New Roman"/>
          <w:b/>
          <w:spacing w:val="-2"/>
          <w:sz w:val="28"/>
          <w:szCs w:val="28"/>
          <w:lang w:val="uk-UA" w:eastAsia="uk-UA"/>
        </w:rPr>
        <w:br w:type="page"/>
      </w:r>
    </w:p>
    <w:p w:rsidR="00C601FA" w:rsidRPr="007B4000" w:rsidRDefault="00C601FA" w:rsidP="00A041DF">
      <w:pPr>
        <w:spacing w:after="0" w:line="240" w:lineRule="auto"/>
        <w:ind w:right="-5" w:firstLine="567"/>
        <w:jc w:val="center"/>
        <w:rPr>
          <w:rFonts w:ascii="Times New Roman" w:eastAsia="Calibri" w:hAnsi="Times New Roman" w:cs="Times New Roman"/>
          <w:sz w:val="28"/>
          <w:szCs w:val="28"/>
          <w:shd w:val="clear" w:color="auto" w:fill="FFFFFF"/>
          <w:lang w:val="uk-UA"/>
        </w:rPr>
      </w:pPr>
      <w:r w:rsidRPr="007B4000">
        <w:rPr>
          <w:rFonts w:ascii="Times New Roman" w:eastAsia="Calibri" w:hAnsi="Times New Roman" w:cs="Times New Roman"/>
          <w:b/>
          <w:spacing w:val="-2"/>
          <w:sz w:val="28"/>
          <w:szCs w:val="28"/>
          <w:lang w:val="uk-UA" w:eastAsia="uk-UA"/>
        </w:rPr>
        <w:lastRenderedPageBreak/>
        <w:t>Таблиця 5.2. Кількість учнів, залучених до роботи у секціях МАН</w:t>
      </w:r>
      <w:r w:rsidR="00A416E8">
        <w:rPr>
          <w:rFonts w:ascii="Times New Roman" w:eastAsia="Calibri" w:hAnsi="Times New Roman" w:cs="Times New Roman"/>
          <w:b/>
          <w:spacing w:val="-2"/>
          <w:sz w:val="28"/>
          <w:szCs w:val="28"/>
          <w:lang w:val="uk-UA" w:eastAsia="uk-UA"/>
        </w:rPr>
        <w:t>.</w:t>
      </w:r>
    </w:p>
    <w:tbl>
      <w:tblPr>
        <w:tblW w:w="9720" w:type="dxa"/>
        <w:tblInd w:w="108" w:type="dxa"/>
        <w:tblBorders>
          <w:top w:val="double" w:sz="4" w:space="0" w:color="0F243E"/>
          <w:left w:val="double" w:sz="4" w:space="0" w:color="0F243E"/>
          <w:bottom w:val="double" w:sz="4" w:space="0" w:color="0F243E"/>
          <w:right w:val="double" w:sz="4" w:space="0" w:color="0F243E"/>
          <w:insideH w:val="double" w:sz="4" w:space="0" w:color="0F243E"/>
          <w:insideV w:val="double" w:sz="4" w:space="0" w:color="0F243E"/>
        </w:tblBorders>
        <w:tblLook w:val="04A0"/>
      </w:tblPr>
      <w:tblGrid>
        <w:gridCol w:w="4860"/>
        <w:gridCol w:w="1189"/>
        <w:gridCol w:w="1330"/>
        <w:gridCol w:w="1330"/>
        <w:gridCol w:w="1011"/>
      </w:tblGrid>
      <w:tr w:rsidR="00C601FA" w:rsidRPr="007B4000" w:rsidTr="00A041DF">
        <w:trPr>
          <w:trHeight w:val="723"/>
        </w:trPr>
        <w:tc>
          <w:tcPr>
            <w:tcW w:w="4860" w:type="dxa"/>
            <w:shd w:val="clear" w:color="auto" w:fill="FFFFFF" w:themeFill="background1"/>
            <w:vAlign w:val="center"/>
            <w:hideMark/>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Секції МАН</w:t>
            </w:r>
          </w:p>
        </w:tc>
        <w:tc>
          <w:tcPr>
            <w:tcW w:w="1189" w:type="dxa"/>
            <w:shd w:val="clear" w:color="auto" w:fill="FFFFFF" w:themeFill="background1"/>
            <w:vAlign w:val="center"/>
            <w:hideMark/>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м. Харків</w:t>
            </w:r>
          </w:p>
        </w:tc>
        <w:tc>
          <w:tcPr>
            <w:tcW w:w="1330" w:type="dxa"/>
            <w:shd w:val="clear" w:color="auto" w:fill="FFFFFF" w:themeFill="background1"/>
            <w:vAlign w:val="center"/>
            <w:hideMark/>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Міста,</w:t>
            </w:r>
          </w:p>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районні центри</w:t>
            </w:r>
          </w:p>
        </w:tc>
        <w:tc>
          <w:tcPr>
            <w:tcW w:w="1330" w:type="dxa"/>
            <w:shd w:val="clear" w:color="auto" w:fill="FFFFFF" w:themeFill="background1"/>
            <w:vAlign w:val="center"/>
            <w:hideMark/>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Села,</w:t>
            </w:r>
          </w:p>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селища міського типу</w:t>
            </w:r>
          </w:p>
        </w:tc>
        <w:tc>
          <w:tcPr>
            <w:tcW w:w="1011" w:type="dxa"/>
            <w:shd w:val="clear" w:color="auto" w:fill="FFFFFF" w:themeFill="background1"/>
            <w:vAlign w:val="center"/>
            <w:hideMark/>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Всього</w:t>
            </w: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Технічних наук</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15</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26</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15</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56</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Фізики і астрономії</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11</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10</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10</w:t>
            </w: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31</w:t>
            </w: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Математики</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12</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12</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Економіки</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3</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3</w:t>
            </w: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Комп’ютерних наук</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14</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12</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26</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Хімії та біології</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9</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10</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19</w:t>
            </w: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Екології та аграрних наук</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25</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25</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Філософії та суспільствознавства</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22</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14</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38</w:t>
            </w: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Історії</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20</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30</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17</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57</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Наук про Землю</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 xml:space="preserve">Літературознавства, фольклористики </w:t>
            </w:r>
          </w:p>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та мистецтвознавства</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30</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12</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13</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4</w:t>
            </w:r>
          </w:p>
        </w:tc>
      </w:tr>
      <w:tr w:rsidR="00C601FA" w:rsidRPr="007B4000" w:rsidTr="00A041DF">
        <w:trPr>
          <w:trHeight w:val="57"/>
        </w:trPr>
        <w:tc>
          <w:tcPr>
            <w:tcW w:w="4860" w:type="dxa"/>
            <w:hideMark/>
          </w:tcPr>
          <w:p w:rsidR="00C601FA" w:rsidRPr="007B4000" w:rsidRDefault="00C601FA" w:rsidP="000E7ECD">
            <w:pPr>
              <w:spacing w:after="0" w:line="240" w:lineRule="auto"/>
              <w:ind w:right="-5"/>
              <w:rPr>
                <w:rFonts w:ascii="Times New Roman" w:hAnsi="Times New Roman" w:cs="Times New Roman"/>
                <w:b/>
                <w:bCs/>
                <w:lang w:val="uk-UA"/>
              </w:rPr>
            </w:pPr>
            <w:r w:rsidRPr="007B4000">
              <w:rPr>
                <w:rFonts w:ascii="Times New Roman" w:hAnsi="Times New Roman" w:cs="Times New Roman"/>
                <w:b/>
                <w:bCs/>
                <w:lang w:val="uk-UA"/>
              </w:rPr>
              <w:t>Мовознавства</w:t>
            </w:r>
          </w:p>
        </w:tc>
        <w:tc>
          <w:tcPr>
            <w:tcW w:w="1189" w:type="dxa"/>
            <w:vAlign w:val="center"/>
            <w:hideMark/>
          </w:tcPr>
          <w:p w:rsidR="00C601FA" w:rsidRPr="007B4000" w:rsidRDefault="00C601FA" w:rsidP="000E7ECD">
            <w:pPr>
              <w:spacing w:after="0" w:line="240" w:lineRule="auto"/>
              <w:ind w:right="-5"/>
              <w:rPr>
                <w:rFonts w:ascii="Times New Roman" w:hAnsi="Times New Roman" w:cs="Times New Roman"/>
                <w:sz w:val="24"/>
                <w:szCs w:val="24"/>
                <w:lang w:val="uk-UA"/>
              </w:rPr>
            </w:pPr>
          </w:p>
        </w:tc>
        <w:tc>
          <w:tcPr>
            <w:tcW w:w="1330" w:type="dxa"/>
            <w:vAlign w:val="center"/>
            <w:hideMark/>
          </w:tcPr>
          <w:p w:rsidR="00C601FA" w:rsidRPr="007B4000" w:rsidRDefault="00C601FA" w:rsidP="000E7ECD">
            <w:pPr>
              <w:spacing w:after="0" w:line="240" w:lineRule="auto"/>
              <w:ind w:right="-5"/>
              <w:rPr>
                <w:rFonts w:ascii="Times New Roman" w:hAnsi="Times New Roman" w:cs="Times New Roman"/>
                <w:sz w:val="24"/>
                <w:szCs w:val="24"/>
                <w:lang w:val="uk-UA"/>
              </w:rPr>
            </w:pPr>
          </w:p>
        </w:tc>
        <w:tc>
          <w:tcPr>
            <w:tcW w:w="1330" w:type="dxa"/>
            <w:vAlign w:val="center"/>
            <w:hideMark/>
          </w:tcPr>
          <w:p w:rsidR="00C601FA" w:rsidRPr="007B4000" w:rsidRDefault="00C601FA" w:rsidP="000E7ECD">
            <w:pPr>
              <w:spacing w:after="0" w:line="240" w:lineRule="auto"/>
              <w:ind w:right="-5"/>
              <w:rPr>
                <w:rFonts w:ascii="Times New Roman" w:hAnsi="Times New Roman" w:cs="Times New Roman"/>
                <w:sz w:val="24"/>
                <w:szCs w:val="24"/>
                <w:lang w:val="uk-UA"/>
              </w:rPr>
            </w:pPr>
          </w:p>
        </w:tc>
        <w:tc>
          <w:tcPr>
            <w:tcW w:w="1011" w:type="dxa"/>
            <w:vAlign w:val="center"/>
            <w:hideMark/>
          </w:tcPr>
          <w:p w:rsidR="00C601FA" w:rsidRPr="007B4000" w:rsidRDefault="00C601FA" w:rsidP="000E7ECD">
            <w:pPr>
              <w:spacing w:after="0" w:line="240" w:lineRule="auto"/>
              <w:ind w:right="-5"/>
              <w:rPr>
                <w:rFonts w:ascii="Times New Roman" w:hAnsi="Times New Roman" w:cs="Times New Roman"/>
                <w:b/>
                <w:bCs/>
                <w:sz w:val="24"/>
                <w:szCs w:val="24"/>
                <w:lang w:val="uk-UA"/>
              </w:rPr>
            </w:pPr>
          </w:p>
        </w:tc>
      </w:tr>
      <w:tr w:rsidR="00C601FA" w:rsidRPr="007B4000" w:rsidTr="00A041DF">
        <w:trPr>
          <w:trHeight w:val="57"/>
        </w:trPr>
        <w:tc>
          <w:tcPr>
            <w:tcW w:w="4860" w:type="dxa"/>
            <w:shd w:val="clear" w:color="auto" w:fill="D3DFEE"/>
            <w:hideMark/>
          </w:tcPr>
          <w:p w:rsidR="00C601FA" w:rsidRPr="007B4000" w:rsidRDefault="00C601FA" w:rsidP="000E7ECD">
            <w:pPr>
              <w:spacing w:after="0" w:line="240" w:lineRule="auto"/>
              <w:ind w:right="-5"/>
              <w:jc w:val="both"/>
              <w:rPr>
                <w:rFonts w:ascii="Times New Roman" w:hAnsi="Times New Roman" w:cs="Times New Roman"/>
                <w:b/>
                <w:bCs/>
                <w:lang w:val="uk-UA"/>
              </w:rPr>
            </w:pPr>
            <w:r w:rsidRPr="007B4000">
              <w:rPr>
                <w:rFonts w:ascii="Times New Roman" w:hAnsi="Times New Roman" w:cs="Times New Roman"/>
                <w:b/>
                <w:bCs/>
                <w:lang w:val="uk-UA"/>
              </w:rPr>
              <w:t>Інші</w:t>
            </w:r>
          </w:p>
        </w:tc>
        <w:tc>
          <w:tcPr>
            <w:tcW w:w="1189"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20</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10</w:t>
            </w:r>
          </w:p>
        </w:tc>
        <w:tc>
          <w:tcPr>
            <w:tcW w:w="1330"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10</w:t>
            </w:r>
          </w:p>
        </w:tc>
        <w:tc>
          <w:tcPr>
            <w:tcW w:w="1011" w:type="dxa"/>
            <w:shd w:val="clear" w:color="auto" w:fill="D3DFEE"/>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40</w:t>
            </w:r>
          </w:p>
        </w:tc>
      </w:tr>
      <w:tr w:rsidR="00C601FA" w:rsidRPr="007B4000" w:rsidTr="00A041DF">
        <w:trPr>
          <w:trHeight w:val="347"/>
        </w:trPr>
        <w:tc>
          <w:tcPr>
            <w:tcW w:w="4860" w:type="dxa"/>
            <w:hideMark/>
          </w:tcPr>
          <w:p w:rsidR="00C601FA" w:rsidRPr="007B4000" w:rsidRDefault="00C601FA" w:rsidP="000E7ECD">
            <w:pPr>
              <w:spacing w:after="0" w:line="240" w:lineRule="auto"/>
              <w:ind w:right="-5"/>
              <w:rPr>
                <w:rFonts w:ascii="Times New Roman" w:hAnsi="Times New Roman" w:cs="Times New Roman"/>
                <w:b/>
                <w:bCs/>
                <w:sz w:val="24"/>
                <w:szCs w:val="24"/>
                <w:lang w:val="uk-UA"/>
              </w:rPr>
            </w:pPr>
            <w:r w:rsidRPr="007B4000">
              <w:rPr>
                <w:rFonts w:ascii="Times New Roman" w:hAnsi="Times New Roman" w:cs="Times New Roman"/>
                <w:b/>
                <w:bCs/>
                <w:sz w:val="24"/>
                <w:szCs w:val="24"/>
                <w:lang w:val="uk-UA"/>
              </w:rPr>
              <w:t>РАЗОМ</w:t>
            </w:r>
          </w:p>
        </w:tc>
        <w:tc>
          <w:tcPr>
            <w:tcW w:w="1189"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330" w:type="dxa"/>
            <w:vAlign w:val="bottom"/>
            <w:hideMark/>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lang w:val="uk-UA"/>
              </w:rPr>
              <w:t> </w:t>
            </w:r>
          </w:p>
        </w:tc>
        <w:tc>
          <w:tcPr>
            <w:tcW w:w="1011" w:type="dxa"/>
            <w:vAlign w:val="bottom"/>
            <w:hideMark/>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 </w:t>
            </w:r>
          </w:p>
        </w:tc>
      </w:tr>
      <w:tr w:rsidR="00C601FA" w:rsidRPr="007B4000" w:rsidTr="00A041DF">
        <w:trPr>
          <w:trHeight w:val="347"/>
        </w:trPr>
        <w:tc>
          <w:tcPr>
            <w:tcW w:w="4860" w:type="dxa"/>
          </w:tcPr>
          <w:p w:rsidR="00C601FA" w:rsidRPr="007B4000" w:rsidRDefault="00C601FA" w:rsidP="000E7ECD">
            <w:pPr>
              <w:spacing w:after="0" w:line="240" w:lineRule="auto"/>
              <w:ind w:right="-5"/>
              <w:rPr>
                <w:rFonts w:ascii="Times New Roman" w:hAnsi="Times New Roman" w:cs="Times New Roman"/>
                <w:b/>
                <w:bCs/>
                <w:sz w:val="24"/>
                <w:szCs w:val="24"/>
                <w:lang w:val="uk-UA"/>
              </w:rPr>
            </w:pPr>
          </w:p>
        </w:tc>
        <w:tc>
          <w:tcPr>
            <w:tcW w:w="1189" w:type="dxa"/>
            <w:vAlign w:val="bottom"/>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156</w:t>
            </w:r>
          </w:p>
        </w:tc>
        <w:tc>
          <w:tcPr>
            <w:tcW w:w="1330" w:type="dxa"/>
            <w:vAlign w:val="bottom"/>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124</w:t>
            </w:r>
          </w:p>
        </w:tc>
        <w:tc>
          <w:tcPr>
            <w:tcW w:w="1330" w:type="dxa"/>
            <w:vAlign w:val="bottom"/>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94</w:t>
            </w:r>
          </w:p>
        </w:tc>
        <w:tc>
          <w:tcPr>
            <w:tcW w:w="1011" w:type="dxa"/>
            <w:vAlign w:val="bottom"/>
          </w:tcPr>
          <w:p w:rsidR="00C601FA" w:rsidRPr="007B4000" w:rsidRDefault="00C601FA" w:rsidP="000E7ECD">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lang w:val="uk-UA"/>
              </w:rPr>
              <w:t>366</w:t>
            </w:r>
          </w:p>
        </w:tc>
      </w:tr>
    </w:tbl>
    <w:p w:rsidR="00C601FA" w:rsidRPr="007B4000" w:rsidRDefault="00C601FA" w:rsidP="00A041DF">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ourier New" w:hAnsi="Times New Roman" w:cs="Times New Roman"/>
          <w:sz w:val="28"/>
          <w:szCs w:val="28"/>
          <w:lang w:val="uk-UA"/>
        </w:rPr>
        <w:t xml:space="preserve">Загальна кількість педагогічних та науково-педагогічних працівників, залучених </w:t>
      </w:r>
      <w:r w:rsidRPr="007B4000">
        <w:rPr>
          <w:rFonts w:ascii="Times New Roman" w:eastAsia="Calibri" w:hAnsi="Times New Roman" w:cs="Times New Roman"/>
          <w:sz w:val="28"/>
          <w:szCs w:val="28"/>
          <w:lang w:val="uk-UA"/>
        </w:rPr>
        <w:t xml:space="preserve">до роботи в територіальному відділенні МАН </w:t>
      </w:r>
      <w:r w:rsidR="00A416E8">
        <w:rPr>
          <w:rFonts w:ascii="Times New Roman" w:eastAsia="Calibri" w:hAnsi="Times New Roman" w:cs="Times New Roman"/>
          <w:sz w:val="28"/>
          <w:szCs w:val="28"/>
          <w:lang w:val="uk-UA"/>
        </w:rPr>
        <w:t xml:space="preserve">– </w:t>
      </w:r>
      <w:r w:rsidRPr="00A416E8">
        <w:rPr>
          <w:rFonts w:ascii="Times New Roman" w:hAnsi="Times New Roman" w:cs="Times New Roman"/>
          <w:sz w:val="28"/>
          <w:szCs w:val="28"/>
          <w:lang w:val="uk-UA"/>
        </w:rPr>
        <w:t>43</w:t>
      </w:r>
      <w:r w:rsidRPr="007B4000">
        <w:rPr>
          <w:rFonts w:ascii="Times New Roman" w:eastAsia="Calibri" w:hAnsi="Times New Roman" w:cs="Times New Roman"/>
          <w:sz w:val="28"/>
          <w:szCs w:val="28"/>
          <w:lang w:val="uk-UA"/>
        </w:rPr>
        <w:t xml:space="preserve"> особи.</w:t>
      </w:r>
    </w:p>
    <w:p w:rsidR="00C601FA" w:rsidRPr="007B4000" w:rsidRDefault="00C601FA" w:rsidP="00A041DF">
      <w:pPr>
        <w:spacing w:after="0" w:line="240" w:lineRule="auto"/>
        <w:ind w:right="-5" w:firstLine="567"/>
        <w:jc w:val="both"/>
        <w:rPr>
          <w:rFonts w:ascii="Times New Roman" w:eastAsia="Calibri" w:hAnsi="Times New Roman" w:cs="Times New Roman"/>
          <w:iCs/>
          <w:spacing w:val="-13"/>
          <w:sz w:val="28"/>
          <w:szCs w:val="28"/>
          <w:lang w:val="uk-UA" w:eastAsia="uk-UA"/>
        </w:rPr>
      </w:pPr>
      <w:r w:rsidRPr="007B4000">
        <w:rPr>
          <w:rFonts w:ascii="Times New Roman" w:eastAsia="Calibri" w:hAnsi="Times New Roman" w:cs="Times New Roman"/>
          <w:iCs/>
          <w:spacing w:val="-13"/>
          <w:sz w:val="28"/>
          <w:szCs w:val="28"/>
          <w:lang w:val="uk-UA" w:eastAsia="uk-UA"/>
        </w:rPr>
        <w:t>Робота МАН організована на базі 12 ЗП(</w:t>
      </w:r>
      <w:proofErr w:type="spellStart"/>
      <w:r w:rsidRPr="007B4000">
        <w:rPr>
          <w:rFonts w:ascii="Times New Roman" w:eastAsia="Calibri" w:hAnsi="Times New Roman" w:cs="Times New Roman"/>
          <w:iCs/>
          <w:spacing w:val="-13"/>
          <w:sz w:val="28"/>
          <w:szCs w:val="28"/>
          <w:lang w:val="uk-UA" w:eastAsia="uk-UA"/>
        </w:rPr>
        <w:t>ПТ</w:t>
      </w:r>
      <w:proofErr w:type="spellEnd"/>
      <w:r w:rsidRPr="007B4000">
        <w:rPr>
          <w:rFonts w:ascii="Times New Roman" w:eastAsia="Calibri" w:hAnsi="Times New Roman" w:cs="Times New Roman"/>
          <w:iCs/>
          <w:spacing w:val="-13"/>
          <w:sz w:val="28"/>
          <w:szCs w:val="28"/>
          <w:lang w:val="uk-UA" w:eastAsia="uk-UA"/>
        </w:rPr>
        <w:t xml:space="preserve">)О, які мають самостійні </w:t>
      </w:r>
      <w:r w:rsidR="00A416E8">
        <w:rPr>
          <w:rFonts w:ascii="Times New Roman" w:eastAsia="Calibri" w:hAnsi="Times New Roman" w:cs="Times New Roman"/>
          <w:iCs/>
          <w:spacing w:val="-13"/>
          <w:sz w:val="28"/>
          <w:szCs w:val="28"/>
          <w:lang w:val="uk-UA" w:eastAsia="uk-UA"/>
        </w:rPr>
        <w:t>н</w:t>
      </w:r>
      <w:r w:rsidRPr="007B4000">
        <w:rPr>
          <w:rFonts w:ascii="Times New Roman" w:eastAsia="Calibri" w:hAnsi="Times New Roman" w:cs="Times New Roman"/>
          <w:iCs/>
          <w:spacing w:val="-13"/>
          <w:sz w:val="28"/>
          <w:szCs w:val="28"/>
          <w:lang w:val="uk-UA" w:eastAsia="uk-UA"/>
        </w:rPr>
        <w:t>аукові товариства.</w:t>
      </w:r>
    </w:p>
    <w:p w:rsidR="00C601FA" w:rsidRPr="007B4000" w:rsidRDefault="00C601FA" w:rsidP="00A041DF">
      <w:pPr>
        <w:spacing w:after="0" w:line="240" w:lineRule="auto"/>
        <w:ind w:right="-5"/>
        <w:jc w:val="center"/>
        <w:rPr>
          <w:rFonts w:ascii="Times New Roman" w:eastAsia="Calibri" w:hAnsi="Times New Roman" w:cs="Times New Roman"/>
          <w:b/>
          <w:sz w:val="28"/>
          <w:szCs w:val="28"/>
          <w:shd w:val="clear" w:color="auto" w:fill="FFFFFF"/>
          <w:lang w:val="uk-UA"/>
        </w:rPr>
      </w:pPr>
      <w:r w:rsidRPr="007B4000">
        <w:rPr>
          <w:rFonts w:ascii="Times New Roman" w:eastAsia="Calibri" w:hAnsi="Times New Roman" w:cs="Times New Roman"/>
          <w:b/>
          <w:sz w:val="28"/>
          <w:szCs w:val="28"/>
          <w:shd w:val="clear" w:color="auto" w:fill="FFFFFF"/>
          <w:lang w:val="uk-UA"/>
        </w:rPr>
        <w:t>Таблиця 5.3. Організаційна структура МАНЗП(</w:t>
      </w:r>
      <w:proofErr w:type="spellStart"/>
      <w:r w:rsidRPr="007B4000">
        <w:rPr>
          <w:rFonts w:ascii="Times New Roman" w:eastAsia="Calibri" w:hAnsi="Times New Roman" w:cs="Times New Roman"/>
          <w:b/>
          <w:sz w:val="28"/>
          <w:szCs w:val="28"/>
          <w:shd w:val="clear" w:color="auto" w:fill="FFFFFF"/>
          <w:lang w:val="uk-UA"/>
        </w:rPr>
        <w:t>ПТ</w:t>
      </w:r>
      <w:proofErr w:type="spellEnd"/>
      <w:r w:rsidRPr="007B4000">
        <w:rPr>
          <w:rFonts w:ascii="Times New Roman" w:eastAsia="Calibri" w:hAnsi="Times New Roman" w:cs="Times New Roman"/>
          <w:b/>
          <w:sz w:val="28"/>
          <w:szCs w:val="28"/>
          <w:shd w:val="clear" w:color="auto" w:fill="FFFFFF"/>
          <w:lang w:val="uk-UA"/>
        </w:rPr>
        <w:t>)О Харківської області</w:t>
      </w:r>
      <w:r w:rsidR="00A416E8">
        <w:rPr>
          <w:rFonts w:ascii="Times New Roman" w:eastAsia="Calibri" w:hAnsi="Times New Roman" w:cs="Times New Roman"/>
          <w:b/>
          <w:sz w:val="28"/>
          <w:szCs w:val="28"/>
          <w:shd w:val="clear" w:color="auto" w:fill="FFFFFF"/>
          <w:lang w:val="uk-UA"/>
        </w:rPr>
        <w:t>.</w:t>
      </w:r>
    </w:p>
    <w:tbl>
      <w:tblPr>
        <w:tblW w:w="9782" w:type="dxa"/>
        <w:tblInd w:w="-127" w:type="dxa"/>
        <w:tblBorders>
          <w:top w:val="double" w:sz="4" w:space="0" w:color="0033CC"/>
          <w:left w:val="double" w:sz="4" w:space="0" w:color="0033CC"/>
          <w:bottom w:val="double" w:sz="4" w:space="0" w:color="0033CC"/>
          <w:right w:val="double" w:sz="4" w:space="0" w:color="0033CC"/>
          <w:insideH w:val="double" w:sz="4" w:space="0" w:color="0033CC"/>
          <w:insideV w:val="double" w:sz="4" w:space="0" w:color="0033CC"/>
        </w:tblBorders>
        <w:tblCellMar>
          <w:left w:w="0" w:type="dxa"/>
          <w:right w:w="0" w:type="dxa"/>
        </w:tblCellMar>
        <w:tblLook w:val="04A0"/>
      </w:tblPr>
      <w:tblGrid>
        <w:gridCol w:w="763"/>
        <w:gridCol w:w="5475"/>
        <w:gridCol w:w="3544"/>
      </w:tblGrid>
      <w:tr w:rsidR="00E048F9" w:rsidRPr="007B4000" w:rsidTr="00725476">
        <w:trPr>
          <w:trHeight w:hRule="exact" w:val="340"/>
        </w:trPr>
        <w:tc>
          <w:tcPr>
            <w:tcW w:w="763" w:type="dxa"/>
            <w:shd w:val="clear" w:color="auto" w:fill="FFFFFF" w:themeFill="background1"/>
          </w:tcPr>
          <w:p w:rsidR="00E048F9" w:rsidRPr="00E048F9" w:rsidRDefault="00E048F9" w:rsidP="00725476">
            <w:pPr>
              <w:spacing w:after="0" w:line="240" w:lineRule="auto"/>
              <w:ind w:left="72" w:right="-5"/>
              <w:jc w:val="center"/>
              <w:rPr>
                <w:rFonts w:ascii="Times New Roman" w:hAnsi="Times New Roman" w:cs="Times New Roman"/>
                <w:b/>
                <w:sz w:val="24"/>
                <w:szCs w:val="24"/>
                <w:lang w:val="uk-UA"/>
              </w:rPr>
            </w:pPr>
            <w:r w:rsidRPr="00E048F9">
              <w:rPr>
                <w:rFonts w:ascii="Times New Roman" w:hAnsi="Times New Roman" w:cs="Times New Roman"/>
                <w:b/>
                <w:sz w:val="24"/>
                <w:szCs w:val="24"/>
                <w:lang w:val="uk-UA"/>
              </w:rPr>
              <w:t>№ з/п</w:t>
            </w:r>
          </w:p>
        </w:tc>
        <w:tc>
          <w:tcPr>
            <w:tcW w:w="5475" w:type="dxa"/>
            <w:shd w:val="clear" w:color="auto" w:fill="FFFFFF" w:themeFill="background1"/>
            <w:tcMar>
              <w:top w:w="14" w:type="dxa"/>
              <w:left w:w="54" w:type="dxa"/>
              <w:bottom w:w="0" w:type="dxa"/>
              <w:right w:w="54" w:type="dxa"/>
            </w:tcMar>
            <w:vAlign w:val="center"/>
            <w:hideMark/>
          </w:tcPr>
          <w:p w:rsidR="00E048F9" w:rsidRPr="00E048F9" w:rsidRDefault="00E048F9" w:rsidP="000E7ECD">
            <w:pPr>
              <w:spacing w:after="0" w:line="240" w:lineRule="auto"/>
              <w:ind w:left="72" w:right="-5"/>
              <w:jc w:val="center"/>
              <w:rPr>
                <w:rFonts w:ascii="Times New Roman" w:hAnsi="Times New Roman" w:cs="Times New Roman"/>
                <w:b/>
                <w:sz w:val="24"/>
                <w:szCs w:val="24"/>
                <w:lang w:val="uk-UA"/>
              </w:rPr>
            </w:pPr>
            <w:r w:rsidRPr="00E048F9">
              <w:rPr>
                <w:rFonts w:ascii="Times New Roman" w:hAnsi="Times New Roman" w:cs="Times New Roman"/>
                <w:b/>
                <w:sz w:val="24"/>
                <w:szCs w:val="24"/>
                <w:lang w:val="uk-UA"/>
              </w:rPr>
              <w:t>Назва ЗП(</w:t>
            </w:r>
            <w:proofErr w:type="spellStart"/>
            <w:r w:rsidRPr="00E048F9">
              <w:rPr>
                <w:rFonts w:ascii="Times New Roman" w:hAnsi="Times New Roman" w:cs="Times New Roman"/>
                <w:b/>
                <w:sz w:val="24"/>
                <w:szCs w:val="24"/>
                <w:lang w:val="uk-UA"/>
              </w:rPr>
              <w:t>ПТ</w:t>
            </w:r>
            <w:proofErr w:type="spellEnd"/>
            <w:r w:rsidRPr="00E048F9">
              <w:rPr>
                <w:rFonts w:ascii="Times New Roman" w:hAnsi="Times New Roman" w:cs="Times New Roman"/>
                <w:b/>
                <w:sz w:val="24"/>
                <w:szCs w:val="24"/>
                <w:lang w:val="uk-UA"/>
              </w:rPr>
              <w:t>)О</w:t>
            </w:r>
          </w:p>
        </w:tc>
        <w:tc>
          <w:tcPr>
            <w:tcW w:w="3544" w:type="dxa"/>
            <w:shd w:val="clear" w:color="auto" w:fill="FFFFFF" w:themeFill="background1"/>
            <w:tcMar>
              <w:top w:w="14" w:type="dxa"/>
              <w:left w:w="54" w:type="dxa"/>
              <w:bottom w:w="0" w:type="dxa"/>
              <w:right w:w="54" w:type="dxa"/>
            </w:tcMar>
            <w:vAlign w:val="center"/>
            <w:hideMark/>
          </w:tcPr>
          <w:p w:rsidR="00E048F9" w:rsidRPr="00E048F9" w:rsidRDefault="00E048F9" w:rsidP="00E048F9">
            <w:pPr>
              <w:spacing w:after="0" w:line="240" w:lineRule="auto"/>
              <w:ind w:left="72" w:right="-5"/>
              <w:jc w:val="center"/>
              <w:rPr>
                <w:rFonts w:ascii="Times New Roman" w:hAnsi="Times New Roman" w:cs="Times New Roman"/>
                <w:b/>
                <w:sz w:val="24"/>
                <w:szCs w:val="24"/>
                <w:lang w:val="uk-UA"/>
              </w:rPr>
            </w:pPr>
            <w:r w:rsidRPr="00E048F9">
              <w:rPr>
                <w:rFonts w:ascii="Times New Roman" w:hAnsi="Times New Roman" w:cs="Times New Roman"/>
                <w:b/>
                <w:sz w:val="24"/>
                <w:szCs w:val="24"/>
                <w:lang w:val="uk-UA"/>
              </w:rPr>
              <w:t>Наукові товариства учнів</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1.</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Центр професійно-технічної освіти № 1 м. Харкова</w:t>
            </w:r>
          </w:p>
        </w:tc>
        <w:tc>
          <w:tcPr>
            <w:tcW w:w="3544"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«Дослідник»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2.</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Шевченківський професійний аграрний ліцей</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«Інтелект»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bCs/>
                <w:iCs/>
                <w:lang w:val="uk-UA"/>
              </w:rPr>
            </w:pPr>
            <w:r>
              <w:rPr>
                <w:bCs/>
                <w:iCs/>
                <w:lang w:val="uk-UA"/>
              </w:rPr>
              <w:t>3.</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bCs/>
                <w:iCs/>
                <w:lang w:val="uk-UA"/>
              </w:rPr>
              <w:t>ДНЗ «Регіональний центр професійної освіти будівельних технологій Харківської області»</w:t>
            </w:r>
          </w:p>
        </w:tc>
        <w:tc>
          <w:tcPr>
            <w:tcW w:w="3544" w:type="dxa"/>
            <w:shd w:val="clear" w:color="auto" w:fill="auto"/>
            <w:tcMar>
              <w:top w:w="14" w:type="dxa"/>
              <w:left w:w="54" w:type="dxa"/>
              <w:bottom w:w="0" w:type="dxa"/>
              <w:right w:w="54" w:type="dxa"/>
            </w:tcMar>
            <w:vAlign w:val="center"/>
            <w:hideMark/>
          </w:tcPr>
          <w:p w:rsidR="00E048F9" w:rsidRPr="007B4000" w:rsidRDefault="00E048F9" w:rsidP="00725476">
            <w:pPr>
              <w:pStyle w:val="a8"/>
              <w:spacing w:before="0" w:beforeAutospacing="0" w:after="0" w:afterAutospacing="0"/>
              <w:ind w:left="141" w:right="-5" w:hanging="69"/>
              <w:jc w:val="center"/>
              <w:rPr>
                <w:lang w:val="uk-UA"/>
              </w:rPr>
            </w:pPr>
            <w:r w:rsidRPr="007B4000">
              <w:rPr>
                <w:kern w:val="24"/>
                <w:lang w:val="uk-UA"/>
              </w:rPr>
              <w:t xml:space="preserve">«Професіонал»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4.</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ДНЗ «Харківський регіональний центр професійної освіти поліграфічних медіатехнологій та машинобудування»</w:t>
            </w:r>
          </w:p>
        </w:tc>
        <w:tc>
          <w:tcPr>
            <w:tcW w:w="3544"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«Пошук»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5.</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ДПТНЗ «Регіональний центр професійної освіти ресторанно-готельного, комунального господарства, торгівлі та дизайну»</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«Фортуна»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kern w:val="24"/>
                <w:lang w:val="uk-UA"/>
              </w:rPr>
            </w:pPr>
            <w:r>
              <w:rPr>
                <w:kern w:val="24"/>
                <w:lang w:val="uk-UA"/>
              </w:rPr>
              <w:t>6.</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kern w:val="24"/>
                <w:lang w:val="uk-UA"/>
              </w:rPr>
              <w:t xml:space="preserve">ДНЗ «Харківське вище професійне училище №6» </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«Світанок»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kern w:val="24"/>
                <w:lang w:val="uk-UA"/>
              </w:rPr>
            </w:pPr>
            <w:r>
              <w:rPr>
                <w:kern w:val="24"/>
                <w:lang w:val="uk-UA"/>
              </w:rPr>
              <w:t>7.</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kern w:val="24"/>
                <w:lang w:val="uk-UA"/>
              </w:rPr>
              <w:t xml:space="preserve">Харківський професійний ліцей будівництва та автотранспорту </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«Інтелектуал»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kern w:val="24"/>
                <w:lang w:val="uk-UA"/>
              </w:rPr>
            </w:pPr>
            <w:r>
              <w:rPr>
                <w:kern w:val="24"/>
                <w:lang w:val="uk-UA"/>
              </w:rPr>
              <w:t>8.</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kern w:val="24"/>
                <w:lang w:val="uk-UA"/>
              </w:rPr>
              <w:t xml:space="preserve">Люботинський професійний ліцей залізничного транспорту </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 КРАЗЕ»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kern w:val="24"/>
                <w:lang w:val="uk-UA"/>
              </w:rPr>
            </w:pPr>
            <w:r>
              <w:rPr>
                <w:kern w:val="24"/>
                <w:lang w:val="uk-UA"/>
              </w:rPr>
              <w:t>9.</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kern w:val="24"/>
                <w:lang w:val="uk-UA"/>
              </w:rPr>
              <w:t xml:space="preserve">Лозівський професійний ліцей </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«Науковці»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10.</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ДНЗ «Куп’янський регіональний центр професійної освіти Харківської області»</w:t>
            </w:r>
          </w:p>
        </w:tc>
        <w:tc>
          <w:tcPr>
            <w:tcW w:w="3544" w:type="dxa"/>
            <w:shd w:val="clear" w:color="auto" w:fill="auto"/>
            <w:tcMar>
              <w:top w:w="14" w:type="dxa"/>
              <w:left w:w="54" w:type="dxa"/>
              <w:bottom w:w="0" w:type="dxa"/>
              <w:right w:w="54" w:type="dxa"/>
            </w:tcMa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«Еврика»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lang w:val="uk-UA"/>
              </w:rPr>
            </w:pPr>
            <w:r>
              <w:rPr>
                <w:lang w:val="uk-UA"/>
              </w:rPr>
              <w:t>11.</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lang w:val="uk-UA"/>
              </w:rPr>
              <w:t>ДНЗ «Ізюмський регіональний центр професійної освіти Харківської області»</w:t>
            </w:r>
          </w:p>
        </w:tc>
        <w:tc>
          <w:tcPr>
            <w:tcW w:w="3544"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 xml:space="preserve">«Дослідник» </w:t>
            </w:r>
          </w:p>
        </w:tc>
      </w:tr>
      <w:tr w:rsidR="00E048F9" w:rsidRPr="007B4000" w:rsidTr="00725476">
        <w:trPr>
          <w:trHeight w:val="20"/>
        </w:trPr>
        <w:tc>
          <w:tcPr>
            <w:tcW w:w="763" w:type="dxa"/>
          </w:tcPr>
          <w:p w:rsidR="00E048F9" w:rsidRPr="007B4000" w:rsidRDefault="00725476" w:rsidP="00725476">
            <w:pPr>
              <w:pStyle w:val="a8"/>
              <w:spacing w:before="0" w:beforeAutospacing="0" w:after="0" w:afterAutospacing="0"/>
              <w:ind w:left="72" w:right="-5"/>
              <w:jc w:val="center"/>
              <w:rPr>
                <w:kern w:val="24"/>
                <w:lang w:val="uk-UA"/>
              </w:rPr>
            </w:pPr>
            <w:r>
              <w:rPr>
                <w:kern w:val="24"/>
                <w:lang w:val="uk-UA"/>
              </w:rPr>
              <w:t>12.</w:t>
            </w:r>
          </w:p>
        </w:tc>
        <w:tc>
          <w:tcPr>
            <w:tcW w:w="5475"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rPr>
                <w:lang w:val="uk-UA"/>
              </w:rPr>
            </w:pPr>
            <w:r w:rsidRPr="007B4000">
              <w:rPr>
                <w:kern w:val="24"/>
                <w:lang w:val="uk-UA"/>
              </w:rPr>
              <w:t xml:space="preserve">Краснокутський професійний аграрний ліцей </w:t>
            </w:r>
          </w:p>
        </w:tc>
        <w:tc>
          <w:tcPr>
            <w:tcW w:w="3544" w:type="dxa"/>
            <w:shd w:val="clear" w:color="auto" w:fill="auto"/>
            <w:tcMar>
              <w:top w:w="14" w:type="dxa"/>
              <w:left w:w="54" w:type="dxa"/>
              <w:bottom w:w="0" w:type="dxa"/>
              <w:right w:w="54" w:type="dxa"/>
            </w:tcMar>
            <w:vAlign w:val="center"/>
            <w:hideMark/>
          </w:tcPr>
          <w:p w:rsidR="00E048F9" w:rsidRPr="007B4000" w:rsidRDefault="00E048F9" w:rsidP="000E7ECD">
            <w:pPr>
              <w:pStyle w:val="a8"/>
              <w:spacing w:before="0" w:beforeAutospacing="0" w:after="0" w:afterAutospacing="0"/>
              <w:ind w:left="72" w:right="-5"/>
              <w:jc w:val="center"/>
              <w:rPr>
                <w:lang w:val="uk-UA"/>
              </w:rPr>
            </w:pPr>
            <w:r w:rsidRPr="007B4000">
              <w:rPr>
                <w:kern w:val="24"/>
                <w:lang w:val="uk-UA"/>
              </w:rPr>
              <w:t>«</w:t>
            </w:r>
            <w:proofErr w:type="spellStart"/>
            <w:r w:rsidRPr="007B4000">
              <w:rPr>
                <w:kern w:val="24"/>
                <w:lang w:val="uk-UA"/>
              </w:rPr>
              <w:t>Баальбек</w:t>
            </w:r>
            <w:proofErr w:type="spellEnd"/>
            <w:r w:rsidRPr="007B4000">
              <w:rPr>
                <w:kern w:val="24"/>
                <w:lang w:val="uk-UA"/>
              </w:rPr>
              <w:t xml:space="preserve">» </w:t>
            </w:r>
          </w:p>
        </w:tc>
      </w:tr>
    </w:tbl>
    <w:p w:rsidR="00C601FA" w:rsidRPr="007B4000" w:rsidRDefault="00C601FA" w:rsidP="00A041DF">
      <w:pPr>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lastRenderedPageBreak/>
        <w:t>З 2013 по 2019 рр. участь у МАН брали 18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 xml:space="preserve">)О. </w:t>
      </w:r>
      <w:r w:rsidR="007E502C">
        <w:rPr>
          <w:rFonts w:ascii="Times New Roman" w:eastAsia="Calibri" w:hAnsi="Times New Roman" w:cs="Times New Roman"/>
          <w:sz w:val="28"/>
          <w:szCs w:val="28"/>
          <w:lang w:val="uk-UA"/>
        </w:rPr>
        <w:t>З</w:t>
      </w:r>
      <w:r w:rsidRPr="007B4000">
        <w:rPr>
          <w:rFonts w:ascii="Times New Roman" w:eastAsia="Calibri" w:hAnsi="Times New Roman" w:cs="Times New Roman"/>
          <w:sz w:val="28"/>
          <w:szCs w:val="28"/>
          <w:lang w:val="uk-UA"/>
        </w:rPr>
        <w:t>а 5 років було надано 77 наукових робіт.</w:t>
      </w:r>
    </w:p>
    <w:p w:rsidR="00A041DF" w:rsidRPr="007B4000" w:rsidRDefault="00A041DF" w:rsidP="00A041DF">
      <w:pPr>
        <w:shd w:val="clear" w:color="auto" w:fill="FFFFFF"/>
        <w:tabs>
          <w:tab w:val="left" w:pos="-4163"/>
        </w:tabs>
        <w:spacing w:after="0" w:line="240" w:lineRule="auto"/>
        <w:ind w:right="-5" w:firstLine="141"/>
        <w:jc w:val="center"/>
        <w:rPr>
          <w:rFonts w:ascii="Times New Roman" w:eastAsia="Calibri" w:hAnsi="Times New Roman" w:cs="Times New Roman"/>
          <w:b/>
          <w:spacing w:val="-2"/>
          <w:sz w:val="28"/>
          <w:szCs w:val="28"/>
          <w:shd w:val="clear" w:color="auto" w:fill="FFFFFF"/>
          <w:lang w:val="uk-UA" w:eastAsia="uk-UA"/>
        </w:rPr>
      </w:pPr>
    </w:p>
    <w:p w:rsidR="00C601FA" w:rsidRPr="007B4000" w:rsidRDefault="00C601FA" w:rsidP="00A041DF">
      <w:pPr>
        <w:shd w:val="clear" w:color="auto" w:fill="FFFFFF"/>
        <w:tabs>
          <w:tab w:val="left" w:pos="-4163"/>
        </w:tabs>
        <w:spacing w:after="0" w:line="240" w:lineRule="auto"/>
        <w:ind w:right="-5" w:firstLine="141"/>
        <w:jc w:val="center"/>
        <w:rPr>
          <w:rFonts w:ascii="Times New Roman" w:eastAsia="Calibri" w:hAnsi="Times New Roman" w:cs="Times New Roman"/>
          <w:b/>
          <w:spacing w:val="-2"/>
          <w:sz w:val="28"/>
          <w:szCs w:val="28"/>
          <w:shd w:val="clear" w:color="auto" w:fill="339966"/>
          <w:lang w:val="uk-UA" w:eastAsia="uk-UA"/>
        </w:rPr>
      </w:pPr>
      <w:r w:rsidRPr="007B4000">
        <w:rPr>
          <w:rFonts w:ascii="Times New Roman" w:eastAsia="Calibri" w:hAnsi="Times New Roman" w:cs="Times New Roman"/>
          <w:b/>
          <w:spacing w:val="-2"/>
          <w:sz w:val="28"/>
          <w:szCs w:val="28"/>
          <w:shd w:val="clear" w:color="auto" w:fill="FFFFFF"/>
          <w:lang w:val="uk-UA" w:eastAsia="uk-UA"/>
        </w:rPr>
        <w:t xml:space="preserve">Таблиця 5.4. </w:t>
      </w:r>
      <w:r w:rsidRPr="007B4000">
        <w:rPr>
          <w:rFonts w:ascii="Times New Roman" w:eastAsia="Calibri" w:hAnsi="Times New Roman" w:cs="Times New Roman"/>
          <w:b/>
          <w:sz w:val="28"/>
          <w:szCs w:val="28"/>
          <w:lang w:val="uk-UA"/>
        </w:rPr>
        <w:t>ЗП(</w:t>
      </w:r>
      <w:proofErr w:type="spellStart"/>
      <w:r w:rsidRPr="007B4000">
        <w:rPr>
          <w:rFonts w:ascii="Times New Roman" w:eastAsia="Calibri" w:hAnsi="Times New Roman" w:cs="Times New Roman"/>
          <w:b/>
          <w:sz w:val="28"/>
          <w:szCs w:val="28"/>
          <w:lang w:val="uk-UA"/>
        </w:rPr>
        <w:t>ПТ</w:t>
      </w:r>
      <w:proofErr w:type="spellEnd"/>
      <w:r w:rsidRPr="007B4000">
        <w:rPr>
          <w:rFonts w:ascii="Times New Roman" w:eastAsia="Calibri" w:hAnsi="Times New Roman" w:cs="Times New Roman"/>
          <w:b/>
          <w:sz w:val="28"/>
          <w:szCs w:val="28"/>
          <w:lang w:val="uk-UA"/>
        </w:rPr>
        <w:t>)О</w:t>
      </w:r>
      <w:r w:rsidRPr="007B4000">
        <w:rPr>
          <w:rFonts w:ascii="Times New Roman" w:eastAsia="Calibri" w:hAnsi="Times New Roman" w:cs="Times New Roman"/>
          <w:b/>
          <w:spacing w:val="-2"/>
          <w:sz w:val="28"/>
          <w:szCs w:val="28"/>
          <w:shd w:val="clear" w:color="auto" w:fill="FFFFFF"/>
          <w:lang w:val="uk-UA" w:eastAsia="uk-UA"/>
        </w:rPr>
        <w:t>, які брали участь у МАН з 2013 по 2019 роки</w:t>
      </w:r>
      <w:r w:rsidR="007E502C">
        <w:rPr>
          <w:rFonts w:ascii="Times New Roman" w:eastAsia="Calibri" w:hAnsi="Times New Roman" w:cs="Times New Roman"/>
          <w:b/>
          <w:spacing w:val="-2"/>
          <w:sz w:val="28"/>
          <w:szCs w:val="28"/>
          <w:shd w:val="clear" w:color="auto" w:fill="FFFFFF"/>
          <w:lang w:val="uk-UA" w:eastAsia="uk-UA"/>
        </w:rPr>
        <w:t>.</w:t>
      </w:r>
    </w:p>
    <w:tbl>
      <w:tblPr>
        <w:tblW w:w="9778" w:type="dxa"/>
        <w:tblBorders>
          <w:top w:val="double" w:sz="4" w:space="0" w:color="548DD4"/>
          <w:left w:val="double" w:sz="4" w:space="0" w:color="548DD4"/>
          <w:bottom w:val="double" w:sz="4" w:space="0" w:color="548DD4"/>
          <w:right w:val="double" w:sz="4" w:space="0" w:color="548DD4"/>
          <w:insideH w:val="double" w:sz="4" w:space="0" w:color="548DD4"/>
          <w:insideV w:val="double" w:sz="4" w:space="0" w:color="548DD4"/>
        </w:tblBorders>
        <w:tblLook w:val="04A0"/>
      </w:tblPr>
      <w:tblGrid>
        <w:gridCol w:w="679"/>
        <w:gridCol w:w="6089"/>
        <w:gridCol w:w="1134"/>
        <w:gridCol w:w="992"/>
        <w:gridCol w:w="884"/>
      </w:tblGrid>
      <w:tr w:rsidR="00C601FA" w:rsidRPr="007B4000" w:rsidTr="00A041DF">
        <w:tc>
          <w:tcPr>
            <w:tcW w:w="679" w:type="dxa"/>
            <w:shd w:val="clear" w:color="auto" w:fill="95B3D7"/>
          </w:tcPr>
          <w:p w:rsidR="00C601FA" w:rsidRPr="007B4000" w:rsidRDefault="00C601FA" w:rsidP="00A041DF">
            <w:pPr>
              <w:spacing w:after="0" w:line="240" w:lineRule="auto"/>
              <w:ind w:left="-438" w:right="-5" w:firstLine="438"/>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w:t>
            </w:r>
            <w:r w:rsidR="00A041DF" w:rsidRPr="007B4000">
              <w:rPr>
                <w:rFonts w:ascii="Times New Roman" w:eastAsia="Calibri" w:hAnsi="Times New Roman" w:cs="Times New Roman"/>
                <w:b/>
                <w:sz w:val="24"/>
                <w:szCs w:val="24"/>
                <w:lang w:val="uk-UA"/>
              </w:rPr>
              <w:br/>
            </w:r>
            <w:r w:rsidRPr="007B4000">
              <w:rPr>
                <w:rFonts w:ascii="Times New Roman" w:eastAsia="Calibri" w:hAnsi="Times New Roman" w:cs="Times New Roman"/>
                <w:b/>
                <w:sz w:val="24"/>
                <w:szCs w:val="24"/>
                <w:lang w:val="uk-UA"/>
              </w:rPr>
              <w:t>з/п</w:t>
            </w:r>
          </w:p>
        </w:tc>
        <w:tc>
          <w:tcPr>
            <w:tcW w:w="6089" w:type="dxa"/>
            <w:shd w:val="clear" w:color="auto" w:fill="95B3D7"/>
            <w:vAlign w:val="center"/>
          </w:tcPr>
          <w:p w:rsidR="00C601FA" w:rsidRPr="007B4000" w:rsidRDefault="00C601FA" w:rsidP="000E7ECD">
            <w:pPr>
              <w:spacing w:after="0" w:line="240" w:lineRule="auto"/>
              <w:ind w:left="-567" w:right="-5" w:firstLine="567"/>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Назва ЗП(</w:t>
            </w:r>
            <w:proofErr w:type="spellStart"/>
            <w:r w:rsidRPr="007B4000">
              <w:rPr>
                <w:rFonts w:ascii="Times New Roman" w:eastAsia="Calibri" w:hAnsi="Times New Roman" w:cs="Times New Roman"/>
                <w:b/>
                <w:sz w:val="24"/>
                <w:szCs w:val="24"/>
                <w:lang w:val="uk-UA"/>
              </w:rPr>
              <w:t>ПТ</w:t>
            </w:r>
            <w:proofErr w:type="spellEnd"/>
            <w:r w:rsidRPr="007B4000">
              <w:rPr>
                <w:rFonts w:ascii="Times New Roman" w:eastAsia="Calibri" w:hAnsi="Times New Roman" w:cs="Times New Roman"/>
                <w:b/>
                <w:sz w:val="24"/>
                <w:szCs w:val="24"/>
                <w:lang w:val="uk-UA"/>
              </w:rPr>
              <w:t>)О</w:t>
            </w:r>
          </w:p>
        </w:tc>
        <w:tc>
          <w:tcPr>
            <w:tcW w:w="1134" w:type="dxa"/>
            <w:shd w:val="clear" w:color="auto" w:fill="95B3D7"/>
            <w:vAlign w:val="center"/>
          </w:tcPr>
          <w:p w:rsidR="00C601FA" w:rsidRPr="007B4000" w:rsidRDefault="00C601FA" w:rsidP="000E7ECD">
            <w:pPr>
              <w:spacing w:after="0" w:line="240" w:lineRule="auto"/>
              <w:ind w:left="-567" w:right="-5" w:firstLine="567"/>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І етап</w:t>
            </w:r>
          </w:p>
        </w:tc>
        <w:tc>
          <w:tcPr>
            <w:tcW w:w="992" w:type="dxa"/>
            <w:shd w:val="clear" w:color="auto" w:fill="95B3D7"/>
            <w:vAlign w:val="center"/>
          </w:tcPr>
          <w:p w:rsidR="00C601FA" w:rsidRPr="007B4000" w:rsidRDefault="00C601FA" w:rsidP="000E7ECD">
            <w:pPr>
              <w:spacing w:after="0" w:line="240" w:lineRule="auto"/>
              <w:ind w:left="-567" w:right="-5" w:firstLine="567"/>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ІІ етап</w:t>
            </w:r>
          </w:p>
        </w:tc>
        <w:tc>
          <w:tcPr>
            <w:tcW w:w="884" w:type="dxa"/>
            <w:shd w:val="clear" w:color="auto" w:fill="95B3D7"/>
            <w:vAlign w:val="center"/>
          </w:tcPr>
          <w:p w:rsidR="00C601FA" w:rsidRPr="007B4000" w:rsidRDefault="00C601FA" w:rsidP="000E7ECD">
            <w:pPr>
              <w:spacing w:after="0" w:line="240" w:lineRule="auto"/>
              <w:ind w:left="-567" w:right="-5" w:firstLine="567"/>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Разом</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Центр професійно-технічної освіти № 1 м. Харкова</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10</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4</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14</w:t>
            </w:r>
          </w:p>
        </w:tc>
      </w:tr>
      <w:tr w:rsidR="00C601FA" w:rsidRPr="007B4000" w:rsidTr="00A041DF">
        <w:trPr>
          <w:trHeight w:val="594"/>
        </w:trPr>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ДНЗ «Харківський регіональний центр професійної освіти</w:t>
            </w:r>
          </w:p>
          <w:p w:rsidR="00C601FA" w:rsidRPr="007B4000" w:rsidRDefault="00C601FA" w:rsidP="000E7ECD">
            <w:pPr>
              <w:spacing w:after="0" w:line="240" w:lineRule="auto"/>
              <w:ind w:right="-5"/>
              <w:rPr>
                <w:rFonts w:ascii="Times New Roman" w:hAnsi="Times New Roman" w:cs="Times New Roman"/>
                <w:bCs/>
                <w:lang w:val="uk-UA"/>
              </w:rPr>
            </w:pPr>
            <w:r w:rsidRPr="007B4000">
              <w:rPr>
                <w:rFonts w:ascii="Times New Roman" w:hAnsi="Times New Roman" w:cs="Times New Roman"/>
                <w:lang w:val="uk-UA"/>
              </w:rPr>
              <w:t xml:space="preserve"> поліграфічних медіа технологій та машинобудування»</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8</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8</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16</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Шевченківський професійний аграрний ліцей</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4</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7</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Люботинський професійний ліцей залізничного транспорту</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5</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 xml:space="preserve">ДНЗ «Ізюмський регіональний центр професійної освіти </w:t>
            </w:r>
          </w:p>
          <w:p w:rsidR="00C601FA" w:rsidRPr="007B4000" w:rsidRDefault="00C601FA" w:rsidP="000E7ECD">
            <w:pPr>
              <w:spacing w:after="0" w:line="240" w:lineRule="auto"/>
              <w:ind w:right="-5"/>
              <w:rPr>
                <w:rFonts w:ascii="Times New Roman" w:hAnsi="Times New Roman" w:cs="Times New Roman"/>
                <w:bCs/>
                <w:lang w:val="uk-UA"/>
              </w:rPr>
            </w:pPr>
            <w:r w:rsidRPr="007B4000">
              <w:rPr>
                <w:rFonts w:ascii="Times New Roman" w:hAnsi="Times New Roman" w:cs="Times New Roman"/>
                <w:lang w:val="uk-UA"/>
              </w:rPr>
              <w:t>Харківської області»</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5</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ДНЗ «Харківське вище професійне училище №6»</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4</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 xml:space="preserve">Харківське вище професійне училище швейного виробництва </w:t>
            </w:r>
          </w:p>
          <w:p w:rsidR="00C601FA" w:rsidRPr="007B4000" w:rsidRDefault="00C601FA" w:rsidP="000E7ECD">
            <w:pPr>
              <w:spacing w:after="0" w:line="240" w:lineRule="auto"/>
              <w:ind w:right="-5"/>
              <w:rPr>
                <w:rFonts w:ascii="Times New Roman" w:hAnsi="Times New Roman" w:cs="Times New Roman"/>
                <w:bCs/>
                <w:lang w:val="uk-UA"/>
              </w:rPr>
            </w:pPr>
            <w:r w:rsidRPr="007B4000">
              <w:rPr>
                <w:rFonts w:ascii="Times New Roman" w:hAnsi="Times New Roman" w:cs="Times New Roman"/>
                <w:lang w:val="uk-UA"/>
              </w:rPr>
              <w:t>та побуту УІПА</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 xml:space="preserve">ДНЗ «Куп’янський регіональний центр професійної освіти </w:t>
            </w:r>
          </w:p>
          <w:p w:rsidR="00C601FA" w:rsidRPr="007B4000" w:rsidRDefault="00C601FA" w:rsidP="000E7ECD">
            <w:pPr>
              <w:spacing w:after="0" w:line="240" w:lineRule="auto"/>
              <w:ind w:right="-5"/>
              <w:rPr>
                <w:rFonts w:ascii="Times New Roman" w:hAnsi="Times New Roman" w:cs="Times New Roman"/>
                <w:bCs/>
                <w:lang w:val="uk-UA"/>
              </w:rPr>
            </w:pPr>
            <w:r w:rsidRPr="007B4000">
              <w:rPr>
                <w:rFonts w:ascii="Times New Roman" w:hAnsi="Times New Roman" w:cs="Times New Roman"/>
                <w:lang w:val="uk-UA"/>
              </w:rPr>
              <w:t>Харківської області»</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4</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bCs/>
                <w:iCs/>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bCs/>
                <w:iCs/>
                <w:lang w:val="uk-UA"/>
              </w:rPr>
            </w:pPr>
            <w:r w:rsidRPr="007B4000">
              <w:rPr>
                <w:rFonts w:ascii="Times New Roman" w:hAnsi="Times New Roman" w:cs="Times New Roman"/>
                <w:bCs/>
                <w:iCs/>
                <w:lang w:val="uk-UA"/>
              </w:rPr>
              <w:t xml:space="preserve">ДНЗ «Регіональний центр професійної освіти будівельних </w:t>
            </w:r>
          </w:p>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bCs/>
                <w:iCs/>
                <w:lang w:val="uk-UA"/>
              </w:rPr>
              <w:t>технологій Харківської області»</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3</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Харківський професійний ліцей будівництва та автотранспорту</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0</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lang w:val="uk-UA"/>
              </w:rPr>
              <w:t>Професійно-технічне училище № 32 м. Харкова</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0</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Красноградський професійний ліцей</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e"/>
              <w:numPr>
                <w:ilvl w:val="0"/>
                <w:numId w:val="14"/>
              </w:numPr>
              <w:shd w:val="clear" w:color="auto" w:fill="FFFFFF"/>
              <w:ind w:left="-567" w:right="-5" w:firstLine="567"/>
              <w:rPr>
                <w:bCs/>
                <w:sz w:val="22"/>
                <w:szCs w:val="22"/>
                <w:highlight w:val="white"/>
                <w:lang w:val="uk-UA"/>
              </w:rPr>
            </w:pPr>
          </w:p>
        </w:tc>
        <w:tc>
          <w:tcPr>
            <w:tcW w:w="6089" w:type="dxa"/>
            <w:shd w:val="clear" w:color="auto" w:fill="auto"/>
            <w:vAlign w:val="center"/>
          </w:tcPr>
          <w:p w:rsidR="00C601FA" w:rsidRPr="007B4000" w:rsidRDefault="00C601FA" w:rsidP="000E7ECD">
            <w:pPr>
              <w:pStyle w:val="ae"/>
              <w:shd w:val="clear" w:color="auto" w:fill="FFFFFF"/>
              <w:ind w:right="-5"/>
              <w:rPr>
                <w:sz w:val="22"/>
                <w:szCs w:val="22"/>
                <w:highlight w:val="white"/>
                <w:lang w:val="uk-UA"/>
              </w:rPr>
            </w:pPr>
            <w:r w:rsidRPr="007B4000">
              <w:rPr>
                <w:bCs/>
                <w:sz w:val="22"/>
                <w:szCs w:val="22"/>
                <w:highlight w:val="white"/>
                <w:lang w:val="uk-UA"/>
              </w:rPr>
              <w:t>Лозівський професійний ліцей</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lang w:val="uk-UA"/>
              </w:rPr>
              <w:t>ДНЗ «Слобожанський регіональний центр професійної освіти»</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bCs/>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bCs/>
                <w:lang w:val="uk-UA"/>
              </w:rPr>
              <w:t>Краснокутський професійний аграрний ліцей</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2</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bCs/>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bCs/>
                <w:lang w:val="uk-UA"/>
              </w:rPr>
              <w:t>ДПТНЗ «Центр професійно-технічної освіти № 3 м. Харкова»</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0</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shd w:val="clear" w:color="auto" w:fill="FFFFFF"/>
                <w:lang w:val="uk-UA"/>
              </w:rPr>
            </w:pPr>
            <w:r w:rsidRPr="007B4000">
              <w:rPr>
                <w:rFonts w:ascii="Times New Roman" w:hAnsi="Times New Roman" w:cs="Times New Roman"/>
                <w:lang w:val="uk-UA"/>
              </w:rPr>
              <w:t>ДПТНЗ «Регіональний центр професійної освіти ресторанно-готельного, комунального господарства, торгівлі та дизайну»</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0</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r>
      <w:tr w:rsidR="00C601FA" w:rsidRPr="007B4000" w:rsidTr="00A041DF">
        <w:tc>
          <w:tcPr>
            <w:tcW w:w="679" w:type="dxa"/>
            <w:vAlign w:val="center"/>
          </w:tcPr>
          <w:p w:rsidR="00C601FA" w:rsidRPr="007B4000" w:rsidRDefault="00C601FA" w:rsidP="008E0C8B">
            <w:pPr>
              <w:pStyle w:val="a3"/>
              <w:numPr>
                <w:ilvl w:val="0"/>
                <w:numId w:val="14"/>
              </w:numPr>
              <w:spacing w:after="0" w:line="240" w:lineRule="auto"/>
              <w:ind w:left="-567" w:right="-5" w:firstLine="567"/>
              <w:rPr>
                <w:rFonts w:ascii="Times New Roman" w:hAnsi="Times New Roman" w:cs="Times New Roman"/>
                <w:bCs/>
                <w:lang w:val="uk-UA"/>
              </w:rPr>
            </w:pPr>
          </w:p>
        </w:tc>
        <w:tc>
          <w:tcPr>
            <w:tcW w:w="6089" w:type="dxa"/>
            <w:shd w:val="clear" w:color="auto" w:fill="auto"/>
            <w:vAlign w:val="center"/>
          </w:tcPr>
          <w:p w:rsidR="00C601FA" w:rsidRPr="007B4000" w:rsidRDefault="00C601FA" w:rsidP="000E7ECD">
            <w:pPr>
              <w:spacing w:after="0" w:line="240" w:lineRule="auto"/>
              <w:ind w:right="-5"/>
              <w:rPr>
                <w:rFonts w:ascii="Times New Roman" w:hAnsi="Times New Roman" w:cs="Times New Roman"/>
                <w:lang w:val="uk-UA"/>
              </w:rPr>
            </w:pPr>
            <w:r w:rsidRPr="007B4000">
              <w:rPr>
                <w:rFonts w:ascii="Times New Roman" w:hAnsi="Times New Roman" w:cs="Times New Roman"/>
                <w:bCs/>
                <w:lang w:val="uk-UA"/>
              </w:rPr>
              <w:t>Професійно-технічне училище №60 смт. Кегичівка</w:t>
            </w:r>
          </w:p>
        </w:tc>
        <w:tc>
          <w:tcPr>
            <w:tcW w:w="113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c>
          <w:tcPr>
            <w:tcW w:w="992"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0</w:t>
            </w:r>
          </w:p>
        </w:tc>
        <w:tc>
          <w:tcPr>
            <w:tcW w:w="884" w:type="dxa"/>
            <w:shd w:val="clear" w:color="auto" w:fill="auto"/>
            <w:vAlign w:val="center"/>
          </w:tcPr>
          <w:p w:rsidR="00C601FA" w:rsidRPr="007B4000" w:rsidRDefault="00C601FA" w:rsidP="000E7ECD">
            <w:pPr>
              <w:pStyle w:val="ae"/>
              <w:shd w:val="clear" w:color="auto" w:fill="FFFFFF"/>
              <w:ind w:right="-5"/>
              <w:jc w:val="center"/>
              <w:rPr>
                <w:sz w:val="22"/>
                <w:szCs w:val="22"/>
                <w:highlight w:val="white"/>
                <w:lang w:val="uk-UA"/>
              </w:rPr>
            </w:pPr>
            <w:r w:rsidRPr="007B4000">
              <w:rPr>
                <w:bCs/>
                <w:sz w:val="22"/>
                <w:szCs w:val="22"/>
                <w:highlight w:val="white"/>
                <w:lang w:val="uk-UA"/>
              </w:rPr>
              <w:t>1</w:t>
            </w:r>
          </w:p>
        </w:tc>
      </w:tr>
      <w:tr w:rsidR="00C601FA" w:rsidRPr="007B4000" w:rsidTr="00A041DF">
        <w:trPr>
          <w:trHeight w:val="170"/>
        </w:trPr>
        <w:tc>
          <w:tcPr>
            <w:tcW w:w="679" w:type="dxa"/>
            <w:shd w:val="clear" w:color="auto" w:fill="95B3D7"/>
          </w:tcPr>
          <w:p w:rsidR="00C601FA" w:rsidRPr="007B4000" w:rsidRDefault="00C601FA" w:rsidP="000E7ECD">
            <w:pPr>
              <w:spacing w:after="0" w:line="240" w:lineRule="auto"/>
              <w:ind w:left="-567" w:right="-5" w:firstLine="567"/>
              <w:jc w:val="center"/>
              <w:rPr>
                <w:rFonts w:ascii="Times New Roman" w:hAnsi="Times New Roman" w:cs="Times New Roman"/>
                <w:b/>
                <w:bCs/>
                <w:lang w:val="uk-UA"/>
              </w:rPr>
            </w:pPr>
          </w:p>
        </w:tc>
        <w:tc>
          <w:tcPr>
            <w:tcW w:w="6089" w:type="dxa"/>
            <w:shd w:val="clear" w:color="auto" w:fill="95B3D7"/>
            <w:vAlign w:val="center"/>
          </w:tcPr>
          <w:p w:rsidR="00C601FA" w:rsidRPr="007B4000" w:rsidRDefault="00C601FA" w:rsidP="000E7ECD">
            <w:pPr>
              <w:spacing w:after="0" w:line="240" w:lineRule="auto"/>
              <w:ind w:right="-5"/>
              <w:jc w:val="center"/>
              <w:rPr>
                <w:rFonts w:ascii="Times New Roman" w:hAnsi="Times New Roman" w:cs="Times New Roman"/>
                <w:b/>
                <w:bCs/>
                <w:lang w:val="uk-UA"/>
              </w:rPr>
            </w:pPr>
            <w:r w:rsidRPr="007B4000">
              <w:rPr>
                <w:rFonts w:ascii="Times New Roman" w:hAnsi="Times New Roman" w:cs="Times New Roman"/>
                <w:b/>
                <w:bCs/>
                <w:lang w:val="uk-UA"/>
              </w:rPr>
              <w:t>ВСЬОГО</w:t>
            </w:r>
          </w:p>
        </w:tc>
        <w:tc>
          <w:tcPr>
            <w:tcW w:w="1134" w:type="dxa"/>
            <w:shd w:val="clear" w:color="auto" w:fill="95B3D7"/>
            <w:vAlign w:val="center"/>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48</w:t>
            </w:r>
          </w:p>
        </w:tc>
        <w:tc>
          <w:tcPr>
            <w:tcW w:w="992" w:type="dxa"/>
            <w:shd w:val="clear" w:color="auto" w:fill="95B3D7"/>
            <w:vAlign w:val="center"/>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29</w:t>
            </w:r>
          </w:p>
        </w:tc>
        <w:tc>
          <w:tcPr>
            <w:tcW w:w="884" w:type="dxa"/>
            <w:shd w:val="clear" w:color="auto" w:fill="95B3D7"/>
            <w:vAlign w:val="center"/>
          </w:tcPr>
          <w:p w:rsidR="00C601FA" w:rsidRPr="007B4000" w:rsidRDefault="00C601FA" w:rsidP="000E7ECD">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77</w:t>
            </w:r>
          </w:p>
        </w:tc>
      </w:tr>
    </w:tbl>
    <w:p w:rsidR="00A041DF" w:rsidRPr="007B4000" w:rsidRDefault="00A041DF">
      <w:pPr>
        <w:rPr>
          <w:rFonts w:ascii="Times New Roman" w:eastAsia="Calibri" w:hAnsi="Times New Roman" w:cs="Times New Roman"/>
          <w:b/>
          <w:sz w:val="28"/>
          <w:szCs w:val="28"/>
          <w:shd w:val="clear" w:color="auto" w:fill="FFFFFF"/>
          <w:lang w:val="uk-UA"/>
        </w:rPr>
      </w:pPr>
    </w:p>
    <w:p w:rsidR="00C601FA" w:rsidRPr="007B4000" w:rsidRDefault="00C601FA" w:rsidP="00A041DF">
      <w:pPr>
        <w:spacing w:after="0" w:line="240" w:lineRule="auto"/>
        <w:ind w:right="-5" w:firstLine="567"/>
        <w:jc w:val="center"/>
        <w:rPr>
          <w:rFonts w:ascii="Times New Roman" w:eastAsia="Calibri" w:hAnsi="Times New Roman" w:cs="Times New Roman"/>
          <w:b/>
          <w:sz w:val="28"/>
          <w:szCs w:val="28"/>
          <w:lang w:val="uk-UA"/>
        </w:rPr>
      </w:pPr>
      <w:r w:rsidRPr="007B4000">
        <w:rPr>
          <w:rFonts w:ascii="Times New Roman" w:eastAsia="Calibri" w:hAnsi="Times New Roman" w:cs="Times New Roman"/>
          <w:b/>
          <w:sz w:val="28"/>
          <w:szCs w:val="28"/>
          <w:shd w:val="clear" w:color="auto" w:fill="FFFFFF"/>
          <w:lang w:val="uk-UA"/>
        </w:rPr>
        <w:t xml:space="preserve">Таблиця </w:t>
      </w:r>
      <w:r w:rsidR="004B06F1" w:rsidRPr="007B4000">
        <w:rPr>
          <w:rFonts w:ascii="Times New Roman" w:eastAsia="Calibri" w:hAnsi="Times New Roman" w:cs="Times New Roman"/>
          <w:b/>
          <w:sz w:val="28"/>
          <w:szCs w:val="28"/>
          <w:shd w:val="clear" w:color="auto" w:fill="FFFFFF"/>
          <w:lang w:val="uk-UA"/>
        </w:rPr>
        <w:t>5</w:t>
      </w:r>
      <w:r w:rsidRPr="007B4000">
        <w:rPr>
          <w:rFonts w:ascii="Times New Roman" w:eastAsia="Calibri" w:hAnsi="Times New Roman" w:cs="Times New Roman"/>
          <w:b/>
          <w:sz w:val="28"/>
          <w:szCs w:val="28"/>
          <w:shd w:val="clear" w:color="auto" w:fill="FFFFFF"/>
          <w:lang w:val="uk-UA"/>
        </w:rPr>
        <w:t>.</w:t>
      </w:r>
      <w:r w:rsidR="004B06F1" w:rsidRPr="007B4000">
        <w:rPr>
          <w:rFonts w:ascii="Times New Roman" w:eastAsia="Calibri" w:hAnsi="Times New Roman" w:cs="Times New Roman"/>
          <w:b/>
          <w:sz w:val="28"/>
          <w:szCs w:val="28"/>
          <w:shd w:val="clear" w:color="auto" w:fill="FFFFFF"/>
          <w:lang w:val="uk-UA"/>
        </w:rPr>
        <w:t>5.</w:t>
      </w:r>
      <w:r w:rsidRPr="007B4000">
        <w:rPr>
          <w:rFonts w:ascii="Times New Roman" w:eastAsia="Calibri" w:hAnsi="Times New Roman" w:cs="Times New Roman"/>
          <w:b/>
          <w:sz w:val="28"/>
          <w:szCs w:val="28"/>
          <w:shd w:val="clear" w:color="auto" w:fill="FFFFFF"/>
          <w:lang w:val="uk-UA"/>
        </w:rPr>
        <w:t xml:space="preserve"> Кількість учнів-учасн</w:t>
      </w:r>
      <w:r w:rsidR="004B06F1" w:rsidRPr="007B4000">
        <w:rPr>
          <w:rFonts w:ascii="Times New Roman" w:eastAsia="Calibri" w:hAnsi="Times New Roman" w:cs="Times New Roman"/>
          <w:b/>
          <w:sz w:val="28"/>
          <w:szCs w:val="28"/>
          <w:shd w:val="clear" w:color="auto" w:fill="FFFFFF"/>
          <w:lang w:val="uk-UA"/>
        </w:rPr>
        <w:t>и</w:t>
      </w:r>
      <w:r w:rsidRPr="007B4000">
        <w:rPr>
          <w:rFonts w:ascii="Times New Roman" w:eastAsia="Calibri" w:hAnsi="Times New Roman" w:cs="Times New Roman"/>
          <w:b/>
          <w:sz w:val="28"/>
          <w:szCs w:val="28"/>
          <w:shd w:val="clear" w:color="auto" w:fill="FFFFFF"/>
          <w:lang w:val="uk-UA"/>
        </w:rPr>
        <w:t>ків МАН</w:t>
      </w:r>
    </w:p>
    <w:tbl>
      <w:tblPr>
        <w:tblW w:w="7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5"/>
        <w:gridCol w:w="1307"/>
        <w:gridCol w:w="1396"/>
        <w:gridCol w:w="1458"/>
        <w:gridCol w:w="1597"/>
      </w:tblGrid>
      <w:tr w:rsidR="00A041DF" w:rsidRPr="007B4000" w:rsidTr="00A041DF">
        <w:trPr>
          <w:jc w:val="center"/>
        </w:trPr>
        <w:tc>
          <w:tcPr>
            <w:tcW w:w="1785" w:type="dxa"/>
            <w:vMerge w:val="restart"/>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shd w:val="clear" w:color="auto" w:fill="FFFFFF"/>
                <w:lang w:val="uk-UA"/>
              </w:rPr>
            </w:pPr>
            <w:r w:rsidRPr="007B4000">
              <w:rPr>
                <w:rFonts w:ascii="Times New Roman" w:hAnsi="Times New Roman" w:cs="Times New Roman"/>
                <w:b/>
                <w:sz w:val="24"/>
                <w:szCs w:val="24"/>
                <w:lang w:val="uk-UA"/>
              </w:rPr>
              <w:t>Начальний рік</w:t>
            </w:r>
          </w:p>
        </w:tc>
        <w:tc>
          <w:tcPr>
            <w:tcW w:w="2703" w:type="dxa"/>
            <w:gridSpan w:val="2"/>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i/>
                <w:sz w:val="24"/>
                <w:szCs w:val="24"/>
                <w:lang w:val="uk-UA"/>
              </w:rPr>
            </w:pPr>
            <w:r w:rsidRPr="007B4000">
              <w:rPr>
                <w:rFonts w:ascii="Times New Roman" w:hAnsi="Times New Roman" w:cs="Times New Roman"/>
                <w:b/>
                <w:i/>
                <w:sz w:val="24"/>
                <w:szCs w:val="24"/>
                <w:lang w:val="uk-UA"/>
              </w:rPr>
              <w:t>І етап</w:t>
            </w:r>
          </w:p>
        </w:tc>
        <w:tc>
          <w:tcPr>
            <w:tcW w:w="3055" w:type="dxa"/>
            <w:gridSpan w:val="2"/>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bCs/>
                <w:i/>
                <w:sz w:val="24"/>
                <w:szCs w:val="24"/>
                <w:lang w:val="uk-UA"/>
              </w:rPr>
            </w:pPr>
            <w:r w:rsidRPr="007B4000">
              <w:rPr>
                <w:rFonts w:ascii="Times New Roman" w:hAnsi="Times New Roman" w:cs="Times New Roman"/>
                <w:b/>
                <w:bCs/>
                <w:i/>
                <w:sz w:val="24"/>
                <w:szCs w:val="24"/>
                <w:lang w:val="uk-UA"/>
              </w:rPr>
              <w:t>ІІ етап</w:t>
            </w:r>
          </w:p>
        </w:tc>
      </w:tr>
      <w:tr w:rsidR="00A041DF" w:rsidRPr="007B4000" w:rsidTr="00A041DF">
        <w:trPr>
          <w:jc w:val="center"/>
        </w:trPr>
        <w:tc>
          <w:tcPr>
            <w:tcW w:w="1785" w:type="dxa"/>
            <w:vMerge/>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shd w:val="clear" w:color="auto" w:fill="FFFFFF"/>
                <w:lang w:val="uk-UA"/>
              </w:rPr>
            </w:pPr>
          </w:p>
        </w:tc>
        <w:tc>
          <w:tcPr>
            <w:tcW w:w="1307" w:type="dxa"/>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учасники</w:t>
            </w:r>
          </w:p>
        </w:tc>
        <w:tc>
          <w:tcPr>
            <w:tcW w:w="1396" w:type="dxa"/>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i/>
                <w:sz w:val="24"/>
                <w:szCs w:val="24"/>
                <w:lang w:val="uk-UA"/>
              </w:rPr>
            </w:pPr>
            <w:r w:rsidRPr="007B4000">
              <w:rPr>
                <w:rFonts w:ascii="Times New Roman" w:hAnsi="Times New Roman" w:cs="Times New Roman"/>
                <w:b/>
                <w:i/>
                <w:sz w:val="24"/>
                <w:szCs w:val="24"/>
                <w:lang w:val="uk-UA"/>
              </w:rPr>
              <w:t>переможці</w:t>
            </w:r>
          </w:p>
        </w:tc>
        <w:tc>
          <w:tcPr>
            <w:tcW w:w="1458" w:type="dxa"/>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учасники</w:t>
            </w:r>
          </w:p>
        </w:tc>
        <w:tc>
          <w:tcPr>
            <w:tcW w:w="1597" w:type="dxa"/>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i/>
                <w:sz w:val="24"/>
                <w:szCs w:val="24"/>
                <w:lang w:val="uk-UA"/>
              </w:rPr>
            </w:pPr>
            <w:r w:rsidRPr="007B4000">
              <w:rPr>
                <w:rFonts w:ascii="Times New Roman" w:hAnsi="Times New Roman" w:cs="Times New Roman"/>
                <w:b/>
                <w:i/>
                <w:sz w:val="24"/>
                <w:szCs w:val="24"/>
                <w:lang w:val="uk-UA"/>
              </w:rPr>
              <w:t>переможці</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2013/2014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8</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2014/2015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21</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17</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8</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0</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2015/2016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15</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10</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7</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0</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2016/2017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9</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5</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5</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0</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2017/2018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w:t>
            </w: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sz w:val="24"/>
                <w:szCs w:val="24"/>
                <w:lang w:val="uk-UA"/>
              </w:rPr>
              <w:t xml:space="preserve">2018/2019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8</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4</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p>
        </w:tc>
      </w:tr>
      <w:tr w:rsidR="00A041DF" w:rsidRPr="007B4000" w:rsidTr="00A041DF">
        <w:trPr>
          <w:jc w:val="center"/>
        </w:trPr>
        <w:tc>
          <w:tcPr>
            <w:tcW w:w="1785" w:type="dxa"/>
            <w:vAlign w:val="center"/>
          </w:tcPr>
          <w:p w:rsidR="00A041DF" w:rsidRPr="007B4000" w:rsidRDefault="00A041DF" w:rsidP="00A041DF">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sz w:val="24"/>
                <w:szCs w:val="24"/>
                <w:lang w:val="uk-UA"/>
              </w:rPr>
              <w:t xml:space="preserve">2019/2020 </w:t>
            </w:r>
            <w:r w:rsidRPr="007B4000">
              <w:rPr>
                <w:rFonts w:ascii="Times New Roman" w:hAnsi="Times New Roman" w:cs="Times New Roman"/>
                <w:bCs/>
                <w:sz w:val="24"/>
                <w:szCs w:val="24"/>
                <w:lang w:val="uk-UA"/>
              </w:rPr>
              <w:t>н.р</w:t>
            </w:r>
          </w:p>
        </w:tc>
        <w:tc>
          <w:tcPr>
            <w:tcW w:w="130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10</w:t>
            </w:r>
          </w:p>
        </w:tc>
        <w:tc>
          <w:tcPr>
            <w:tcW w:w="1396"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2</w:t>
            </w:r>
          </w:p>
        </w:tc>
        <w:tc>
          <w:tcPr>
            <w:tcW w:w="1458"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w:t>
            </w:r>
          </w:p>
        </w:tc>
        <w:tc>
          <w:tcPr>
            <w:tcW w:w="1597" w:type="dxa"/>
            <w:vAlign w:val="center"/>
          </w:tcPr>
          <w:p w:rsidR="00A041DF" w:rsidRPr="007B4000" w:rsidRDefault="00A041DF" w:rsidP="00A041DF">
            <w:pPr>
              <w:spacing w:after="0" w:line="240" w:lineRule="auto"/>
              <w:ind w:right="-5"/>
              <w:jc w:val="center"/>
              <w:rPr>
                <w:rFonts w:ascii="Times New Roman" w:eastAsia="Calibri" w:hAnsi="Times New Roman" w:cs="Times New Roman"/>
                <w:b/>
                <w:sz w:val="24"/>
                <w:szCs w:val="24"/>
                <w:lang w:val="uk-UA"/>
              </w:rPr>
            </w:pPr>
          </w:p>
        </w:tc>
      </w:tr>
      <w:tr w:rsidR="00A041DF" w:rsidRPr="007B4000" w:rsidTr="00A041DF">
        <w:trPr>
          <w:jc w:val="center"/>
        </w:trPr>
        <w:tc>
          <w:tcPr>
            <w:tcW w:w="1785" w:type="dxa"/>
            <w:shd w:val="clear" w:color="auto" w:fill="8DB3E2"/>
            <w:vAlign w:val="center"/>
          </w:tcPr>
          <w:p w:rsidR="00A041DF" w:rsidRPr="007B4000" w:rsidRDefault="00A041DF" w:rsidP="00A041DF">
            <w:pPr>
              <w:spacing w:after="0" w:line="240" w:lineRule="auto"/>
              <w:ind w:right="-5"/>
              <w:jc w:val="center"/>
              <w:rPr>
                <w:rFonts w:ascii="Times New Roman" w:hAnsi="Times New Roman" w:cs="Times New Roman"/>
                <w:b/>
                <w:bCs/>
                <w:sz w:val="24"/>
                <w:szCs w:val="24"/>
                <w:lang w:val="uk-UA"/>
              </w:rPr>
            </w:pPr>
            <w:r w:rsidRPr="007B4000">
              <w:rPr>
                <w:rFonts w:ascii="Times New Roman" w:hAnsi="Times New Roman" w:cs="Times New Roman"/>
                <w:b/>
                <w:bCs/>
                <w:sz w:val="24"/>
                <w:szCs w:val="24"/>
                <w:lang w:val="uk-UA"/>
              </w:rPr>
              <w:t>Всього</w:t>
            </w:r>
          </w:p>
        </w:tc>
        <w:tc>
          <w:tcPr>
            <w:tcW w:w="1307" w:type="dxa"/>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bCs/>
                <w:sz w:val="24"/>
                <w:szCs w:val="24"/>
                <w:lang w:val="uk-UA"/>
              </w:rPr>
            </w:pPr>
            <w:r w:rsidRPr="007B4000">
              <w:rPr>
                <w:rFonts w:ascii="Times New Roman" w:eastAsia="Calibri" w:hAnsi="Times New Roman" w:cs="Times New Roman"/>
                <w:b/>
                <w:bCs/>
                <w:sz w:val="24"/>
                <w:szCs w:val="24"/>
                <w:lang w:val="uk-UA"/>
              </w:rPr>
              <w:t>64</w:t>
            </w:r>
          </w:p>
        </w:tc>
        <w:tc>
          <w:tcPr>
            <w:tcW w:w="1396" w:type="dxa"/>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bCs/>
                <w:sz w:val="24"/>
                <w:szCs w:val="24"/>
                <w:lang w:val="uk-UA"/>
              </w:rPr>
            </w:pPr>
            <w:r w:rsidRPr="007B4000">
              <w:rPr>
                <w:rFonts w:ascii="Times New Roman" w:eastAsia="Calibri" w:hAnsi="Times New Roman" w:cs="Times New Roman"/>
                <w:b/>
                <w:bCs/>
                <w:sz w:val="24"/>
                <w:szCs w:val="24"/>
                <w:lang w:val="uk-UA"/>
              </w:rPr>
              <w:t>39</w:t>
            </w:r>
          </w:p>
        </w:tc>
        <w:tc>
          <w:tcPr>
            <w:tcW w:w="1458" w:type="dxa"/>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bCs/>
                <w:sz w:val="24"/>
                <w:szCs w:val="24"/>
                <w:lang w:val="uk-UA"/>
              </w:rPr>
            </w:pPr>
            <w:r w:rsidRPr="007B4000">
              <w:rPr>
                <w:rFonts w:ascii="Times New Roman" w:eastAsia="Calibri" w:hAnsi="Times New Roman" w:cs="Times New Roman"/>
                <w:b/>
                <w:bCs/>
                <w:sz w:val="24"/>
                <w:szCs w:val="24"/>
                <w:lang w:val="uk-UA"/>
              </w:rPr>
              <w:t>32</w:t>
            </w:r>
          </w:p>
        </w:tc>
        <w:tc>
          <w:tcPr>
            <w:tcW w:w="1597" w:type="dxa"/>
            <w:shd w:val="clear" w:color="auto" w:fill="8DB3E2"/>
            <w:vAlign w:val="center"/>
          </w:tcPr>
          <w:p w:rsidR="00A041DF" w:rsidRPr="007B4000" w:rsidRDefault="00A041DF" w:rsidP="00A041DF">
            <w:pPr>
              <w:spacing w:after="0" w:line="240" w:lineRule="auto"/>
              <w:ind w:right="-5"/>
              <w:jc w:val="center"/>
              <w:rPr>
                <w:rFonts w:ascii="Times New Roman" w:eastAsia="Calibri" w:hAnsi="Times New Roman" w:cs="Times New Roman"/>
                <w:b/>
                <w:bCs/>
                <w:sz w:val="24"/>
                <w:szCs w:val="24"/>
                <w:lang w:val="uk-UA"/>
              </w:rPr>
            </w:pPr>
            <w:r w:rsidRPr="007B4000">
              <w:rPr>
                <w:rFonts w:ascii="Times New Roman" w:eastAsia="Calibri" w:hAnsi="Times New Roman" w:cs="Times New Roman"/>
                <w:b/>
                <w:bCs/>
                <w:sz w:val="24"/>
                <w:szCs w:val="24"/>
                <w:lang w:val="uk-UA"/>
              </w:rPr>
              <w:t>2</w:t>
            </w:r>
          </w:p>
        </w:tc>
      </w:tr>
    </w:tbl>
    <w:p w:rsidR="007E502C" w:rsidRDefault="007E502C" w:rsidP="000E7ECD">
      <w:pPr>
        <w:spacing w:after="0" w:line="240" w:lineRule="auto"/>
        <w:ind w:left="-567" w:right="-5" w:firstLine="567"/>
        <w:jc w:val="both"/>
        <w:rPr>
          <w:rFonts w:ascii="Times New Roman" w:hAnsi="Times New Roman" w:cs="Times New Roman"/>
          <w:b/>
          <w:sz w:val="28"/>
          <w:szCs w:val="28"/>
          <w:lang w:val="uk-UA"/>
        </w:rPr>
      </w:pPr>
    </w:p>
    <w:p w:rsidR="007E502C" w:rsidRDefault="007E502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6129AE" w:rsidRPr="007E502C" w:rsidRDefault="00B06CCA" w:rsidP="00A041DF">
      <w:pPr>
        <w:spacing w:after="0" w:line="240" w:lineRule="auto"/>
        <w:ind w:right="-5" w:firstLine="567"/>
        <w:jc w:val="both"/>
        <w:rPr>
          <w:rFonts w:ascii="Times New Roman" w:hAnsi="Times New Roman" w:cs="Times New Roman"/>
          <w:color w:val="002060"/>
          <w:sz w:val="28"/>
          <w:szCs w:val="28"/>
          <w:lang w:val="uk-UA"/>
        </w:rPr>
      </w:pPr>
      <w:bookmarkStart w:id="5" w:name="_Toc29477177"/>
      <w:r w:rsidRPr="00B8575C">
        <w:rPr>
          <w:rStyle w:val="10"/>
        </w:rPr>
        <w:lastRenderedPageBreak/>
        <w:t>V</w:t>
      </w:r>
      <w:r w:rsidR="006129AE" w:rsidRPr="002B1D6B">
        <w:rPr>
          <w:rStyle w:val="10"/>
          <w:lang w:val="uk-UA"/>
        </w:rPr>
        <w:t xml:space="preserve">І. Упровадження сучасних освітніх, психолого-педагогічних, інформаційно-комунікаційних та виробничих технологій у освітній процес </w:t>
      </w:r>
      <w:r w:rsidR="00525A21" w:rsidRPr="002B1D6B">
        <w:rPr>
          <w:rStyle w:val="10"/>
          <w:lang w:val="uk-UA"/>
        </w:rPr>
        <w:t>ЗП(</w:t>
      </w:r>
      <w:proofErr w:type="spellStart"/>
      <w:r w:rsidR="00525A21" w:rsidRPr="002B1D6B">
        <w:rPr>
          <w:rStyle w:val="10"/>
          <w:lang w:val="uk-UA"/>
        </w:rPr>
        <w:t>ПТ</w:t>
      </w:r>
      <w:proofErr w:type="spellEnd"/>
      <w:r w:rsidR="00525A21" w:rsidRPr="002B1D6B">
        <w:rPr>
          <w:rStyle w:val="10"/>
          <w:lang w:val="uk-UA"/>
        </w:rPr>
        <w:t>)О</w:t>
      </w:r>
      <w:bookmarkEnd w:id="5"/>
      <w:r w:rsidR="006129AE" w:rsidRPr="007E502C">
        <w:rPr>
          <w:rFonts w:ascii="Times New Roman" w:hAnsi="Times New Roman" w:cs="Times New Roman"/>
          <w:color w:val="002060"/>
          <w:sz w:val="28"/>
          <w:szCs w:val="28"/>
          <w:lang w:val="uk-UA"/>
        </w:rPr>
        <w:t xml:space="preserve">(тематика, проектні технології, якісні результати). </w:t>
      </w:r>
    </w:p>
    <w:p w:rsidR="00C84972" w:rsidRPr="007B4000" w:rsidRDefault="00C84972" w:rsidP="00A041DF">
      <w:pPr>
        <w:spacing w:after="0" w:line="240" w:lineRule="auto"/>
        <w:ind w:right="-5" w:firstLine="567"/>
        <w:jc w:val="both"/>
        <w:rPr>
          <w:rFonts w:ascii="Book Antiqua" w:hAnsi="Book Antiqua" w:cs="Times New Roman"/>
          <w:sz w:val="28"/>
          <w:szCs w:val="28"/>
          <w:lang w:val="uk-UA"/>
        </w:rPr>
      </w:pPr>
      <w:bookmarkStart w:id="6" w:name="_Toc26882292"/>
    </w:p>
    <w:bookmarkEnd w:id="6"/>
    <w:p w:rsidR="00A204F4"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мережі Інтернет функціонує офіційний сайт НМЦ ПТО у Харківській області та інформаційно-освітній портал «Професійно-технічна освіта Харківської області», на базі якого постійно діє обмін-файловий сервер системи ПТО, де здійснюється електронний документообіг між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установами системи ПТО, Департаментом науки і освіти Харківської обл</w:t>
      </w:r>
      <w:r w:rsidR="00ED3644" w:rsidRPr="007B4000">
        <w:rPr>
          <w:rFonts w:ascii="Times New Roman" w:hAnsi="Times New Roman" w:cs="Times New Roman"/>
          <w:sz w:val="28"/>
          <w:szCs w:val="28"/>
          <w:lang w:val="uk-UA"/>
        </w:rPr>
        <w:t xml:space="preserve">асної </w:t>
      </w:r>
      <w:r w:rsidRPr="007B4000">
        <w:rPr>
          <w:rFonts w:ascii="Times New Roman" w:hAnsi="Times New Roman" w:cs="Times New Roman"/>
          <w:sz w:val="28"/>
          <w:szCs w:val="28"/>
          <w:lang w:val="uk-UA"/>
        </w:rPr>
        <w:t>держа</w:t>
      </w:r>
      <w:r w:rsidR="00ED3644" w:rsidRPr="007B4000">
        <w:rPr>
          <w:rFonts w:ascii="Times New Roman" w:hAnsi="Times New Roman" w:cs="Times New Roman"/>
          <w:sz w:val="28"/>
          <w:szCs w:val="28"/>
          <w:lang w:val="uk-UA"/>
        </w:rPr>
        <w:t>вної а</w:t>
      </w:r>
      <w:r w:rsidRPr="007B4000">
        <w:rPr>
          <w:rFonts w:ascii="Times New Roman" w:hAnsi="Times New Roman" w:cs="Times New Roman"/>
          <w:sz w:val="28"/>
          <w:szCs w:val="28"/>
          <w:lang w:val="uk-UA"/>
        </w:rPr>
        <w:t xml:space="preserve">дміністрації. У рамках порталу працюють довідково-інформаційні розділи для розміщення та пошуку необхідної інформації. </w:t>
      </w:r>
    </w:p>
    <w:p w:rsidR="00C84972"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w:t>
      </w:r>
      <w:r w:rsidR="00ED3644" w:rsidRPr="007B4000">
        <w:rPr>
          <w:rFonts w:ascii="Times New Roman" w:hAnsi="Times New Roman" w:cs="Times New Roman"/>
          <w:sz w:val="28"/>
          <w:szCs w:val="28"/>
          <w:lang w:val="uk-UA"/>
        </w:rPr>
        <w:t>НМЦ ПТО</w:t>
      </w:r>
      <w:r w:rsidRPr="007B4000">
        <w:rPr>
          <w:rFonts w:ascii="Times New Roman" w:hAnsi="Times New Roman" w:cs="Times New Roman"/>
          <w:sz w:val="28"/>
          <w:szCs w:val="28"/>
          <w:lang w:val="uk-UA"/>
        </w:rPr>
        <w:t xml:space="preserve"> у Харківській області було розміщено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310 матеріалів інформаційного, навчально-методичного характеру. Це листи, накази, матеріали обласних методичних секцій, шкіл кращого досвіду,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плани роботи, газета «Вісник профосвіти» (18 номерів, 13 випусків),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науково-методичний журнал «Професійна освіта: теорія і практика», 3 буклети, СП(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тощо. </w:t>
      </w:r>
    </w:p>
    <w:p w:rsidR="007E502C"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Також на порталі розміщувалися матеріали конкурсів фахової майстерності та олімпіад з навчальних предметів серед учнів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та обласних виставок-оглядів, що проходили в рамках даних заходів.</w:t>
      </w:r>
    </w:p>
    <w:p w:rsidR="00C84972"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Усього на портал та сайт </w:t>
      </w:r>
      <w:r w:rsidR="009B145B" w:rsidRPr="007B4000">
        <w:rPr>
          <w:rFonts w:ascii="Times New Roman" w:hAnsi="Times New Roman" w:cs="Times New Roman"/>
          <w:sz w:val="28"/>
          <w:szCs w:val="28"/>
          <w:lang w:val="uk-UA"/>
        </w:rPr>
        <w:t>НМЦ ПТО</w:t>
      </w:r>
      <w:r w:rsidRPr="007B4000">
        <w:rPr>
          <w:rFonts w:ascii="Times New Roman" w:hAnsi="Times New Roman" w:cs="Times New Roman"/>
          <w:sz w:val="28"/>
          <w:szCs w:val="28"/>
          <w:lang w:val="uk-UA"/>
        </w:rPr>
        <w:t xml:space="preserve"> у Харківській області було завантажено 580 матеріалів. </w:t>
      </w:r>
    </w:p>
    <w:p w:rsidR="007E502C"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методистами НМЦ ПТО у Харківській області для </w:t>
      </w:r>
      <w:proofErr w:type="spellStart"/>
      <w:r w:rsidRPr="007B4000">
        <w:rPr>
          <w:rFonts w:ascii="Times New Roman" w:hAnsi="Times New Roman" w:cs="Times New Roman"/>
          <w:sz w:val="28"/>
          <w:szCs w:val="28"/>
          <w:lang w:val="uk-UA"/>
        </w:rPr>
        <w:t>педпрацівників</w:t>
      </w:r>
      <w:proofErr w:type="spellEnd"/>
      <w:r w:rsidRPr="007B4000">
        <w:rPr>
          <w:rFonts w:ascii="Times New Roman" w:hAnsi="Times New Roman" w:cs="Times New Roman"/>
          <w:sz w:val="28"/>
          <w:szCs w:val="28"/>
          <w:lang w:val="uk-UA"/>
        </w:rPr>
        <w:t xml:space="preserve">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проведено 1 </w:t>
      </w:r>
      <w:proofErr w:type="spellStart"/>
      <w:r w:rsidRPr="007B4000">
        <w:rPr>
          <w:rFonts w:ascii="Times New Roman" w:hAnsi="Times New Roman" w:cs="Times New Roman"/>
          <w:sz w:val="28"/>
          <w:szCs w:val="28"/>
          <w:lang w:val="uk-UA"/>
        </w:rPr>
        <w:t>інтернет-конференція</w:t>
      </w:r>
      <w:proofErr w:type="spellEnd"/>
      <w:r w:rsidRPr="007B4000">
        <w:rPr>
          <w:rFonts w:ascii="Times New Roman" w:hAnsi="Times New Roman" w:cs="Times New Roman"/>
          <w:sz w:val="28"/>
          <w:szCs w:val="28"/>
          <w:lang w:val="uk-UA"/>
        </w:rPr>
        <w:t>, 2 науково-практичн</w:t>
      </w:r>
      <w:r w:rsidR="007E502C">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семінари, 1 педагогічний фестиваль, 22 семінари-практикуми,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1 проблемний семінар, 1 інтернет-семінар, 1 управлінський практикум,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1 педагогічна творча майстерня, 1 проблемний стіл, 2 </w:t>
      </w:r>
      <w:proofErr w:type="spellStart"/>
      <w:r w:rsidRPr="007B4000">
        <w:rPr>
          <w:rFonts w:ascii="Times New Roman" w:hAnsi="Times New Roman" w:cs="Times New Roman"/>
          <w:sz w:val="28"/>
          <w:szCs w:val="28"/>
          <w:lang w:val="uk-UA"/>
        </w:rPr>
        <w:t>супервізії</w:t>
      </w:r>
      <w:proofErr w:type="spellEnd"/>
      <w:r w:rsidRPr="007B4000">
        <w:rPr>
          <w:rFonts w:ascii="Times New Roman" w:hAnsi="Times New Roman" w:cs="Times New Roman"/>
          <w:sz w:val="28"/>
          <w:szCs w:val="28"/>
          <w:lang w:val="uk-UA"/>
        </w:rPr>
        <w:t xml:space="preserve">, 1 тренінг,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4 семінари-тренінги, 1 освітній лекторій, 1 конференція, 2 круглих столи,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11 вебінарів, 1 ділова гра, 2 майстер-класи, 12 шкіл кращого педагогічного досвіду та 2 школи досвіду роботи для початківців. </w:t>
      </w:r>
    </w:p>
    <w:p w:rsidR="00C84972"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Матеріали даних заходів розміщувалися на сайті в новинах про масові заходи. </w:t>
      </w:r>
    </w:p>
    <w:p w:rsidR="00A204F4"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Упродовж 2019 року на сайті оновлювалася інформація про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(актуальна назва, </w:t>
      </w:r>
      <w:proofErr w:type="spellStart"/>
      <w:r w:rsidRPr="007B4000">
        <w:rPr>
          <w:rFonts w:ascii="Times New Roman" w:hAnsi="Times New Roman" w:cs="Times New Roman"/>
          <w:sz w:val="28"/>
          <w:szCs w:val="28"/>
          <w:lang w:val="uk-UA"/>
        </w:rPr>
        <w:t>веб-сайт</w:t>
      </w:r>
      <w:proofErr w:type="spellEnd"/>
      <w:r w:rsidRPr="007B4000">
        <w:rPr>
          <w:rFonts w:ascii="Times New Roman" w:hAnsi="Times New Roman" w:cs="Times New Roman"/>
          <w:sz w:val="28"/>
          <w:szCs w:val="28"/>
          <w:lang w:val="uk-UA"/>
        </w:rPr>
        <w:t>, керівний склад), була створена Інформаційна платформа професійного орієнтування молоді, з метою надання доцільних консультацій щодо профорієнтації учнів закладів загальної середньої освіти (</w:t>
      </w:r>
      <w:hyperlink r:id="rId40" w:history="1">
        <w:r w:rsidRPr="007B4000">
          <w:rPr>
            <w:rStyle w:val="ad"/>
            <w:rFonts w:ascii="Times New Roman" w:hAnsi="Times New Roman" w:cs="Times New Roman"/>
            <w:color w:val="auto"/>
            <w:lang w:val="uk-UA"/>
          </w:rPr>
          <w:t>http://nmc.ptu.org.ua/wp-content/uploads/2019/04/РОБІТНИЧІ-ПРОФЕСІЇ.pdf</w:t>
        </w:r>
      </w:hyperlink>
      <w:r w:rsidRPr="007B4000">
        <w:rPr>
          <w:rFonts w:ascii="Times New Roman" w:hAnsi="Times New Roman" w:cs="Times New Roman"/>
          <w:sz w:val="28"/>
          <w:szCs w:val="28"/>
          <w:lang w:val="uk-UA"/>
        </w:rPr>
        <w:t xml:space="preserve">). </w:t>
      </w:r>
    </w:p>
    <w:p w:rsidR="00A041DF" w:rsidRPr="007B4000" w:rsidRDefault="00C84972" w:rsidP="00A041DF">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Інформація та матеріали на сайті своєчасно поповнюються </w:t>
      </w:r>
      <w:r w:rsidR="007E502C">
        <w:rPr>
          <w:rFonts w:ascii="Times New Roman" w:hAnsi="Times New Roman" w:cs="Times New Roman"/>
          <w:sz w:val="28"/>
          <w:szCs w:val="28"/>
          <w:lang w:val="uk-UA"/>
        </w:rPr>
        <w:br/>
      </w:r>
      <w:r w:rsidRPr="007B4000">
        <w:rPr>
          <w:rFonts w:ascii="Times New Roman" w:hAnsi="Times New Roman" w:cs="Times New Roman"/>
          <w:sz w:val="28"/>
          <w:szCs w:val="28"/>
          <w:lang w:val="uk-UA"/>
        </w:rPr>
        <w:t>та оновлюються.</w:t>
      </w:r>
    </w:p>
    <w:p w:rsidR="00A041DF" w:rsidRPr="007B4000" w:rsidRDefault="00A041DF" w:rsidP="00A041DF">
      <w:pPr>
        <w:spacing w:after="0" w:line="240" w:lineRule="auto"/>
        <w:ind w:right="-5"/>
        <w:jc w:val="center"/>
        <w:rPr>
          <w:rFonts w:ascii="Times New Roman" w:hAnsi="Times New Roman" w:cs="Times New Roman"/>
          <w:b/>
          <w:sz w:val="28"/>
          <w:szCs w:val="28"/>
          <w:lang w:val="uk-UA"/>
        </w:rPr>
      </w:pPr>
    </w:p>
    <w:p w:rsidR="007E502C" w:rsidRDefault="007E502C">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rsidR="00C84972" w:rsidRPr="007B4000" w:rsidRDefault="00C84972" w:rsidP="00A041DF">
      <w:pPr>
        <w:spacing w:after="0" w:line="240" w:lineRule="auto"/>
        <w:ind w:right="-5"/>
        <w:jc w:val="center"/>
        <w:rPr>
          <w:rFonts w:ascii="Times New Roman" w:eastAsia="Times New Roman" w:hAnsi="Times New Roman" w:cs="Times New Roman"/>
          <w:b/>
          <w:sz w:val="28"/>
          <w:szCs w:val="28"/>
          <w:lang w:val="uk-UA"/>
        </w:rPr>
      </w:pPr>
      <w:r w:rsidRPr="007B4000">
        <w:rPr>
          <w:rFonts w:ascii="Times New Roman" w:eastAsia="Times New Roman" w:hAnsi="Times New Roman" w:cs="Times New Roman"/>
          <w:b/>
          <w:sz w:val="28"/>
          <w:szCs w:val="28"/>
          <w:lang w:val="uk-UA"/>
        </w:rPr>
        <w:lastRenderedPageBreak/>
        <w:t xml:space="preserve">Таблиця 6.1. Статистика відвідувань </w:t>
      </w:r>
      <w:proofErr w:type="spellStart"/>
      <w:r w:rsidRPr="007B4000">
        <w:rPr>
          <w:rFonts w:ascii="Times New Roman" w:eastAsia="Times New Roman" w:hAnsi="Times New Roman" w:cs="Times New Roman"/>
          <w:b/>
          <w:sz w:val="28"/>
          <w:szCs w:val="28"/>
          <w:lang w:val="uk-UA"/>
        </w:rPr>
        <w:t>ІОП</w:t>
      </w:r>
      <w:proofErr w:type="spellEnd"/>
      <w:r w:rsidRPr="007B4000">
        <w:rPr>
          <w:rFonts w:ascii="Times New Roman" w:eastAsia="Times New Roman" w:hAnsi="Times New Roman" w:cs="Times New Roman"/>
          <w:b/>
          <w:sz w:val="28"/>
          <w:szCs w:val="28"/>
          <w:lang w:val="uk-UA"/>
        </w:rPr>
        <w:t xml:space="preserve"> «ПТО Харківської області» та сайта «НМЦ ПТО у Харківській області» упродовж 01.01.2019-13.12.2019</w:t>
      </w:r>
      <w:r w:rsidR="009B145B" w:rsidRPr="007B4000">
        <w:rPr>
          <w:rFonts w:ascii="Times New Roman" w:eastAsia="Times New Roman" w:hAnsi="Times New Roman" w:cs="Times New Roman"/>
          <w:b/>
          <w:sz w:val="28"/>
          <w:szCs w:val="28"/>
          <w:lang w:val="uk-UA"/>
        </w:rPr>
        <w:t>.</w:t>
      </w:r>
    </w:p>
    <w:p w:rsidR="009B145B" w:rsidRPr="007B4000" w:rsidRDefault="009B145B" w:rsidP="000E7ECD">
      <w:pPr>
        <w:spacing w:after="0" w:line="240" w:lineRule="auto"/>
        <w:ind w:left="-567" w:right="-5" w:firstLine="567"/>
        <w:jc w:val="center"/>
        <w:rPr>
          <w:rFonts w:ascii="Times New Roman" w:eastAsia="Times New Roman" w:hAnsi="Times New Roman" w:cs="Times New Roman"/>
          <w:b/>
          <w:sz w:val="28"/>
          <w:szCs w:val="28"/>
          <w:lang w:val="uk-UA"/>
        </w:rPr>
      </w:pPr>
    </w:p>
    <w:tbl>
      <w:tblPr>
        <w:tblW w:w="9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2"/>
        <w:gridCol w:w="2686"/>
        <w:gridCol w:w="3567"/>
      </w:tblGrid>
      <w:tr w:rsidR="00C84972" w:rsidRPr="007B4000" w:rsidTr="00A041DF">
        <w:trPr>
          <w:jc w:val="center"/>
        </w:trPr>
        <w:tc>
          <w:tcPr>
            <w:tcW w:w="3856"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b/>
                <w:sz w:val="26"/>
                <w:szCs w:val="26"/>
                <w:lang w:val="uk-UA"/>
              </w:rPr>
              <w:t>Показник</w:t>
            </w:r>
          </w:p>
        </w:tc>
        <w:tc>
          <w:tcPr>
            <w:tcW w:w="2864" w:type="dxa"/>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b/>
                <w:sz w:val="26"/>
                <w:szCs w:val="26"/>
                <w:lang w:val="uk-UA"/>
              </w:rPr>
            </w:pPr>
            <w:proofErr w:type="spellStart"/>
            <w:r w:rsidRPr="00F02771">
              <w:rPr>
                <w:rFonts w:ascii="Times New Roman" w:eastAsia="Times New Roman" w:hAnsi="Times New Roman" w:cs="Times New Roman"/>
                <w:b/>
                <w:sz w:val="26"/>
                <w:szCs w:val="26"/>
                <w:lang w:val="uk-UA"/>
              </w:rPr>
              <w:t>ІОП</w:t>
            </w:r>
            <w:proofErr w:type="spellEnd"/>
            <w:r w:rsidRPr="00F02771">
              <w:rPr>
                <w:rFonts w:ascii="Times New Roman" w:eastAsia="Times New Roman" w:hAnsi="Times New Roman" w:cs="Times New Roman"/>
                <w:b/>
                <w:sz w:val="26"/>
                <w:szCs w:val="26"/>
                <w:lang w:val="uk-UA"/>
              </w:rPr>
              <w:t xml:space="preserve"> «ПТО Харківської області»</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w:t>
            </w:r>
            <w:hyperlink r:id="rId41" w:history="1">
              <w:r w:rsidRPr="00F02771">
                <w:rPr>
                  <w:rFonts w:ascii="Times New Roman" w:eastAsia="Times New Roman" w:hAnsi="Times New Roman" w:cs="Times New Roman"/>
                  <w:sz w:val="26"/>
                  <w:szCs w:val="26"/>
                  <w:u w:val="single"/>
                  <w:lang w:val="uk-UA"/>
                </w:rPr>
                <w:t>http://ptu.org.ua/</w:t>
              </w:r>
            </w:hyperlink>
            <w:r w:rsidRPr="00F02771">
              <w:rPr>
                <w:rFonts w:ascii="Times New Roman" w:eastAsia="Times New Roman" w:hAnsi="Times New Roman" w:cs="Times New Roman"/>
                <w:sz w:val="26"/>
                <w:szCs w:val="26"/>
                <w:lang w:val="uk-UA"/>
              </w:rPr>
              <w:t>)</w:t>
            </w:r>
          </w:p>
        </w:tc>
        <w:tc>
          <w:tcPr>
            <w:tcW w:w="2835" w:type="dxa"/>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b/>
                <w:spacing w:val="-8"/>
                <w:sz w:val="26"/>
                <w:szCs w:val="26"/>
                <w:lang w:val="uk-UA"/>
              </w:rPr>
              <w:t>Сайт «НМЦ ПТО</w:t>
            </w:r>
            <w:r w:rsidRPr="00F02771">
              <w:rPr>
                <w:rFonts w:ascii="Times New Roman" w:eastAsia="Times New Roman" w:hAnsi="Times New Roman" w:cs="Times New Roman"/>
                <w:b/>
                <w:spacing w:val="-8"/>
                <w:sz w:val="26"/>
                <w:szCs w:val="26"/>
                <w:lang w:val="uk-UA"/>
              </w:rPr>
              <w:br/>
              <w:t>у Харківській області»</w:t>
            </w:r>
            <w:r w:rsidRPr="00F02771">
              <w:rPr>
                <w:rFonts w:ascii="Times New Roman" w:eastAsia="Times New Roman" w:hAnsi="Times New Roman" w:cs="Times New Roman"/>
                <w:sz w:val="26"/>
                <w:szCs w:val="26"/>
                <w:lang w:val="uk-UA"/>
              </w:rPr>
              <w:t>(</w:t>
            </w:r>
            <w:hyperlink r:id="rId42" w:history="1">
              <w:r w:rsidRPr="00F02771">
                <w:rPr>
                  <w:rFonts w:ascii="Times New Roman" w:eastAsia="Times New Roman" w:hAnsi="Times New Roman" w:cs="Times New Roman"/>
                  <w:sz w:val="26"/>
                  <w:szCs w:val="26"/>
                  <w:u w:val="single"/>
                  <w:lang w:val="uk-UA"/>
                </w:rPr>
                <w:t>http://nmc.ptu.org.ua/</w:t>
              </w:r>
            </w:hyperlink>
            <w:r w:rsidRPr="00F02771">
              <w:rPr>
                <w:rFonts w:ascii="Times New Roman" w:eastAsia="Times New Roman" w:hAnsi="Times New Roman" w:cs="Times New Roman"/>
                <w:sz w:val="26"/>
                <w:szCs w:val="26"/>
                <w:lang w:val="uk-UA"/>
              </w:rPr>
              <w:t>)</w:t>
            </w:r>
          </w:p>
          <w:p w:rsidR="00F02771" w:rsidRPr="00F02771" w:rsidRDefault="00F02771"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середня кількість переглядів</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4611</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19490</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кількість відвідувань (візитів)</w:t>
            </w:r>
          </w:p>
        </w:tc>
        <w:tc>
          <w:tcPr>
            <w:tcW w:w="2864" w:type="dxa"/>
            <w:vAlign w:val="center"/>
          </w:tcPr>
          <w:p w:rsidR="00C84972" w:rsidRPr="00F02771" w:rsidRDefault="00C84972" w:rsidP="000E7ECD">
            <w:pPr>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2633</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7103</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pacing w:val="-4"/>
                <w:sz w:val="26"/>
                <w:szCs w:val="26"/>
                <w:lang w:val="uk-UA"/>
              </w:rPr>
            </w:pPr>
            <w:r w:rsidRPr="00F02771">
              <w:rPr>
                <w:rFonts w:ascii="Times New Roman" w:eastAsia="Times New Roman" w:hAnsi="Times New Roman" w:cs="Times New Roman"/>
                <w:bCs/>
                <w:spacing w:val="-4"/>
                <w:sz w:val="26"/>
                <w:szCs w:val="26"/>
                <w:shd w:val="clear" w:color="auto" w:fill="FFFFFF"/>
                <w:lang w:val="uk-UA"/>
              </w:rPr>
              <w:t>кількість унікальних відвідувачів</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1259</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2666</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pacing w:val="-4"/>
                <w:sz w:val="26"/>
                <w:szCs w:val="26"/>
                <w:lang w:val="uk-UA"/>
              </w:rPr>
            </w:pPr>
            <w:r w:rsidRPr="00F02771">
              <w:rPr>
                <w:rFonts w:ascii="Times New Roman" w:eastAsia="Times New Roman" w:hAnsi="Times New Roman" w:cs="Times New Roman"/>
                <w:spacing w:val="-4"/>
                <w:sz w:val="26"/>
                <w:szCs w:val="26"/>
                <w:lang w:val="uk-UA"/>
              </w:rPr>
              <w:t>середня тривалість відвідування</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1:41</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3:15</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кількість нових відвідувань</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97,6%</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95,8%</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показник відмовлень (відсоток посилань, у ході яких була переглянута тільки 1-а сторінка)</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39,1%</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13%</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вік відвідувачів</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55 р. та старіше – 14,2%</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45-54 р. – 18,9%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35-44 р. – 21,9%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25-34 р. – 23,3%</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18-24 р. – 17,3%</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молодше 18 р. – 4,4%</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55 р. та старіше – 10,9%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45-54 р. – 20,5%</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35-44 р. – 17,6%</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25-34 р. – 26,4%</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18-24 р. – 20,9%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молодше 18 р. – 3,7%</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типи пристроїв (відсоток візитів)</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ПК – 94,6%</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смартфони – 5,2%</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планшети – 0,15%</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ПК – 92,5%</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смартфони – 7,14%</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планшети – 0,46%</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ТВ – 0,32%</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пошукові системи (кількість візитів)</w:t>
            </w:r>
          </w:p>
        </w:tc>
        <w:tc>
          <w:tcPr>
            <w:tcW w:w="2864" w:type="dxa"/>
            <w:tcBorders>
              <w:bottom w:val="single" w:sz="4" w:space="0" w:color="auto"/>
            </w:tcBorders>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Google – 103</w:t>
            </w:r>
          </w:p>
          <w:p w:rsidR="003D6C9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Яндекс – 19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 xml:space="preserve">Bing </w:t>
            </w:r>
            <w:r w:rsidR="003D6C92" w:rsidRPr="00F02771">
              <w:rPr>
                <w:rFonts w:ascii="Times New Roman" w:eastAsia="Times New Roman" w:hAnsi="Times New Roman" w:cs="Times New Roman"/>
                <w:sz w:val="26"/>
                <w:szCs w:val="26"/>
                <w:lang w:val="uk-UA"/>
              </w:rPr>
              <w:t>–</w:t>
            </w:r>
            <w:r w:rsidRPr="00F02771">
              <w:rPr>
                <w:rFonts w:ascii="Times New Roman" w:eastAsia="Times New Roman" w:hAnsi="Times New Roman" w:cs="Times New Roman"/>
                <w:sz w:val="26"/>
                <w:szCs w:val="26"/>
                <w:lang w:val="uk-UA"/>
              </w:rPr>
              <w:t xml:space="preserve"> 205</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Mail.ru – 4</w:t>
            </w:r>
          </w:p>
        </w:tc>
        <w:tc>
          <w:tcPr>
            <w:tcW w:w="2835"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Google – 1729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Яндекс – 157</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Mail.ru – 8</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 xml:space="preserve">Bing </w:t>
            </w:r>
            <w:r w:rsidR="003D6C92" w:rsidRPr="00F02771">
              <w:rPr>
                <w:rFonts w:ascii="Times New Roman" w:eastAsia="Times New Roman" w:hAnsi="Times New Roman" w:cs="Times New Roman"/>
                <w:sz w:val="26"/>
                <w:szCs w:val="26"/>
                <w:lang w:val="uk-UA"/>
              </w:rPr>
              <w:t>–</w:t>
            </w:r>
            <w:r w:rsidRPr="00F02771">
              <w:rPr>
                <w:rFonts w:ascii="Times New Roman" w:eastAsia="Times New Roman" w:hAnsi="Times New Roman" w:cs="Times New Roman"/>
                <w:sz w:val="26"/>
                <w:szCs w:val="26"/>
                <w:lang w:val="uk-UA"/>
              </w:rPr>
              <w:t xml:space="preserve"> 1</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Yahoo</w:t>
            </w:r>
            <w:proofErr w:type="spellEnd"/>
            <w:r w:rsidRPr="00F02771">
              <w:rPr>
                <w:rFonts w:ascii="Times New Roman" w:eastAsia="Times New Roman" w:hAnsi="Times New Roman" w:cs="Times New Roman"/>
                <w:sz w:val="26"/>
                <w:szCs w:val="26"/>
                <w:lang w:val="uk-UA"/>
              </w:rPr>
              <w:t>!– 2</w:t>
            </w:r>
          </w:p>
        </w:tc>
      </w:tr>
      <w:tr w:rsidR="00C84972" w:rsidRPr="007B4000" w:rsidTr="00A041DF">
        <w:trPr>
          <w:jc w:val="center"/>
        </w:trPr>
        <w:tc>
          <w:tcPr>
            <w:tcW w:w="3856" w:type="dxa"/>
          </w:tcPr>
          <w:p w:rsidR="00C84972" w:rsidRPr="00F02771" w:rsidRDefault="00C84972" w:rsidP="008E0C8B">
            <w:pPr>
              <w:numPr>
                <w:ilvl w:val="0"/>
                <w:numId w:val="9"/>
              </w:numPr>
              <w:tabs>
                <w:tab w:val="left" w:pos="284"/>
              </w:tabs>
              <w:spacing w:after="0" w:line="240" w:lineRule="auto"/>
              <w:ind w:left="5" w:right="-5"/>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браузери (кількість візитів)</w:t>
            </w:r>
          </w:p>
        </w:tc>
        <w:tc>
          <w:tcPr>
            <w:tcW w:w="2864" w:type="dxa"/>
            <w:vAlign w:val="center"/>
          </w:tcPr>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GoogleChrome</w:t>
            </w:r>
            <w:proofErr w:type="spellEnd"/>
            <w:r w:rsidRPr="00F02771">
              <w:rPr>
                <w:rFonts w:ascii="Times New Roman" w:eastAsia="Times New Roman" w:hAnsi="Times New Roman" w:cs="Times New Roman"/>
                <w:sz w:val="26"/>
                <w:szCs w:val="26"/>
                <w:lang w:val="uk-UA"/>
              </w:rPr>
              <w:t xml:space="preserve"> – 1405</w:t>
            </w:r>
          </w:p>
          <w:p w:rsidR="00C84972" w:rsidRPr="00F02771" w:rsidRDefault="00C84972" w:rsidP="000E7ECD">
            <w:pPr>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Opera</w:t>
            </w:r>
            <w:proofErr w:type="spellEnd"/>
            <w:r w:rsidRPr="00F02771">
              <w:rPr>
                <w:rFonts w:ascii="Times New Roman" w:eastAsia="Times New Roman" w:hAnsi="Times New Roman" w:cs="Times New Roman"/>
                <w:sz w:val="26"/>
                <w:szCs w:val="26"/>
                <w:lang w:val="uk-UA"/>
              </w:rPr>
              <w:t xml:space="preserve"> – 302</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Firefox</w:t>
            </w:r>
            <w:proofErr w:type="spellEnd"/>
            <w:r w:rsidRPr="00F02771">
              <w:rPr>
                <w:rFonts w:ascii="Times New Roman" w:eastAsia="Times New Roman" w:hAnsi="Times New Roman" w:cs="Times New Roman"/>
                <w:sz w:val="26"/>
                <w:szCs w:val="26"/>
                <w:lang w:val="uk-UA"/>
              </w:rPr>
              <w:t xml:space="preserve"> – 343</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Explorer – 211</w:t>
            </w:r>
          </w:p>
          <w:p w:rsidR="00C84972" w:rsidRPr="00F02771" w:rsidRDefault="00C84972" w:rsidP="000E7ECD">
            <w:pPr>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ChromeMobile</w:t>
            </w:r>
            <w:proofErr w:type="spellEnd"/>
            <w:r w:rsidRPr="00F02771">
              <w:rPr>
                <w:rFonts w:ascii="Times New Roman" w:eastAsia="Times New Roman" w:hAnsi="Times New Roman" w:cs="Times New Roman"/>
                <w:sz w:val="26"/>
                <w:szCs w:val="26"/>
                <w:lang w:val="uk-UA"/>
              </w:rPr>
              <w:t xml:space="preserve"> - 59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Яндекс.Браузер</w:t>
            </w:r>
            <w:proofErr w:type="spellEnd"/>
            <w:r w:rsidRPr="00F02771">
              <w:rPr>
                <w:rFonts w:ascii="Times New Roman" w:eastAsia="Times New Roman" w:hAnsi="Times New Roman" w:cs="Times New Roman"/>
                <w:sz w:val="26"/>
                <w:szCs w:val="26"/>
                <w:lang w:val="uk-UA"/>
              </w:rPr>
              <w:t xml:space="preserve"> – 39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AndroidBrowser</w:t>
            </w:r>
            <w:proofErr w:type="spellEnd"/>
            <w:r w:rsidRPr="00F02771">
              <w:rPr>
                <w:rFonts w:ascii="Times New Roman" w:eastAsia="Times New Roman" w:hAnsi="Times New Roman" w:cs="Times New Roman"/>
                <w:sz w:val="26"/>
                <w:szCs w:val="26"/>
                <w:lang w:val="uk-UA"/>
              </w:rPr>
              <w:t xml:space="preserve"> –7</w:t>
            </w:r>
          </w:p>
        </w:tc>
        <w:tc>
          <w:tcPr>
            <w:tcW w:w="2835" w:type="dxa"/>
            <w:vAlign w:val="center"/>
          </w:tcPr>
          <w:p w:rsidR="00C84972" w:rsidRPr="00F02771" w:rsidRDefault="00C84972" w:rsidP="000E7ECD">
            <w:pPr>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GoogleChrome</w:t>
            </w:r>
            <w:proofErr w:type="spellEnd"/>
            <w:r w:rsidRPr="00F02771">
              <w:rPr>
                <w:rFonts w:ascii="Times New Roman" w:eastAsia="Times New Roman" w:hAnsi="Times New Roman" w:cs="Times New Roman"/>
                <w:sz w:val="26"/>
                <w:szCs w:val="26"/>
                <w:lang w:val="uk-UA"/>
              </w:rPr>
              <w:t xml:space="preserve"> – 3873</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Opera</w:t>
            </w:r>
            <w:proofErr w:type="spellEnd"/>
            <w:r w:rsidRPr="00F02771">
              <w:rPr>
                <w:rFonts w:ascii="Times New Roman" w:eastAsia="Times New Roman" w:hAnsi="Times New Roman" w:cs="Times New Roman"/>
                <w:sz w:val="26"/>
                <w:szCs w:val="26"/>
                <w:lang w:val="uk-UA"/>
              </w:rPr>
              <w:t xml:space="preserve"> – 1439</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Firefox</w:t>
            </w:r>
            <w:proofErr w:type="spellEnd"/>
            <w:r w:rsidRPr="00F02771">
              <w:rPr>
                <w:rFonts w:ascii="Times New Roman" w:eastAsia="Times New Roman" w:hAnsi="Times New Roman" w:cs="Times New Roman"/>
                <w:sz w:val="26"/>
                <w:szCs w:val="26"/>
                <w:lang w:val="uk-UA"/>
              </w:rPr>
              <w:t xml:space="preserve"> – 712</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Яндекс.Браузер</w:t>
            </w:r>
            <w:proofErr w:type="spellEnd"/>
            <w:r w:rsidRPr="00F02771">
              <w:rPr>
                <w:rFonts w:ascii="Times New Roman" w:eastAsia="Times New Roman" w:hAnsi="Times New Roman" w:cs="Times New Roman"/>
                <w:sz w:val="26"/>
                <w:szCs w:val="26"/>
                <w:lang w:val="uk-UA"/>
              </w:rPr>
              <w:t xml:space="preserve"> – 396</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ChromeMobile</w:t>
            </w:r>
            <w:proofErr w:type="spellEnd"/>
            <w:r w:rsidRPr="00F02771">
              <w:rPr>
                <w:rFonts w:ascii="Times New Roman" w:eastAsia="Times New Roman" w:hAnsi="Times New Roman" w:cs="Times New Roman"/>
                <w:sz w:val="26"/>
                <w:szCs w:val="26"/>
                <w:lang w:val="uk-UA"/>
              </w:rPr>
              <w:t xml:space="preserve"> – 245</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r w:rsidRPr="00F02771">
              <w:rPr>
                <w:rFonts w:ascii="Times New Roman" w:eastAsia="Times New Roman" w:hAnsi="Times New Roman" w:cs="Times New Roman"/>
                <w:sz w:val="26"/>
                <w:szCs w:val="26"/>
                <w:lang w:val="uk-UA"/>
              </w:rPr>
              <w:t>Explorer – 22</w:t>
            </w:r>
          </w:p>
          <w:p w:rsidR="00C84972" w:rsidRPr="00F02771" w:rsidRDefault="00C84972" w:rsidP="000E7ECD">
            <w:pPr>
              <w:tabs>
                <w:tab w:val="left" w:pos="709"/>
              </w:tabs>
              <w:spacing w:after="0" w:line="240" w:lineRule="auto"/>
              <w:ind w:left="5" w:right="-5"/>
              <w:jc w:val="center"/>
              <w:rPr>
                <w:rFonts w:ascii="Times New Roman" w:eastAsia="Times New Roman" w:hAnsi="Times New Roman" w:cs="Times New Roman"/>
                <w:sz w:val="26"/>
                <w:szCs w:val="26"/>
                <w:lang w:val="uk-UA"/>
              </w:rPr>
            </w:pPr>
            <w:proofErr w:type="spellStart"/>
            <w:r w:rsidRPr="00F02771">
              <w:rPr>
                <w:rFonts w:ascii="Times New Roman" w:eastAsia="Times New Roman" w:hAnsi="Times New Roman" w:cs="Times New Roman"/>
                <w:sz w:val="26"/>
                <w:szCs w:val="26"/>
                <w:lang w:val="uk-UA"/>
              </w:rPr>
              <w:t>AndroidBrowser</w:t>
            </w:r>
            <w:proofErr w:type="spellEnd"/>
            <w:r w:rsidRPr="00F02771">
              <w:rPr>
                <w:rFonts w:ascii="Times New Roman" w:eastAsia="Times New Roman" w:hAnsi="Times New Roman" w:cs="Times New Roman"/>
                <w:sz w:val="26"/>
                <w:szCs w:val="26"/>
                <w:lang w:val="uk-UA"/>
              </w:rPr>
              <w:t xml:space="preserve"> – 30</w:t>
            </w:r>
          </w:p>
        </w:tc>
      </w:tr>
    </w:tbl>
    <w:p w:rsidR="007E502C" w:rsidRDefault="007E502C" w:rsidP="000E7ECD">
      <w:pPr>
        <w:spacing w:after="0" w:line="240" w:lineRule="auto"/>
        <w:ind w:left="-567" w:right="-5" w:firstLine="567"/>
        <w:jc w:val="both"/>
        <w:rPr>
          <w:lang w:val="uk-UA"/>
        </w:rPr>
      </w:pPr>
    </w:p>
    <w:p w:rsidR="007E502C" w:rsidRDefault="007E502C">
      <w:pPr>
        <w:rPr>
          <w:lang w:val="uk-UA"/>
        </w:rPr>
      </w:pPr>
      <w:r>
        <w:rPr>
          <w:lang w:val="uk-UA"/>
        </w:rPr>
        <w:br w:type="page"/>
      </w:r>
    </w:p>
    <w:p w:rsidR="009B145B" w:rsidRPr="007B4000" w:rsidRDefault="009B145B" w:rsidP="000E7ECD">
      <w:pPr>
        <w:spacing w:after="0" w:line="240" w:lineRule="auto"/>
        <w:ind w:left="-567" w:right="-5" w:firstLine="567"/>
        <w:jc w:val="both"/>
        <w:rPr>
          <w:lang w:val="uk-UA"/>
        </w:rPr>
      </w:pPr>
    </w:p>
    <w:p w:rsidR="00C84972" w:rsidRPr="007B4000" w:rsidRDefault="009B145B" w:rsidP="00A041DF">
      <w:pPr>
        <w:spacing w:after="0" w:line="240" w:lineRule="auto"/>
        <w:ind w:right="-5"/>
        <w:jc w:val="both"/>
        <w:rPr>
          <w:lang w:val="uk-UA"/>
        </w:rPr>
      </w:pPr>
      <w:r w:rsidRPr="007B4000">
        <w:rPr>
          <w:noProof/>
          <w:lang w:eastAsia="ru-RU"/>
        </w:rPr>
        <w:drawing>
          <wp:anchor distT="0" distB="0" distL="114300" distR="114300" simplePos="0" relativeHeight="251683840" behindDoc="1" locked="0" layoutInCell="1" allowOverlap="1">
            <wp:simplePos x="0" y="0"/>
            <wp:positionH relativeFrom="margin">
              <wp:posOffset>3013710</wp:posOffset>
            </wp:positionH>
            <wp:positionV relativeFrom="paragraph">
              <wp:posOffset>54610</wp:posOffset>
            </wp:positionV>
            <wp:extent cx="3076575" cy="2472055"/>
            <wp:effectExtent l="19050" t="0" r="9525" b="4445"/>
            <wp:wrapTopAndBottom/>
            <wp:docPr id="32" name="Диаграмма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23490C" w:rsidRPr="007B4000">
        <w:rPr>
          <w:noProof/>
          <w:lang w:eastAsia="ru-RU"/>
        </w:rPr>
        <w:drawing>
          <wp:anchor distT="0" distB="0" distL="114300" distR="114300" simplePos="0" relativeHeight="251682816" behindDoc="0" locked="0" layoutInCell="1" allowOverlap="1">
            <wp:simplePos x="0" y="0"/>
            <wp:positionH relativeFrom="margin">
              <wp:posOffset>-41910</wp:posOffset>
            </wp:positionH>
            <wp:positionV relativeFrom="paragraph">
              <wp:posOffset>47625</wp:posOffset>
            </wp:positionV>
            <wp:extent cx="3061970" cy="2475865"/>
            <wp:effectExtent l="19050" t="0" r="24130" b="635"/>
            <wp:wrapSquare wrapText="bothSides"/>
            <wp:docPr id="31" name="Диаграмма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C84972" w:rsidRPr="007E502C" w:rsidRDefault="00C84972" w:rsidP="00A041DF">
      <w:pPr>
        <w:tabs>
          <w:tab w:val="left" w:pos="709"/>
        </w:tabs>
        <w:spacing w:after="0" w:line="240" w:lineRule="auto"/>
        <w:ind w:right="-5"/>
        <w:jc w:val="center"/>
        <w:rPr>
          <w:rFonts w:ascii="Times New Roman" w:hAnsi="Times New Roman" w:cs="Times New Roman"/>
          <w:b/>
          <w:sz w:val="28"/>
          <w:szCs w:val="28"/>
          <w:lang w:val="uk-UA"/>
        </w:rPr>
      </w:pPr>
      <w:r w:rsidRPr="007E502C">
        <w:rPr>
          <w:b/>
          <w:noProof/>
          <w:sz w:val="28"/>
          <w:szCs w:val="28"/>
          <w:lang w:eastAsia="ru-RU"/>
        </w:rPr>
        <w:drawing>
          <wp:anchor distT="0" distB="0" distL="114300" distR="114300" simplePos="0" relativeHeight="251684864" behindDoc="0" locked="0" layoutInCell="1" allowOverlap="1">
            <wp:simplePos x="0" y="0"/>
            <wp:positionH relativeFrom="margin">
              <wp:posOffset>-40640</wp:posOffset>
            </wp:positionH>
            <wp:positionV relativeFrom="paragraph">
              <wp:posOffset>638991</wp:posOffset>
            </wp:positionV>
            <wp:extent cx="3091180" cy="2540000"/>
            <wp:effectExtent l="0" t="0" r="13970" b="12700"/>
            <wp:wrapSquare wrapText="bothSides"/>
            <wp:docPr id="39" name="Диаграмма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Pr="007E502C">
        <w:rPr>
          <w:b/>
          <w:noProof/>
          <w:sz w:val="28"/>
          <w:szCs w:val="28"/>
          <w:lang w:eastAsia="ru-RU"/>
        </w:rPr>
        <w:drawing>
          <wp:anchor distT="0" distB="0" distL="114300" distR="114300" simplePos="0" relativeHeight="251685888" behindDoc="0" locked="0" layoutInCell="1" allowOverlap="1">
            <wp:simplePos x="0" y="0"/>
            <wp:positionH relativeFrom="column">
              <wp:posOffset>3076575</wp:posOffset>
            </wp:positionH>
            <wp:positionV relativeFrom="paragraph">
              <wp:posOffset>639807</wp:posOffset>
            </wp:positionV>
            <wp:extent cx="3067050" cy="2548255"/>
            <wp:effectExtent l="0" t="0" r="0" b="4445"/>
            <wp:wrapSquare wrapText="bothSides"/>
            <wp:docPr id="40" name="Диаграмма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rsidRPr="007E502C">
        <w:rPr>
          <w:rFonts w:ascii="Times New Roman" w:hAnsi="Times New Roman" w:cs="Times New Roman"/>
          <w:b/>
          <w:sz w:val="28"/>
          <w:szCs w:val="28"/>
          <w:lang w:val="uk-UA"/>
        </w:rPr>
        <w:t>Рис.6.</w:t>
      </w:r>
      <w:r w:rsidR="00B41452" w:rsidRPr="007E502C">
        <w:rPr>
          <w:rFonts w:ascii="Times New Roman" w:hAnsi="Times New Roman" w:cs="Times New Roman"/>
          <w:b/>
          <w:sz w:val="28"/>
          <w:szCs w:val="28"/>
          <w:lang w:val="uk-UA"/>
        </w:rPr>
        <w:t>1</w:t>
      </w:r>
      <w:r w:rsidRPr="007E502C">
        <w:rPr>
          <w:rFonts w:ascii="Times New Roman" w:hAnsi="Times New Roman" w:cs="Times New Roman"/>
          <w:b/>
          <w:sz w:val="28"/>
          <w:szCs w:val="28"/>
          <w:lang w:val="uk-UA"/>
        </w:rPr>
        <w:t xml:space="preserve">. Вік відвідувачів </w:t>
      </w:r>
      <w:proofErr w:type="spellStart"/>
      <w:r w:rsidRPr="007E502C">
        <w:rPr>
          <w:rFonts w:ascii="Times New Roman" w:hAnsi="Times New Roman" w:cs="Times New Roman"/>
          <w:b/>
          <w:sz w:val="28"/>
          <w:szCs w:val="28"/>
          <w:lang w:val="uk-UA"/>
        </w:rPr>
        <w:t>ІОП</w:t>
      </w:r>
      <w:proofErr w:type="spellEnd"/>
      <w:r w:rsidRPr="007E502C">
        <w:rPr>
          <w:rFonts w:ascii="Times New Roman" w:hAnsi="Times New Roman" w:cs="Times New Roman"/>
          <w:b/>
          <w:sz w:val="28"/>
          <w:szCs w:val="28"/>
          <w:lang w:val="uk-UA"/>
        </w:rPr>
        <w:t xml:space="preserve"> «Професійно-технічна освіта Харківської області» та сайта </w:t>
      </w:r>
      <w:r w:rsidR="00722B89" w:rsidRPr="007E502C">
        <w:rPr>
          <w:rFonts w:ascii="Times New Roman" w:hAnsi="Times New Roman" w:cs="Times New Roman"/>
          <w:b/>
          <w:sz w:val="28"/>
          <w:szCs w:val="28"/>
          <w:lang w:val="uk-UA"/>
        </w:rPr>
        <w:t>НМЦ ПТО</w:t>
      </w:r>
      <w:r w:rsidRPr="007E502C">
        <w:rPr>
          <w:rFonts w:ascii="Times New Roman" w:hAnsi="Times New Roman" w:cs="Times New Roman"/>
          <w:b/>
          <w:sz w:val="28"/>
          <w:szCs w:val="28"/>
          <w:lang w:val="uk-UA"/>
        </w:rPr>
        <w:t xml:space="preserve"> у Харківській області</w:t>
      </w:r>
      <w:r w:rsidR="009B145B" w:rsidRPr="007E502C">
        <w:rPr>
          <w:rFonts w:ascii="Times New Roman" w:hAnsi="Times New Roman" w:cs="Times New Roman"/>
          <w:b/>
          <w:sz w:val="28"/>
          <w:szCs w:val="28"/>
          <w:lang w:val="uk-UA"/>
        </w:rPr>
        <w:t>.</w:t>
      </w:r>
    </w:p>
    <w:p w:rsidR="00C84972" w:rsidRPr="007B4000" w:rsidRDefault="00C84972" w:rsidP="000E7ECD">
      <w:pPr>
        <w:tabs>
          <w:tab w:val="left" w:pos="709"/>
        </w:tabs>
        <w:spacing w:after="0" w:line="240" w:lineRule="auto"/>
        <w:ind w:left="-567" w:right="-5" w:firstLine="567"/>
        <w:jc w:val="center"/>
        <w:rPr>
          <w:rFonts w:ascii="Times New Roman" w:hAnsi="Times New Roman" w:cs="Times New Roman"/>
          <w:sz w:val="12"/>
          <w:szCs w:val="12"/>
          <w:lang w:val="uk-UA"/>
        </w:rPr>
      </w:pPr>
    </w:p>
    <w:tbl>
      <w:tblPr>
        <w:tblStyle w:val="af0"/>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7"/>
        <w:gridCol w:w="4252"/>
      </w:tblGrid>
      <w:tr w:rsidR="00C84972" w:rsidRPr="007B4000" w:rsidTr="004F3C35">
        <w:trPr>
          <w:trHeight w:val="73"/>
          <w:jc w:val="center"/>
        </w:trPr>
        <w:tc>
          <w:tcPr>
            <w:tcW w:w="4957" w:type="dxa"/>
          </w:tcPr>
          <w:p w:rsidR="00A52711" w:rsidRPr="007E502C" w:rsidRDefault="00C84972" w:rsidP="000E7ECD">
            <w:pPr>
              <w:tabs>
                <w:tab w:val="left" w:pos="709"/>
              </w:tabs>
              <w:ind w:left="-567" w:right="-5" w:firstLine="567"/>
              <w:jc w:val="center"/>
              <w:rPr>
                <w:rFonts w:ascii="Times New Roman" w:hAnsi="Times New Roman" w:cs="Times New Roman"/>
                <w:b/>
                <w:sz w:val="28"/>
                <w:szCs w:val="28"/>
                <w:lang w:val="uk-UA"/>
              </w:rPr>
            </w:pPr>
            <w:bookmarkStart w:id="7" w:name="_Hlk27399935"/>
            <w:r w:rsidRPr="007E502C">
              <w:rPr>
                <w:rFonts w:ascii="Times New Roman" w:hAnsi="Times New Roman" w:cs="Times New Roman"/>
                <w:b/>
                <w:sz w:val="28"/>
                <w:szCs w:val="28"/>
                <w:lang w:val="uk-UA"/>
              </w:rPr>
              <w:t>Рис. 6.</w:t>
            </w:r>
            <w:r w:rsidR="00B41452" w:rsidRPr="007E502C">
              <w:rPr>
                <w:rFonts w:ascii="Times New Roman" w:hAnsi="Times New Roman" w:cs="Times New Roman"/>
                <w:b/>
                <w:sz w:val="28"/>
                <w:szCs w:val="28"/>
                <w:lang w:val="uk-UA"/>
              </w:rPr>
              <w:t>2</w:t>
            </w:r>
            <w:r w:rsidRPr="007E502C">
              <w:rPr>
                <w:rFonts w:ascii="Times New Roman" w:hAnsi="Times New Roman" w:cs="Times New Roman"/>
                <w:b/>
                <w:sz w:val="28"/>
                <w:szCs w:val="28"/>
                <w:lang w:val="uk-UA"/>
              </w:rPr>
              <w:t xml:space="preserve">. Кількість візитів у </w:t>
            </w:r>
          </w:p>
          <w:p w:rsidR="00C84972" w:rsidRPr="007B4000" w:rsidRDefault="00C84972" w:rsidP="000E7ECD">
            <w:pPr>
              <w:tabs>
                <w:tab w:val="left" w:pos="709"/>
              </w:tabs>
              <w:ind w:left="-567" w:right="-5" w:firstLine="567"/>
              <w:jc w:val="center"/>
              <w:rPr>
                <w:rFonts w:ascii="Times New Roman" w:hAnsi="Times New Roman" w:cs="Times New Roman"/>
                <w:sz w:val="28"/>
                <w:szCs w:val="28"/>
                <w:lang w:val="uk-UA"/>
              </w:rPr>
            </w:pPr>
            <w:r w:rsidRPr="007E502C">
              <w:rPr>
                <w:rFonts w:ascii="Times New Roman" w:hAnsi="Times New Roman" w:cs="Times New Roman"/>
                <w:b/>
                <w:sz w:val="28"/>
                <w:szCs w:val="28"/>
                <w:lang w:val="uk-UA"/>
              </w:rPr>
              <w:t>пошукових системах</w:t>
            </w:r>
          </w:p>
        </w:tc>
        <w:tc>
          <w:tcPr>
            <w:tcW w:w="4252" w:type="dxa"/>
          </w:tcPr>
          <w:p w:rsidR="00A52711" w:rsidRPr="007E502C" w:rsidRDefault="00C84972" w:rsidP="000E7ECD">
            <w:pPr>
              <w:tabs>
                <w:tab w:val="left" w:pos="709"/>
              </w:tabs>
              <w:ind w:left="-567" w:right="-5" w:firstLine="567"/>
              <w:jc w:val="center"/>
              <w:rPr>
                <w:rFonts w:ascii="Times New Roman" w:hAnsi="Times New Roman" w:cs="Times New Roman"/>
                <w:b/>
                <w:sz w:val="28"/>
                <w:szCs w:val="28"/>
                <w:lang w:val="uk-UA"/>
              </w:rPr>
            </w:pPr>
            <w:r w:rsidRPr="007E502C">
              <w:rPr>
                <w:rFonts w:ascii="Times New Roman" w:hAnsi="Times New Roman" w:cs="Times New Roman"/>
                <w:b/>
                <w:sz w:val="28"/>
                <w:szCs w:val="28"/>
                <w:lang w:val="uk-UA"/>
              </w:rPr>
              <w:t>Рис. 6.</w:t>
            </w:r>
            <w:r w:rsidR="00A52711" w:rsidRPr="007E502C">
              <w:rPr>
                <w:rFonts w:ascii="Times New Roman" w:hAnsi="Times New Roman" w:cs="Times New Roman"/>
                <w:b/>
                <w:sz w:val="28"/>
                <w:szCs w:val="28"/>
                <w:lang w:val="uk-UA"/>
              </w:rPr>
              <w:t>3</w:t>
            </w:r>
            <w:r w:rsidRPr="007E502C">
              <w:rPr>
                <w:rFonts w:ascii="Times New Roman" w:hAnsi="Times New Roman" w:cs="Times New Roman"/>
                <w:b/>
                <w:sz w:val="28"/>
                <w:szCs w:val="28"/>
                <w:lang w:val="uk-UA"/>
              </w:rPr>
              <w:t xml:space="preserve">. Кількість візитів </w:t>
            </w:r>
          </w:p>
          <w:p w:rsidR="00C84972" w:rsidRPr="007B4000" w:rsidRDefault="00C84972" w:rsidP="000E7ECD">
            <w:pPr>
              <w:tabs>
                <w:tab w:val="left" w:pos="709"/>
              </w:tabs>
              <w:ind w:left="-567" w:right="-5" w:firstLine="567"/>
              <w:jc w:val="center"/>
              <w:rPr>
                <w:rFonts w:ascii="Times New Roman" w:hAnsi="Times New Roman" w:cs="Times New Roman"/>
                <w:sz w:val="28"/>
                <w:szCs w:val="28"/>
                <w:lang w:val="uk-UA"/>
              </w:rPr>
            </w:pPr>
            <w:r w:rsidRPr="007E502C">
              <w:rPr>
                <w:rFonts w:ascii="Times New Roman" w:hAnsi="Times New Roman" w:cs="Times New Roman"/>
                <w:b/>
                <w:sz w:val="28"/>
                <w:szCs w:val="28"/>
                <w:lang w:val="uk-UA"/>
              </w:rPr>
              <w:t>у браузер</w:t>
            </w:r>
          </w:p>
        </w:tc>
      </w:tr>
    </w:tbl>
    <w:p w:rsidR="00C84972" w:rsidRPr="007B4000" w:rsidRDefault="00C84972" w:rsidP="000E7ECD">
      <w:pPr>
        <w:tabs>
          <w:tab w:val="left" w:pos="709"/>
        </w:tabs>
        <w:spacing w:after="0" w:line="240" w:lineRule="auto"/>
        <w:ind w:left="-567" w:right="-5" w:firstLine="567"/>
        <w:rPr>
          <w:rFonts w:ascii="Times New Roman" w:hAnsi="Times New Roman" w:cs="Times New Roman"/>
          <w:b/>
          <w:i/>
          <w:sz w:val="24"/>
          <w:szCs w:val="24"/>
          <w:lang w:val="uk-UA"/>
        </w:rPr>
      </w:pPr>
    </w:p>
    <w:tbl>
      <w:tblPr>
        <w:tblW w:w="5000" w:type="pct"/>
        <w:tblLook w:val="04A0"/>
      </w:tblPr>
      <w:tblGrid>
        <w:gridCol w:w="5092"/>
        <w:gridCol w:w="4920"/>
      </w:tblGrid>
      <w:tr w:rsidR="00C84972" w:rsidRPr="007B4000" w:rsidTr="004F3C35">
        <w:tc>
          <w:tcPr>
            <w:tcW w:w="2543" w:type="pct"/>
            <w:hideMark/>
          </w:tcPr>
          <w:bookmarkEnd w:id="7"/>
          <w:p w:rsidR="00C84972" w:rsidRPr="007B4000" w:rsidRDefault="00C84972" w:rsidP="000E7ECD">
            <w:pPr>
              <w:spacing w:after="0" w:line="240" w:lineRule="auto"/>
              <w:ind w:left="-567" w:right="-5" w:firstLine="567"/>
              <w:rPr>
                <w:sz w:val="28"/>
                <w:szCs w:val="28"/>
                <w:lang w:val="uk-UA"/>
              </w:rPr>
            </w:pPr>
            <w:r w:rsidRPr="007B4000">
              <w:rPr>
                <w:noProof/>
                <w:lang w:eastAsia="ru-RU"/>
              </w:rPr>
              <w:drawing>
                <wp:anchor distT="0" distB="0" distL="114300" distR="114300" simplePos="0" relativeHeight="251678720" behindDoc="1" locked="0" layoutInCell="1" allowOverlap="1">
                  <wp:simplePos x="0" y="0"/>
                  <wp:positionH relativeFrom="column">
                    <wp:posOffset>462280</wp:posOffset>
                  </wp:positionH>
                  <wp:positionV relativeFrom="paragraph">
                    <wp:posOffset>334645</wp:posOffset>
                  </wp:positionV>
                  <wp:extent cx="2231390" cy="1533525"/>
                  <wp:effectExtent l="0" t="0" r="0" b="9525"/>
                  <wp:wrapSquare wrapText="bothSides"/>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1390" cy="1533525"/>
                          </a:xfrm>
                          <a:prstGeom prst="rect">
                            <a:avLst/>
                          </a:prstGeom>
                        </pic:spPr>
                      </pic:pic>
                    </a:graphicData>
                  </a:graphic>
                </wp:anchor>
              </w:drawing>
            </w:r>
            <w:r w:rsidRPr="007B4000">
              <w:rPr>
                <w:noProof/>
                <w:lang w:eastAsia="ru-RU"/>
              </w:rPr>
              <w:drawing>
                <wp:anchor distT="0" distB="0" distL="114300" distR="114300" simplePos="0" relativeHeight="251679744" behindDoc="0" locked="0" layoutInCell="1" allowOverlap="1">
                  <wp:simplePos x="0" y="0"/>
                  <wp:positionH relativeFrom="column">
                    <wp:posOffset>-68580</wp:posOffset>
                  </wp:positionH>
                  <wp:positionV relativeFrom="paragraph">
                    <wp:posOffset>296545</wp:posOffset>
                  </wp:positionV>
                  <wp:extent cx="533400" cy="1504950"/>
                  <wp:effectExtent l="0" t="0" r="0" b="0"/>
                  <wp:wrapSquare wrapText="bothSides"/>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400" cy="1504950"/>
                          </a:xfrm>
                          <a:prstGeom prst="rect">
                            <a:avLst/>
                          </a:prstGeom>
                        </pic:spPr>
                      </pic:pic>
                    </a:graphicData>
                  </a:graphic>
                </wp:anchor>
              </w:drawing>
            </w:r>
          </w:p>
        </w:tc>
        <w:tc>
          <w:tcPr>
            <w:tcW w:w="2457" w:type="pct"/>
            <w:hideMark/>
          </w:tcPr>
          <w:p w:rsidR="00C84972" w:rsidRPr="007B4000" w:rsidRDefault="00C84972" w:rsidP="000E7ECD">
            <w:pPr>
              <w:spacing w:after="0" w:line="240" w:lineRule="auto"/>
              <w:ind w:left="-567" w:right="-5" w:firstLine="567"/>
              <w:rPr>
                <w:sz w:val="28"/>
                <w:szCs w:val="28"/>
                <w:lang w:val="uk-UA"/>
              </w:rPr>
            </w:pPr>
            <w:r w:rsidRPr="007B4000">
              <w:rPr>
                <w:noProof/>
                <w:lang w:eastAsia="ru-RU"/>
              </w:rPr>
              <w:drawing>
                <wp:anchor distT="0" distB="0" distL="114300" distR="114300" simplePos="0" relativeHeight="251681792" behindDoc="0" locked="0" layoutInCell="1" allowOverlap="1">
                  <wp:simplePos x="0" y="0"/>
                  <wp:positionH relativeFrom="page">
                    <wp:posOffset>500108</wp:posOffset>
                  </wp:positionH>
                  <wp:positionV relativeFrom="paragraph">
                    <wp:posOffset>334917</wp:posOffset>
                  </wp:positionV>
                  <wp:extent cx="2416628" cy="1599565"/>
                  <wp:effectExtent l="0" t="0" r="3175" b="635"/>
                  <wp:wrapSquare wrapText="bothSides"/>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8893" cy="1601064"/>
                          </a:xfrm>
                          <a:prstGeom prst="rect">
                            <a:avLst/>
                          </a:prstGeom>
                        </pic:spPr>
                      </pic:pic>
                    </a:graphicData>
                  </a:graphic>
                </wp:anchor>
              </w:drawing>
            </w:r>
            <w:r w:rsidRPr="007B4000">
              <w:rPr>
                <w:noProof/>
                <w:lang w:eastAsia="ru-RU"/>
              </w:rPr>
              <w:drawing>
                <wp:anchor distT="0" distB="0" distL="114300" distR="114300" simplePos="0" relativeHeight="251680768" behindDoc="0" locked="0" layoutInCell="1" allowOverlap="1">
                  <wp:simplePos x="0" y="0"/>
                  <wp:positionH relativeFrom="column">
                    <wp:posOffset>-68399</wp:posOffset>
                  </wp:positionH>
                  <wp:positionV relativeFrom="paragraph">
                    <wp:posOffset>291918</wp:posOffset>
                  </wp:positionV>
                  <wp:extent cx="523875" cy="1619250"/>
                  <wp:effectExtent l="0" t="0" r="9525" b="0"/>
                  <wp:wrapSquare wrapText="bothSides"/>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3875" cy="1619250"/>
                          </a:xfrm>
                          <a:prstGeom prst="rect">
                            <a:avLst/>
                          </a:prstGeom>
                        </pic:spPr>
                      </pic:pic>
                    </a:graphicData>
                  </a:graphic>
                </wp:anchor>
              </w:drawing>
            </w:r>
          </w:p>
        </w:tc>
      </w:tr>
      <w:tr w:rsidR="00C84972" w:rsidRPr="007B4000" w:rsidTr="004F3C35">
        <w:tc>
          <w:tcPr>
            <w:tcW w:w="2543" w:type="pct"/>
            <w:hideMark/>
          </w:tcPr>
          <w:p w:rsidR="009B145B" w:rsidRPr="007B4000" w:rsidRDefault="00C84972" w:rsidP="000E7ECD">
            <w:pPr>
              <w:spacing w:after="0" w:line="240" w:lineRule="auto"/>
              <w:ind w:left="-567" w:right="-5" w:firstLine="567"/>
              <w:jc w:val="center"/>
              <w:rPr>
                <w:rFonts w:ascii="Times New Roman" w:hAnsi="Times New Roman" w:cs="Times New Roman"/>
                <w:b/>
                <w:lang w:val="uk-UA"/>
              </w:rPr>
            </w:pPr>
            <w:proofErr w:type="spellStart"/>
            <w:r w:rsidRPr="007B4000">
              <w:rPr>
                <w:rFonts w:ascii="Times New Roman" w:hAnsi="Times New Roman" w:cs="Times New Roman"/>
                <w:b/>
                <w:lang w:val="uk-UA"/>
              </w:rPr>
              <w:t>ІОП</w:t>
            </w:r>
            <w:proofErr w:type="spellEnd"/>
            <w:r w:rsidRPr="007B4000">
              <w:rPr>
                <w:rFonts w:ascii="Times New Roman" w:hAnsi="Times New Roman" w:cs="Times New Roman"/>
                <w:b/>
                <w:lang w:val="uk-UA"/>
              </w:rPr>
              <w:t xml:space="preserve"> «ПТО Харківської області» </w:t>
            </w:r>
          </w:p>
          <w:p w:rsidR="00C84972" w:rsidRPr="007B4000" w:rsidRDefault="00C84972" w:rsidP="000E7ECD">
            <w:pPr>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lang w:val="uk-UA"/>
              </w:rPr>
              <w:t>(</w:t>
            </w:r>
            <w:hyperlink r:id="rId51" w:history="1">
              <w:r w:rsidRPr="007B4000">
                <w:rPr>
                  <w:rStyle w:val="ad"/>
                  <w:rFonts w:ascii="Times New Roman" w:hAnsi="Times New Roman" w:cs="Times New Roman"/>
                  <w:color w:val="auto"/>
                  <w:lang w:val="uk-UA"/>
                </w:rPr>
                <w:t>http://ptu.org.ua/</w:t>
              </w:r>
            </w:hyperlink>
            <w:r w:rsidRPr="007B4000">
              <w:rPr>
                <w:rFonts w:ascii="Times New Roman" w:hAnsi="Times New Roman" w:cs="Times New Roman"/>
                <w:lang w:val="uk-UA"/>
              </w:rPr>
              <w:t>)</w:t>
            </w:r>
          </w:p>
        </w:tc>
        <w:tc>
          <w:tcPr>
            <w:tcW w:w="2457" w:type="pct"/>
            <w:hideMark/>
          </w:tcPr>
          <w:p w:rsidR="00C84972" w:rsidRPr="007B4000" w:rsidRDefault="00C84972" w:rsidP="000E7ECD">
            <w:pPr>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b/>
                <w:lang w:val="uk-UA"/>
              </w:rPr>
              <w:t xml:space="preserve">Сайт «НМЦ ПТО у Харківській області» </w:t>
            </w:r>
            <w:r w:rsidRPr="007B4000">
              <w:rPr>
                <w:rFonts w:ascii="Times New Roman" w:hAnsi="Times New Roman" w:cs="Times New Roman"/>
                <w:lang w:val="uk-UA"/>
              </w:rPr>
              <w:t>(</w:t>
            </w:r>
            <w:hyperlink r:id="rId52" w:history="1">
              <w:r w:rsidRPr="007B4000">
                <w:rPr>
                  <w:rStyle w:val="ad"/>
                  <w:rFonts w:ascii="Times New Roman" w:hAnsi="Times New Roman" w:cs="Times New Roman"/>
                  <w:color w:val="auto"/>
                  <w:lang w:val="uk-UA"/>
                </w:rPr>
                <w:t>http://nmc.ptu.org.ua/</w:t>
              </w:r>
            </w:hyperlink>
            <w:r w:rsidRPr="007B4000">
              <w:rPr>
                <w:rFonts w:ascii="Times New Roman" w:hAnsi="Times New Roman" w:cs="Times New Roman"/>
                <w:lang w:val="uk-UA"/>
              </w:rPr>
              <w:t>)</w:t>
            </w:r>
          </w:p>
        </w:tc>
      </w:tr>
    </w:tbl>
    <w:p w:rsidR="00C84972" w:rsidRPr="007E502C" w:rsidRDefault="00C84972" w:rsidP="000E7ECD">
      <w:pPr>
        <w:spacing w:after="0" w:line="240" w:lineRule="auto"/>
        <w:ind w:left="-567" w:right="-5" w:firstLine="567"/>
        <w:jc w:val="center"/>
        <w:rPr>
          <w:rFonts w:ascii="Times New Roman" w:hAnsi="Times New Roman" w:cs="Times New Roman"/>
          <w:b/>
          <w:sz w:val="28"/>
          <w:szCs w:val="28"/>
          <w:lang w:val="uk-UA"/>
        </w:rPr>
      </w:pPr>
      <w:r w:rsidRPr="007E502C">
        <w:rPr>
          <w:rFonts w:ascii="Times New Roman" w:hAnsi="Times New Roman" w:cs="Times New Roman"/>
          <w:b/>
          <w:bCs/>
          <w:sz w:val="28"/>
          <w:szCs w:val="28"/>
          <w:shd w:val="clear" w:color="auto" w:fill="FFFFFF"/>
          <w:lang w:val="uk-UA"/>
        </w:rPr>
        <w:t>Рис. 6.</w:t>
      </w:r>
      <w:r w:rsidR="00A52711" w:rsidRPr="007E502C">
        <w:rPr>
          <w:rFonts w:ascii="Times New Roman" w:hAnsi="Times New Roman" w:cs="Times New Roman"/>
          <w:b/>
          <w:bCs/>
          <w:sz w:val="28"/>
          <w:szCs w:val="28"/>
          <w:shd w:val="clear" w:color="auto" w:fill="FFFFFF"/>
          <w:lang w:val="uk-UA"/>
        </w:rPr>
        <w:t>4</w:t>
      </w:r>
      <w:r w:rsidRPr="007E502C">
        <w:rPr>
          <w:rFonts w:ascii="Times New Roman" w:hAnsi="Times New Roman" w:cs="Times New Roman"/>
          <w:b/>
          <w:bCs/>
          <w:sz w:val="28"/>
          <w:szCs w:val="28"/>
          <w:shd w:val="clear" w:color="auto" w:fill="FFFFFF"/>
          <w:lang w:val="uk-UA"/>
        </w:rPr>
        <w:t>. Області України, які найчастіше відвідують сайт та портал</w:t>
      </w:r>
      <w:r w:rsidR="009B145B" w:rsidRPr="007E502C">
        <w:rPr>
          <w:rFonts w:ascii="Times New Roman" w:hAnsi="Times New Roman" w:cs="Times New Roman"/>
          <w:b/>
          <w:bCs/>
          <w:sz w:val="28"/>
          <w:szCs w:val="28"/>
          <w:shd w:val="clear" w:color="auto" w:fill="FFFFFF"/>
          <w:lang w:val="uk-UA"/>
        </w:rPr>
        <w:t>.</w:t>
      </w:r>
    </w:p>
    <w:p w:rsidR="00C84972" w:rsidRPr="007B4000" w:rsidRDefault="00C84972" w:rsidP="00BD44AE">
      <w:pPr>
        <w:pStyle w:val="ae"/>
        <w:ind w:right="-5" w:firstLine="567"/>
        <w:jc w:val="both"/>
        <w:rPr>
          <w:sz w:val="28"/>
          <w:szCs w:val="28"/>
          <w:lang w:val="uk-UA"/>
        </w:rPr>
      </w:pPr>
      <w:r w:rsidRPr="007B4000">
        <w:rPr>
          <w:sz w:val="28"/>
          <w:szCs w:val="28"/>
          <w:lang w:val="uk-UA"/>
        </w:rPr>
        <w:lastRenderedPageBreak/>
        <w:t>В організаційній та управлінській діяльності системи П(</w:t>
      </w:r>
      <w:proofErr w:type="spellStart"/>
      <w:r w:rsidRPr="007B4000">
        <w:rPr>
          <w:sz w:val="28"/>
          <w:szCs w:val="28"/>
          <w:lang w:val="uk-UA"/>
        </w:rPr>
        <w:t>ПТ</w:t>
      </w:r>
      <w:proofErr w:type="spellEnd"/>
      <w:r w:rsidRPr="007B4000">
        <w:rPr>
          <w:sz w:val="28"/>
          <w:szCs w:val="28"/>
          <w:lang w:val="uk-UA"/>
        </w:rPr>
        <w:t xml:space="preserve">)О постійно використовується </w:t>
      </w:r>
      <w:proofErr w:type="spellStart"/>
      <w:r w:rsidRPr="007B4000">
        <w:rPr>
          <w:sz w:val="28"/>
          <w:szCs w:val="28"/>
          <w:lang w:val="uk-UA"/>
        </w:rPr>
        <w:t>онлайнова</w:t>
      </w:r>
      <w:proofErr w:type="spellEnd"/>
      <w:r w:rsidRPr="007B4000">
        <w:rPr>
          <w:sz w:val="28"/>
          <w:szCs w:val="28"/>
          <w:lang w:val="uk-UA"/>
        </w:rPr>
        <w:t xml:space="preserve"> форма проведення нарад та семінарів (у формі вебінарів), з цією метою усі ЗП(</w:t>
      </w:r>
      <w:proofErr w:type="spellStart"/>
      <w:r w:rsidRPr="007B4000">
        <w:rPr>
          <w:sz w:val="28"/>
          <w:szCs w:val="28"/>
          <w:lang w:val="uk-UA"/>
        </w:rPr>
        <w:t>ПТ</w:t>
      </w:r>
      <w:proofErr w:type="spellEnd"/>
      <w:r w:rsidRPr="007B4000">
        <w:rPr>
          <w:sz w:val="28"/>
          <w:szCs w:val="28"/>
          <w:lang w:val="uk-UA"/>
        </w:rPr>
        <w:t xml:space="preserve">)О мають власні </w:t>
      </w:r>
      <w:proofErr w:type="spellStart"/>
      <w:r w:rsidRPr="007B4000">
        <w:rPr>
          <w:sz w:val="28"/>
          <w:szCs w:val="28"/>
          <w:lang w:val="uk-UA"/>
        </w:rPr>
        <w:t>аккаунти</w:t>
      </w:r>
      <w:proofErr w:type="spellEnd"/>
      <w:r w:rsidRPr="007B4000">
        <w:rPr>
          <w:sz w:val="28"/>
          <w:szCs w:val="28"/>
          <w:lang w:val="uk-UA"/>
        </w:rPr>
        <w:t xml:space="preserve"> на сервері вебінарів </w:t>
      </w:r>
      <w:r w:rsidRPr="007B4000">
        <w:rPr>
          <w:i/>
          <w:sz w:val="28"/>
          <w:szCs w:val="28"/>
          <w:lang w:val="uk-UA"/>
        </w:rPr>
        <w:t>Pruffme.com</w:t>
      </w:r>
      <w:r w:rsidRPr="007B4000">
        <w:rPr>
          <w:sz w:val="28"/>
          <w:szCs w:val="28"/>
          <w:lang w:val="uk-UA"/>
        </w:rPr>
        <w:t xml:space="preserve"> та відповідне програмне забезпечення.</w:t>
      </w:r>
    </w:p>
    <w:p w:rsidR="00C84972" w:rsidRPr="007B4000" w:rsidRDefault="00C84972" w:rsidP="00BD44AE">
      <w:pPr>
        <w:spacing w:after="0" w:line="240" w:lineRule="auto"/>
        <w:ind w:right="-5" w:firstLine="567"/>
        <w:jc w:val="both"/>
        <w:rPr>
          <w:rFonts w:ascii="Times New Roman" w:eastAsiaTheme="majorEastAsia" w:hAnsi="Times New Roman" w:cs="Times New Roman"/>
          <w:b/>
          <w:i/>
          <w:iCs/>
          <w:spacing w:val="15"/>
          <w:sz w:val="28"/>
          <w:szCs w:val="28"/>
          <w:lang w:val="uk-UA"/>
        </w:rPr>
      </w:pPr>
    </w:p>
    <w:p w:rsidR="00F264C0" w:rsidRPr="007B4000" w:rsidRDefault="00C84972"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продовжувалось </w:t>
      </w:r>
      <w:r w:rsidR="00F40402" w:rsidRPr="007B4000">
        <w:rPr>
          <w:rFonts w:ascii="Times New Roman" w:hAnsi="Times New Roman" w:cs="Times New Roman"/>
          <w:sz w:val="28"/>
          <w:szCs w:val="28"/>
          <w:lang w:val="uk-UA"/>
        </w:rPr>
        <w:t xml:space="preserve">інформаційно-методичне забезпечення </w:t>
      </w:r>
      <w:r w:rsidRPr="007B4000">
        <w:rPr>
          <w:rFonts w:ascii="Times New Roman" w:hAnsi="Times New Roman" w:cs="Times New Roman"/>
          <w:sz w:val="28"/>
          <w:szCs w:val="28"/>
          <w:lang w:val="uk-UA"/>
        </w:rPr>
        <w:t>впровадження новітніх виробничих технологій</w:t>
      </w:r>
      <w:r w:rsidR="00F264C0" w:rsidRPr="007B4000">
        <w:rPr>
          <w:rFonts w:ascii="Times New Roman" w:hAnsi="Times New Roman" w:cs="Times New Roman"/>
          <w:sz w:val="28"/>
          <w:szCs w:val="28"/>
          <w:lang w:val="uk-UA"/>
        </w:rPr>
        <w:t>:</w:t>
      </w:r>
    </w:p>
    <w:p w:rsidR="00C84972"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 на базі ДНЗ «Регіональний центр професійної освіти будівельних технологій Харківської області»</w:t>
      </w:r>
      <w:r w:rsidR="00F264C0" w:rsidRPr="007B4000">
        <w:rPr>
          <w:rFonts w:ascii="Times New Roman" w:hAnsi="Times New Roman" w:cs="Times New Roman"/>
          <w:sz w:val="28"/>
          <w:szCs w:val="28"/>
          <w:lang w:val="uk-UA"/>
        </w:rPr>
        <w:t>, де</w:t>
      </w:r>
      <w:r w:rsidR="00C84972" w:rsidRPr="007B4000">
        <w:rPr>
          <w:rFonts w:ascii="Times New Roman" w:hAnsi="Times New Roman" w:cs="Times New Roman"/>
          <w:sz w:val="28"/>
          <w:szCs w:val="28"/>
          <w:lang w:val="uk-UA"/>
        </w:rPr>
        <w:t xml:space="preserve"> працюють 2 регіональні навчально-практичні будівельні центри, </w:t>
      </w:r>
      <w:r w:rsidR="00F264C0" w:rsidRPr="007B4000">
        <w:rPr>
          <w:rFonts w:ascii="Times New Roman" w:hAnsi="Times New Roman" w:cs="Times New Roman"/>
          <w:sz w:val="28"/>
          <w:szCs w:val="28"/>
          <w:lang w:val="uk-UA"/>
        </w:rPr>
        <w:t>що</w:t>
      </w:r>
      <w:r w:rsidR="00C84972" w:rsidRPr="007B4000">
        <w:rPr>
          <w:rFonts w:ascii="Times New Roman" w:hAnsi="Times New Roman" w:cs="Times New Roman"/>
          <w:sz w:val="28"/>
          <w:szCs w:val="28"/>
          <w:lang w:val="uk-UA"/>
        </w:rPr>
        <w:t xml:space="preserve"> здійснюють підготовку кваліфікованих робітників з професій монтажно-будівельного профілю: «Маляр», «Штукатур», «Монтажник гіпсокартонних конструкцій» за технологіями ТМ ТРІОРА та фірми «Кнауф»</w:t>
      </w:r>
      <w:r w:rsidR="00F264C0" w:rsidRPr="007B4000">
        <w:rPr>
          <w:rFonts w:ascii="Times New Roman" w:hAnsi="Times New Roman" w:cs="Times New Roman"/>
          <w:sz w:val="28"/>
          <w:szCs w:val="28"/>
          <w:lang w:val="uk-UA"/>
        </w:rPr>
        <w:t>;</w:t>
      </w:r>
    </w:p>
    <w:p w:rsidR="00F264C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F264C0" w:rsidRPr="007B4000">
        <w:rPr>
          <w:rFonts w:ascii="Times New Roman" w:hAnsi="Times New Roman" w:cs="Times New Roman"/>
          <w:sz w:val="28"/>
          <w:szCs w:val="28"/>
          <w:lang w:val="uk-UA"/>
        </w:rPr>
        <w:t xml:space="preserve"> на базі ДНЗ «Регіональний центр професійної освіти будівельних технологій Харківської області» фондом ім. Ебергарда Щьока (Баден-Баден, Німеччина), де створено сучасний навчально-практичний центр для навчання малярів та реставраторів художньо-декоративних фарбувань з використанням матеріалів та технологій фірми «</w:t>
      </w:r>
      <w:proofErr w:type="spellStart"/>
      <w:r w:rsidR="00F264C0" w:rsidRPr="007B4000">
        <w:rPr>
          <w:rFonts w:ascii="Times New Roman" w:hAnsi="Times New Roman" w:cs="Times New Roman"/>
          <w:sz w:val="28"/>
          <w:szCs w:val="28"/>
          <w:lang w:val="uk-UA"/>
        </w:rPr>
        <w:t>Капарол</w:t>
      </w:r>
      <w:proofErr w:type="spellEnd"/>
      <w:r w:rsidR="00F264C0" w:rsidRPr="007B4000">
        <w:rPr>
          <w:rFonts w:ascii="Times New Roman" w:hAnsi="Times New Roman" w:cs="Times New Roman"/>
          <w:sz w:val="28"/>
          <w:szCs w:val="28"/>
          <w:lang w:val="uk-UA"/>
        </w:rPr>
        <w:t xml:space="preserve">»; </w:t>
      </w:r>
    </w:p>
    <w:p w:rsidR="00C84972"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на базі </w:t>
      </w:r>
      <w:r w:rsidR="00F264C0" w:rsidRPr="007B4000">
        <w:rPr>
          <w:rFonts w:ascii="Times New Roman" w:hAnsi="Times New Roman" w:cs="Times New Roman"/>
          <w:sz w:val="28"/>
          <w:szCs w:val="28"/>
          <w:lang w:val="uk-UA"/>
        </w:rPr>
        <w:t>ДНЗ «Регіональний центр професійної освіти інноваційних технологій будівництва та промисловості» та ДПТНЗ «Харківське вище професійне училище будівництва», де</w:t>
      </w:r>
      <w:r w:rsidR="00C84972" w:rsidRPr="007B4000">
        <w:rPr>
          <w:rFonts w:ascii="Times New Roman" w:hAnsi="Times New Roman" w:cs="Times New Roman"/>
          <w:sz w:val="28"/>
          <w:szCs w:val="28"/>
          <w:lang w:val="uk-UA"/>
        </w:rPr>
        <w:t xml:space="preserve"> працюють регіональні навчально-практичні будівельні центриза технологіями фірм: «СНЕЖКА»</w:t>
      </w:r>
      <w:r w:rsidR="00F264C0" w:rsidRPr="007B4000">
        <w:rPr>
          <w:rFonts w:ascii="Times New Roman" w:hAnsi="Times New Roman" w:cs="Times New Roman"/>
          <w:sz w:val="28"/>
          <w:szCs w:val="28"/>
          <w:lang w:val="uk-UA"/>
        </w:rPr>
        <w:t>,</w:t>
      </w:r>
      <w:r w:rsidR="00C84972" w:rsidRPr="007B4000">
        <w:rPr>
          <w:rFonts w:ascii="Times New Roman" w:hAnsi="Times New Roman" w:cs="Times New Roman"/>
          <w:sz w:val="28"/>
          <w:szCs w:val="28"/>
          <w:lang w:val="uk-UA"/>
        </w:rPr>
        <w:t xml:space="preserve"> ТДВ «СІНІАТ»</w:t>
      </w:r>
      <w:r w:rsidR="00F264C0" w:rsidRPr="007B4000">
        <w:rPr>
          <w:rFonts w:ascii="Times New Roman" w:hAnsi="Times New Roman" w:cs="Times New Roman"/>
          <w:sz w:val="28"/>
          <w:szCs w:val="28"/>
          <w:lang w:val="uk-UA"/>
        </w:rPr>
        <w:t xml:space="preserve"> та</w:t>
      </w:r>
      <w:r w:rsidR="00C84972" w:rsidRPr="007B4000">
        <w:rPr>
          <w:rFonts w:ascii="Times New Roman" w:hAnsi="Times New Roman" w:cs="Times New Roman"/>
          <w:sz w:val="28"/>
          <w:szCs w:val="28"/>
          <w:lang w:val="uk-UA"/>
        </w:rPr>
        <w:t xml:space="preserve"> «ХЕНКЕЛЬ-БАУТЕХНІКА УКРАЇНА»</w:t>
      </w:r>
      <w:r w:rsidR="00D71E25" w:rsidRPr="007B4000">
        <w:rPr>
          <w:rFonts w:ascii="Times New Roman" w:hAnsi="Times New Roman" w:cs="Times New Roman"/>
          <w:sz w:val="28"/>
          <w:szCs w:val="28"/>
          <w:lang w:val="uk-UA"/>
        </w:rPr>
        <w:t>.</w:t>
      </w:r>
    </w:p>
    <w:p w:rsidR="00C84972" w:rsidRPr="007B4000" w:rsidRDefault="00F264C0"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Як результат, у</w:t>
      </w:r>
      <w:r w:rsidR="00C84972" w:rsidRPr="007B4000">
        <w:rPr>
          <w:rFonts w:ascii="Times New Roman" w:hAnsi="Times New Roman" w:cs="Times New Roman"/>
          <w:sz w:val="28"/>
          <w:szCs w:val="28"/>
          <w:lang w:val="uk-UA"/>
        </w:rPr>
        <w:t xml:space="preserve"> регіональному навчально-практичному будівельному центрі на базі </w:t>
      </w:r>
      <w:r w:rsidR="00C87643" w:rsidRPr="007B4000">
        <w:rPr>
          <w:rFonts w:ascii="Times New Roman" w:hAnsi="Times New Roman" w:cs="Times New Roman"/>
          <w:sz w:val="28"/>
          <w:szCs w:val="28"/>
          <w:lang w:val="uk-UA"/>
        </w:rPr>
        <w:t>ДПТНЗ</w:t>
      </w:r>
      <w:r w:rsidR="00C84972" w:rsidRPr="007B4000">
        <w:rPr>
          <w:rFonts w:ascii="Times New Roman" w:hAnsi="Times New Roman" w:cs="Times New Roman"/>
          <w:sz w:val="28"/>
          <w:szCs w:val="28"/>
          <w:lang w:val="uk-UA"/>
        </w:rPr>
        <w:t xml:space="preserve"> «Харківське вище професійне училище будівництва» у 2019 році пройшли тематичні курси за новими будівельними технологіями від компанії «ХЕНКЕЛЬ-БАУТЕХНІКА УКРАЇНА» 62 учні </w:t>
      </w:r>
      <w:r w:rsidRPr="007B4000">
        <w:rPr>
          <w:rFonts w:ascii="Times New Roman" w:hAnsi="Times New Roman" w:cs="Times New Roman"/>
          <w:sz w:val="28"/>
          <w:szCs w:val="28"/>
          <w:lang w:val="uk-UA"/>
        </w:rPr>
        <w:t>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C84972" w:rsidRPr="007B4000">
        <w:rPr>
          <w:rFonts w:ascii="Times New Roman" w:hAnsi="Times New Roman" w:cs="Times New Roman"/>
          <w:sz w:val="28"/>
          <w:szCs w:val="28"/>
          <w:lang w:val="uk-UA"/>
        </w:rPr>
        <w:t>, 28 учнів інших закладів</w:t>
      </w:r>
      <w:r w:rsidRPr="007B4000">
        <w:rPr>
          <w:rFonts w:ascii="Times New Roman" w:hAnsi="Times New Roman" w:cs="Times New Roman"/>
          <w:sz w:val="28"/>
          <w:szCs w:val="28"/>
          <w:lang w:val="uk-UA"/>
        </w:rPr>
        <w:t xml:space="preserve"> освіти</w:t>
      </w:r>
      <w:r w:rsidR="00C84972" w:rsidRPr="007B4000">
        <w:rPr>
          <w:rFonts w:ascii="Times New Roman" w:hAnsi="Times New Roman" w:cs="Times New Roman"/>
          <w:sz w:val="28"/>
          <w:szCs w:val="28"/>
          <w:lang w:val="uk-UA"/>
        </w:rPr>
        <w:t>, 82 фахівці за індивідуальною формою навчання за замовленням фізичних осіб.</w:t>
      </w:r>
    </w:p>
    <w:p w:rsidR="00C84972" w:rsidRPr="007B4000" w:rsidRDefault="00C84972"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 базі </w:t>
      </w:r>
      <w:r w:rsidR="00C87643" w:rsidRPr="007B4000">
        <w:rPr>
          <w:rFonts w:ascii="Times New Roman" w:hAnsi="Times New Roman" w:cs="Times New Roman"/>
          <w:sz w:val="28"/>
          <w:szCs w:val="28"/>
          <w:lang w:val="uk-UA"/>
        </w:rPr>
        <w:t>ДНЗ</w:t>
      </w:r>
      <w:r w:rsidRPr="007B4000">
        <w:rPr>
          <w:rFonts w:ascii="Times New Roman" w:hAnsi="Times New Roman" w:cs="Times New Roman"/>
          <w:sz w:val="28"/>
          <w:szCs w:val="28"/>
          <w:lang w:val="uk-UA"/>
        </w:rPr>
        <w:t xml:space="preserve"> «Регіональний центр професійної освіти будівельних технологій Харківської області» з професій монтажно-будівельного профілю: «Маляр», «Штукатур», «Монтажник гіпсокартонних конструкцій» за технологіями </w:t>
      </w:r>
      <w:r w:rsidR="00C45FF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ТМ ТРІОРА та фірми «Кнауф» у 2019 році пройшли навчання 207 ос</w:t>
      </w:r>
      <w:r w:rsidR="00C87643"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б, </w:t>
      </w:r>
      <w:r w:rsidR="00C45FF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з них: 19 викладачів та майстрів виробничого навчання, 31 </w:t>
      </w:r>
      <w:proofErr w:type="spellStart"/>
      <w:r w:rsidRPr="007B4000">
        <w:rPr>
          <w:rFonts w:ascii="Times New Roman" w:hAnsi="Times New Roman" w:cs="Times New Roman"/>
          <w:sz w:val="28"/>
          <w:szCs w:val="28"/>
          <w:lang w:val="uk-UA"/>
        </w:rPr>
        <w:t>уч</w:t>
      </w:r>
      <w:r w:rsidR="00C87643" w:rsidRPr="007B4000">
        <w:rPr>
          <w:rFonts w:ascii="Times New Roman" w:hAnsi="Times New Roman" w:cs="Times New Roman"/>
          <w:sz w:val="28"/>
          <w:szCs w:val="28"/>
          <w:lang w:val="uk-UA"/>
        </w:rPr>
        <w:t>е</w:t>
      </w:r>
      <w:r w:rsidRPr="007B4000">
        <w:rPr>
          <w:rFonts w:ascii="Times New Roman" w:hAnsi="Times New Roman" w:cs="Times New Roman"/>
          <w:sz w:val="28"/>
          <w:szCs w:val="28"/>
          <w:lang w:val="uk-UA"/>
        </w:rPr>
        <w:t>н</w:t>
      </w:r>
      <w:r w:rsidR="00C87643" w:rsidRPr="007B4000">
        <w:rPr>
          <w:rFonts w:ascii="Times New Roman" w:hAnsi="Times New Roman" w:cs="Times New Roman"/>
          <w:sz w:val="28"/>
          <w:szCs w:val="28"/>
          <w:lang w:val="uk-UA"/>
        </w:rPr>
        <w:t>ь</w:t>
      </w:r>
      <w:r w:rsidR="00F264C0" w:rsidRPr="007B4000">
        <w:rPr>
          <w:rFonts w:ascii="Times New Roman" w:hAnsi="Times New Roman" w:cs="Times New Roman"/>
          <w:sz w:val="28"/>
          <w:szCs w:val="28"/>
          <w:lang w:val="uk-UA"/>
        </w:rPr>
        <w:t>базового</w:t>
      </w:r>
      <w:proofErr w:type="spellEnd"/>
      <w:r w:rsidR="00F264C0" w:rsidRPr="007B4000">
        <w:rPr>
          <w:rFonts w:ascii="Times New Roman" w:hAnsi="Times New Roman" w:cs="Times New Roman"/>
          <w:sz w:val="28"/>
          <w:szCs w:val="28"/>
          <w:lang w:val="uk-UA"/>
        </w:rPr>
        <w:t xml:space="preserve"> ЗП(</w:t>
      </w:r>
      <w:proofErr w:type="spellStart"/>
      <w:r w:rsidR="00F264C0" w:rsidRPr="007B4000">
        <w:rPr>
          <w:rFonts w:ascii="Times New Roman" w:hAnsi="Times New Roman" w:cs="Times New Roman"/>
          <w:sz w:val="28"/>
          <w:szCs w:val="28"/>
          <w:lang w:val="uk-UA"/>
        </w:rPr>
        <w:t>ПТ</w:t>
      </w:r>
      <w:proofErr w:type="spellEnd"/>
      <w:r w:rsidR="00F264C0"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111 учні</w:t>
      </w:r>
      <w:r w:rsidR="00C87643" w:rsidRPr="007B4000">
        <w:rPr>
          <w:rFonts w:ascii="Times New Roman" w:hAnsi="Times New Roman" w:cs="Times New Roman"/>
          <w:sz w:val="28"/>
          <w:szCs w:val="28"/>
          <w:lang w:val="uk-UA"/>
        </w:rPr>
        <w:t>в</w:t>
      </w:r>
      <w:r w:rsidRPr="007B4000">
        <w:rPr>
          <w:rFonts w:ascii="Times New Roman" w:hAnsi="Times New Roman" w:cs="Times New Roman"/>
          <w:sz w:val="28"/>
          <w:szCs w:val="28"/>
          <w:lang w:val="uk-UA"/>
        </w:rPr>
        <w:t xml:space="preserve"> інших закладів</w:t>
      </w:r>
      <w:r w:rsidR="00C87643" w:rsidRPr="007B4000">
        <w:rPr>
          <w:rFonts w:ascii="Times New Roman" w:hAnsi="Times New Roman" w:cs="Times New Roman"/>
          <w:sz w:val="28"/>
          <w:szCs w:val="28"/>
          <w:lang w:val="uk-UA"/>
        </w:rPr>
        <w:t xml:space="preserve"> освіти</w:t>
      </w:r>
      <w:r w:rsidRPr="007B4000">
        <w:rPr>
          <w:rFonts w:ascii="Times New Roman" w:hAnsi="Times New Roman" w:cs="Times New Roman"/>
          <w:sz w:val="28"/>
          <w:szCs w:val="28"/>
          <w:lang w:val="uk-UA"/>
        </w:rPr>
        <w:t>, 6 робітників будівельної галузі. А також проведено 132 тренінги.</w:t>
      </w:r>
    </w:p>
    <w:p w:rsidR="00D71E25" w:rsidRPr="007B4000" w:rsidRDefault="00C84972"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Протягом 2019 року створено 6 навчально-практичних центрів </w:t>
      </w:r>
      <w:r w:rsidR="00C45FF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на базі 4 </w:t>
      </w:r>
      <w:r w:rsidR="00147521" w:rsidRPr="007B4000">
        <w:rPr>
          <w:rFonts w:ascii="Times New Roman" w:hAnsi="Times New Roman" w:cs="Times New Roman"/>
          <w:sz w:val="28"/>
          <w:szCs w:val="28"/>
          <w:lang w:val="uk-UA"/>
        </w:rPr>
        <w:t>ЗП(</w:t>
      </w:r>
      <w:proofErr w:type="spellStart"/>
      <w:r w:rsidR="00147521" w:rsidRPr="007B4000">
        <w:rPr>
          <w:rFonts w:ascii="Times New Roman" w:hAnsi="Times New Roman" w:cs="Times New Roman"/>
          <w:sz w:val="28"/>
          <w:szCs w:val="28"/>
          <w:lang w:val="uk-UA"/>
        </w:rPr>
        <w:t>ПТ</w:t>
      </w:r>
      <w:proofErr w:type="spellEnd"/>
      <w:r w:rsidR="00147521"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2 з яких за кошти державного бюджету та 4 за кошти</w:t>
      </w:r>
      <w:r w:rsidR="00C45FF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соціальних партнерів. </w:t>
      </w:r>
    </w:p>
    <w:p w:rsidR="00C87643" w:rsidRPr="007B4000" w:rsidRDefault="00C84972"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Усього в області функціонує 1</w:t>
      </w:r>
      <w:r w:rsidR="00F264C0" w:rsidRPr="007B4000">
        <w:rPr>
          <w:rFonts w:ascii="Times New Roman" w:hAnsi="Times New Roman" w:cs="Times New Roman"/>
          <w:sz w:val="28"/>
          <w:szCs w:val="28"/>
          <w:lang w:val="uk-UA"/>
        </w:rPr>
        <w:t>4</w:t>
      </w:r>
      <w:r w:rsidRPr="007B4000">
        <w:rPr>
          <w:rFonts w:ascii="Times New Roman" w:hAnsi="Times New Roman" w:cs="Times New Roman"/>
          <w:sz w:val="28"/>
          <w:szCs w:val="28"/>
          <w:lang w:val="uk-UA"/>
        </w:rPr>
        <w:t xml:space="preserve"> навчально-практичних центрів за професіями: </w:t>
      </w:r>
    </w:p>
    <w:p w:rsidR="00C87643"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«Штукатур», «Монтажник гіпсокартонних конструкцій» за технологіями фірми «</w:t>
      </w:r>
      <w:proofErr w:type="spellStart"/>
      <w:r w:rsidR="00C84972" w:rsidRPr="007B4000">
        <w:rPr>
          <w:rFonts w:ascii="Times New Roman" w:hAnsi="Times New Roman" w:cs="Times New Roman"/>
          <w:sz w:val="28"/>
          <w:szCs w:val="28"/>
          <w:lang w:val="uk-UA"/>
        </w:rPr>
        <w:t>Кнауф</w:t>
      </w:r>
      <w:proofErr w:type="spellEnd"/>
      <w:r w:rsidR="00C84972" w:rsidRPr="007B4000">
        <w:rPr>
          <w:rFonts w:ascii="Times New Roman" w:hAnsi="Times New Roman" w:cs="Times New Roman"/>
          <w:sz w:val="28"/>
          <w:szCs w:val="28"/>
          <w:lang w:val="uk-UA"/>
        </w:rPr>
        <w:t xml:space="preserve">» та ТМТРІОРА; </w:t>
      </w:r>
    </w:p>
    <w:p w:rsidR="00C87643"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lastRenderedPageBreak/>
        <w:t>–</w:t>
      </w:r>
      <w:r w:rsidR="00C84972" w:rsidRPr="007B4000">
        <w:rPr>
          <w:rFonts w:ascii="Times New Roman" w:hAnsi="Times New Roman" w:cs="Times New Roman"/>
          <w:sz w:val="28"/>
          <w:szCs w:val="28"/>
          <w:lang w:val="uk-UA"/>
        </w:rPr>
        <w:t xml:space="preserve">«Штукатур», «Лицювальник-плиточник», «Маляр», «Монтажник систем утеплення будівель»; </w:t>
      </w:r>
    </w:p>
    <w:p w:rsidR="00C87643"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«Швачка», «Кравець», «Закрійник»; </w:t>
      </w:r>
    </w:p>
    <w:p w:rsidR="00C87643"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«Тракторист-машиніст сільськогосподарського виробництва»;</w:t>
      </w:r>
    </w:p>
    <w:p w:rsidR="00C87643"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 «Електрозварник ручного зварювання», «Електрозварник на автоматичних та напівавтоматичних машинах», «Зварник»; </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«Електромонтажник з освітлення та освітлювальних мереж», «Електромонтажник силових мереж та електроустаткування», «Електромонтер з ремонту та обслуговування електроустаткування»; </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«Токар», «Верстатник широкого профілю», «Фрезерувальник», «Шліфувальник», «Свердлувальник»; </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«Монтажник гіпсокартонних конструкцій» (за технологіями ТДВ «СІНІАТ»);</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 «Слюсар-ремонтник», «Слюсар механоскладальних робіт», «Слюсар-інструментальник», «Слюсар з ремонту </w:t>
      </w:r>
      <w:proofErr w:type="spellStart"/>
      <w:r w:rsidR="00C84972" w:rsidRPr="007B4000">
        <w:rPr>
          <w:rFonts w:ascii="Times New Roman" w:hAnsi="Times New Roman" w:cs="Times New Roman"/>
          <w:sz w:val="28"/>
          <w:szCs w:val="28"/>
          <w:lang w:val="uk-UA"/>
        </w:rPr>
        <w:t>дорожньо-будівельних</w:t>
      </w:r>
      <w:proofErr w:type="spellEnd"/>
      <w:r w:rsidR="00C84972" w:rsidRPr="007B4000">
        <w:rPr>
          <w:rFonts w:ascii="Times New Roman" w:hAnsi="Times New Roman" w:cs="Times New Roman"/>
          <w:sz w:val="28"/>
          <w:szCs w:val="28"/>
          <w:lang w:val="uk-UA"/>
        </w:rPr>
        <w:t xml:space="preserve"> машин та тракторів», «Слюсар з ремонту колісних транспортних засобів», «Слюсар з ремонту сільськогосподарських машин та устаткування»; </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«Маляр», «Маляр-реставратор художньо-декоративних фарбувань»; </w:t>
      </w:r>
    </w:p>
    <w:p w:rsidR="00317510"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 xml:space="preserve">«Маляр» за технологіями «SNIEZKA»; </w:t>
      </w:r>
    </w:p>
    <w:p w:rsidR="001549B7"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1549B7" w:rsidRPr="007B4000">
        <w:rPr>
          <w:rFonts w:ascii="Times New Roman" w:hAnsi="Times New Roman" w:cs="Times New Roman"/>
          <w:sz w:val="28"/>
          <w:szCs w:val="28"/>
          <w:lang w:val="uk-UA"/>
        </w:rPr>
        <w:t xml:space="preserve"> «Маляр», «Штукатур» за технологіями фірми «Кнауф»;</w:t>
      </w:r>
    </w:p>
    <w:p w:rsidR="001549B7"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1549B7" w:rsidRPr="007B4000">
        <w:rPr>
          <w:rFonts w:ascii="Times New Roman" w:hAnsi="Times New Roman" w:cs="Times New Roman"/>
          <w:sz w:val="28"/>
          <w:szCs w:val="28"/>
          <w:lang w:val="uk-UA"/>
        </w:rPr>
        <w:t xml:space="preserve"> «Штукатур», «Лицювальник-плиточник», «Маляр» за технологіями «ХЕНКЕЛЬ-БАУТЕХНІКА УКРАЇНА»;</w:t>
      </w:r>
    </w:p>
    <w:p w:rsidR="00C84972" w:rsidRPr="007B4000" w:rsidRDefault="00BD44AE"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eastAsia="Times New Roman" w:hAnsi="Times New Roman" w:cs="Times New Roman"/>
          <w:sz w:val="24"/>
          <w:szCs w:val="24"/>
          <w:lang w:val="uk-UA"/>
        </w:rPr>
        <w:t>–</w:t>
      </w:r>
      <w:r w:rsidR="00C84972" w:rsidRPr="007B4000">
        <w:rPr>
          <w:rFonts w:ascii="Times New Roman" w:hAnsi="Times New Roman" w:cs="Times New Roman"/>
          <w:sz w:val="28"/>
          <w:szCs w:val="28"/>
          <w:lang w:val="uk-UA"/>
        </w:rPr>
        <w:t>«Монтажник систем утеплення будівель» (за підтримки національної компанії ТОВ «FOMALGAUT POLIMIN»).</w:t>
      </w:r>
    </w:p>
    <w:p w:rsidR="00015AEC" w:rsidRPr="007B4000" w:rsidRDefault="00015AEC" w:rsidP="00BD44AE">
      <w:pPr>
        <w:spacing w:after="0" w:line="240" w:lineRule="auto"/>
        <w:ind w:right="-5" w:firstLine="567"/>
        <w:jc w:val="both"/>
        <w:rPr>
          <w:rFonts w:ascii="Times New Roman" w:hAnsi="Times New Roman" w:cs="Times New Roman"/>
          <w:sz w:val="28"/>
          <w:szCs w:val="28"/>
          <w:lang w:val="uk-UA"/>
        </w:rPr>
      </w:pPr>
    </w:p>
    <w:p w:rsidR="009A7535" w:rsidRPr="007B4000" w:rsidRDefault="00ED3644"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було проведено  обласний семінар-практикум для голів методичних комісій, що організовують інноваційну діяльність за темою: «Застосування новітніх педагогічних технологій для формування ключових компетентностей учнів». </w:t>
      </w:r>
    </w:p>
    <w:p w:rsidR="009A7535" w:rsidRPr="007B4000" w:rsidRDefault="00ED3644"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ході роботи семінару розглядалися наступні питання: </w:t>
      </w:r>
    </w:p>
    <w:p w:rsidR="009A7535" w:rsidRPr="007B4000" w:rsidRDefault="00ED3644" w:rsidP="008E0C8B">
      <w:pPr>
        <w:pStyle w:val="a3"/>
        <w:numPr>
          <w:ilvl w:val="0"/>
          <w:numId w:val="1"/>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підвищення рівня педагогічної майстерності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шляхом впровадження в освітній процес ІКТ; </w:t>
      </w:r>
    </w:p>
    <w:p w:rsidR="009A7535" w:rsidRPr="007B4000" w:rsidRDefault="00ED3644" w:rsidP="008E0C8B">
      <w:pPr>
        <w:pStyle w:val="a3"/>
        <w:numPr>
          <w:ilvl w:val="0"/>
          <w:numId w:val="1"/>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формування професійних компетентностей на уроках іноземної мови;</w:t>
      </w:r>
    </w:p>
    <w:p w:rsidR="009A7535" w:rsidRPr="007B4000" w:rsidRDefault="00ED3644" w:rsidP="008E0C8B">
      <w:pPr>
        <w:pStyle w:val="a3"/>
        <w:numPr>
          <w:ilvl w:val="0"/>
          <w:numId w:val="1"/>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використання цифрових освітніх ресурсів на уроках географії;</w:t>
      </w:r>
    </w:p>
    <w:p w:rsidR="009A7535" w:rsidRPr="007B4000" w:rsidRDefault="00ED3644" w:rsidP="008E0C8B">
      <w:pPr>
        <w:pStyle w:val="a3"/>
        <w:numPr>
          <w:ilvl w:val="0"/>
          <w:numId w:val="1"/>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оцінювання рівня сформованості професійної компетентності засобами ІКТ; </w:t>
      </w:r>
    </w:p>
    <w:p w:rsidR="00ED3644" w:rsidRPr="007B4000" w:rsidRDefault="00ED3644" w:rsidP="008E0C8B">
      <w:pPr>
        <w:pStyle w:val="a3"/>
        <w:numPr>
          <w:ilvl w:val="0"/>
          <w:numId w:val="1"/>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використання ІКТ у процесі формування та розвитку професійної компетентності учнів.</w:t>
      </w:r>
    </w:p>
    <w:p w:rsidR="00ED3644" w:rsidRPr="007B4000" w:rsidRDefault="00ED3644"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практичній частині заходу було проведено практичне заняття з використання хмарних технологій (</w:t>
      </w:r>
      <w:proofErr w:type="spellStart"/>
      <w:r w:rsidRPr="007B4000">
        <w:rPr>
          <w:rFonts w:ascii="Times New Roman" w:hAnsi="Times New Roman" w:cs="Times New Roman"/>
          <w:sz w:val="28"/>
          <w:szCs w:val="28"/>
          <w:lang w:val="uk-UA"/>
        </w:rPr>
        <w:t>GoogleSites</w:t>
      </w:r>
      <w:proofErr w:type="spellEnd"/>
      <w:r w:rsidRPr="007B4000">
        <w:rPr>
          <w:rFonts w:ascii="Times New Roman" w:hAnsi="Times New Roman" w:cs="Times New Roman"/>
          <w:sz w:val="28"/>
          <w:szCs w:val="28"/>
          <w:lang w:val="uk-UA"/>
        </w:rPr>
        <w:t xml:space="preserve">). </w:t>
      </w:r>
    </w:p>
    <w:p w:rsidR="00C84972" w:rsidRPr="007B4000" w:rsidRDefault="00C84972" w:rsidP="00BD44AE">
      <w:pPr>
        <w:ind w:right="-5" w:firstLine="567"/>
        <w:rPr>
          <w:lang w:val="uk-UA"/>
        </w:rPr>
      </w:pPr>
      <w:r w:rsidRPr="007B4000">
        <w:rPr>
          <w:lang w:val="uk-UA"/>
        </w:rPr>
        <w:br w:type="page"/>
      </w:r>
    </w:p>
    <w:p w:rsidR="00B3556D" w:rsidRPr="00B8575C" w:rsidRDefault="006129AE" w:rsidP="00B8575C">
      <w:pPr>
        <w:pStyle w:val="1"/>
        <w:ind w:firstLine="540"/>
      </w:pPr>
      <w:bookmarkStart w:id="8" w:name="_Toc29477178"/>
      <w:r w:rsidRPr="00B8575C">
        <w:lastRenderedPageBreak/>
        <w:t>VІІ. Робота з педагогічними кадрами:</w:t>
      </w:r>
      <w:bookmarkEnd w:id="8"/>
    </w:p>
    <w:p w:rsidR="00A532A0" w:rsidRPr="007B4000" w:rsidRDefault="006129AE" w:rsidP="008E0C8B">
      <w:pPr>
        <w:pStyle w:val="a3"/>
        <w:numPr>
          <w:ilvl w:val="0"/>
          <w:numId w:val="31"/>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дані про підвищення кваліфікації та стажування педагогічних працівників на базі навчально-практичних центрів галузевого спрямування;</w:t>
      </w:r>
    </w:p>
    <w:p w:rsidR="00A532A0" w:rsidRPr="007B4000" w:rsidRDefault="00A532A0" w:rsidP="000E7ECD">
      <w:pPr>
        <w:spacing w:after="0" w:line="240" w:lineRule="auto"/>
        <w:ind w:left="-567" w:right="-5" w:firstLine="567"/>
        <w:jc w:val="both"/>
        <w:rPr>
          <w:rFonts w:ascii="Times New Roman" w:hAnsi="Times New Roman" w:cs="Times New Roman"/>
          <w:sz w:val="28"/>
          <w:szCs w:val="28"/>
          <w:lang w:val="uk-UA"/>
        </w:rPr>
      </w:pPr>
    </w:p>
    <w:p w:rsidR="00A532A0" w:rsidRPr="007B4000" w:rsidRDefault="00A532A0"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2019 році педагогічні працівники, які забезпечують професійну підготовку 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)О,пройшли курси підвищення кваліфікації на базі:</w:t>
      </w:r>
    </w:p>
    <w:p w:rsidR="00A532A0" w:rsidRPr="007B4000" w:rsidRDefault="00A532A0" w:rsidP="008E0C8B">
      <w:pPr>
        <w:numPr>
          <w:ilvl w:val="0"/>
          <w:numId w:val="32"/>
        </w:numPr>
        <w:tabs>
          <w:tab w:val="left" w:pos="284"/>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Української інженерно-педагогічної академії – </w:t>
      </w:r>
      <w:r w:rsidRPr="007B4000">
        <w:rPr>
          <w:rFonts w:ascii="Times New Roman" w:hAnsi="Times New Roman" w:cs="Times New Roman"/>
          <w:b/>
          <w:sz w:val="28"/>
          <w:szCs w:val="28"/>
          <w:lang w:val="uk-UA"/>
        </w:rPr>
        <w:t xml:space="preserve">64 </w:t>
      </w:r>
      <w:r w:rsidRPr="007B4000">
        <w:rPr>
          <w:rFonts w:ascii="Times New Roman" w:hAnsi="Times New Roman" w:cs="Times New Roman"/>
          <w:sz w:val="28"/>
          <w:szCs w:val="28"/>
          <w:lang w:val="uk-UA"/>
        </w:rPr>
        <w:t>педагогічн</w:t>
      </w:r>
      <w:r w:rsidR="001744D3"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працівник</w:t>
      </w:r>
      <w:r w:rsidR="001744D3"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 xml:space="preserve"> (</w:t>
      </w:r>
      <w:r w:rsidRPr="007B4000">
        <w:rPr>
          <w:rFonts w:ascii="Times New Roman" w:hAnsi="Times New Roman" w:cs="Times New Roman"/>
          <w:b/>
          <w:sz w:val="28"/>
          <w:szCs w:val="28"/>
          <w:lang w:val="uk-UA"/>
        </w:rPr>
        <w:t>35</w:t>
      </w:r>
      <w:r w:rsidRPr="007B4000">
        <w:rPr>
          <w:rFonts w:ascii="Times New Roman" w:hAnsi="Times New Roman" w:cs="Times New Roman"/>
          <w:sz w:val="28"/>
          <w:szCs w:val="28"/>
          <w:lang w:val="uk-UA"/>
        </w:rPr>
        <w:t xml:space="preserve"> майстрів виробничого навчання та </w:t>
      </w:r>
      <w:r w:rsidRPr="007B4000">
        <w:rPr>
          <w:rFonts w:ascii="Times New Roman" w:hAnsi="Times New Roman" w:cs="Times New Roman"/>
          <w:b/>
          <w:sz w:val="28"/>
          <w:szCs w:val="28"/>
          <w:lang w:val="uk-UA"/>
        </w:rPr>
        <w:t>29</w:t>
      </w:r>
      <w:r w:rsidRPr="007B4000">
        <w:rPr>
          <w:rFonts w:ascii="Times New Roman" w:hAnsi="Times New Roman" w:cs="Times New Roman"/>
          <w:sz w:val="28"/>
          <w:szCs w:val="28"/>
          <w:lang w:val="uk-UA"/>
        </w:rPr>
        <w:t xml:space="preserve"> викладачів предметів професійно-теоретичної підготовки). </w:t>
      </w:r>
    </w:p>
    <w:p w:rsidR="00A532A0" w:rsidRPr="007B4000" w:rsidRDefault="00A532A0" w:rsidP="008E0C8B">
      <w:pPr>
        <w:numPr>
          <w:ilvl w:val="0"/>
          <w:numId w:val="32"/>
        </w:numPr>
        <w:tabs>
          <w:tab w:val="left" w:pos="284"/>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Білоцерківського інституту</w:t>
      </w:r>
      <w:r w:rsidR="00A06FD3" w:rsidRPr="007B4000">
        <w:rPr>
          <w:rFonts w:ascii="Times New Roman" w:hAnsi="Times New Roman" w:cs="Times New Roman"/>
          <w:sz w:val="28"/>
          <w:szCs w:val="28"/>
          <w:lang w:val="uk-UA"/>
        </w:rPr>
        <w:t xml:space="preserve"> неперервної професійної освіти </w:t>
      </w:r>
      <w:r w:rsidRPr="007B4000">
        <w:rPr>
          <w:rFonts w:ascii="Times New Roman" w:hAnsi="Times New Roman" w:cs="Times New Roman"/>
          <w:sz w:val="28"/>
          <w:szCs w:val="28"/>
          <w:lang w:val="uk-UA"/>
        </w:rPr>
        <w:t xml:space="preserve">ДВНЗ «Університет менеджменту освіти» – </w:t>
      </w:r>
      <w:r w:rsidRPr="007B4000">
        <w:rPr>
          <w:rFonts w:ascii="Times New Roman" w:hAnsi="Times New Roman" w:cs="Times New Roman"/>
          <w:b/>
          <w:sz w:val="28"/>
          <w:szCs w:val="28"/>
          <w:lang w:val="uk-UA"/>
        </w:rPr>
        <w:t>60</w:t>
      </w:r>
      <w:r w:rsidRPr="007B4000">
        <w:rPr>
          <w:rFonts w:ascii="Times New Roman" w:hAnsi="Times New Roman" w:cs="Times New Roman"/>
          <w:sz w:val="28"/>
          <w:szCs w:val="28"/>
          <w:lang w:val="uk-UA"/>
        </w:rPr>
        <w:t xml:space="preserve"> педагогічних працівників (</w:t>
      </w:r>
      <w:r w:rsidRPr="007B4000">
        <w:rPr>
          <w:rFonts w:ascii="Times New Roman" w:hAnsi="Times New Roman" w:cs="Times New Roman"/>
          <w:b/>
          <w:sz w:val="28"/>
          <w:szCs w:val="28"/>
          <w:lang w:val="uk-UA"/>
        </w:rPr>
        <w:t>30</w:t>
      </w:r>
      <w:r w:rsidRPr="007B4000">
        <w:rPr>
          <w:rFonts w:ascii="Times New Roman" w:hAnsi="Times New Roman" w:cs="Times New Roman"/>
          <w:sz w:val="28"/>
          <w:szCs w:val="28"/>
          <w:lang w:val="uk-UA"/>
        </w:rPr>
        <w:t xml:space="preserve"> майстрів виробничого навчання, </w:t>
      </w:r>
      <w:r w:rsidRPr="007B4000">
        <w:rPr>
          <w:rFonts w:ascii="Times New Roman" w:hAnsi="Times New Roman" w:cs="Times New Roman"/>
          <w:b/>
          <w:sz w:val="28"/>
          <w:szCs w:val="28"/>
          <w:lang w:val="uk-UA"/>
        </w:rPr>
        <w:t>30</w:t>
      </w:r>
      <w:r w:rsidRPr="007B4000">
        <w:rPr>
          <w:rFonts w:ascii="Times New Roman" w:hAnsi="Times New Roman" w:cs="Times New Roman"/>
          <w:sz w:val="28"/>
          <w:szCs w:val="28"/>
          <w:lang w:val="uk-UA"/>
        </w:rPr>
        <w:t xml:space="preserve"> викладачів предметів професійно-теоретичної підготовки).</w:t>
      </w:r>
    </w:p>
    <w:p w:rsidR="00A532A0" w:rsidRPr="007B4000" w:rsidRDefault="00A532A0" w:rsidP="008E0C8B">
      <w:pPr>
        <w:numPr>
          <w:ilvl w:val="0"/>
          <w:numId w:val="32"/>
        </w:numPr>
        <w:tabs>
          <w:tab w:val="left" w:pos="284"/>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КВНЗ </w:t>
      </w:r>
      <w:r w:rsidR="001744D3"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Харківська академія неперервної освіти</w:t>
      </w:r>
      <w:r w:rsidR="001744D3"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 </w:t>
      </w:r>
      <w:r w:rsidRPr="007B4000">
        <w:rPr>
          <w:rFonts w:ascii="Times New Roman" w:hAnsi="Times New Roman" w:cs="Times New Roman"/>
          <w:b/>
          <w:sz w:val="28"/>
          <w:szCs w:val="28"/>
          <w:lang w:val="uk-UA"/>
        </w:rPr>
        <w:t>121</w:t>
      </w:r>
      <w:r w:rsidR="0039172E" w:rsidRPr="007B4000">
        <w:rPr>
          <w:rFonts w:ascii="Times New Roman" w:hAnsi="Times New Roman" w:cs="Times New Roman"/>
          <w:sz w:val="28"/>
          <w:szCs w:val="28"/>
          <w:lang w:val="uk-UA"/>
        </w:rPr>
        <w:t>педагогічний працівник.</w:t>
      </w:r>
    </w:p>
    <w:p w:rsidR="00A532A0" w:rsidRPr="007B4000" w:rsidRDefault="00A532A0"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При Університеті менеджменту освіти НАПН України підвищили кваліфікацію </w:t>
      </w:r>
      <w:r w:rsidRPr="007B4000">
        <w:rPr>
          <w:rFonts w:ascii="Times New Roman" w:hAnsi="Times New Roman" w:cs="Times New Roman"/>
          <w:b/>
          <w:sz w:val="28"/>
          <w:szCs w:val="28"/>
          <w:lang w:val="uk-UA"/>
        </w:rPr>
        <w:t>19</w:t>
      </w:r>
      <w:r w:rsidRPr="007B4000">
        <w:rPr>
          <w:rFonts w:ascii="Times New Roman" w:hAnsi="Times New Roman" w:cs="Times New Roman"/>
          <w:sz w:val="28"/>
          <w:szCs w:val="28"/>
          <w:lang w:val="uk-UA"/>
        </w:rPr>
        <w:t xml:space="preserve"> керівних та педагогічних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w:t>
      </w:r>
    </w:p>
    <w:p w:rsidR="00A532A0" w:rsidRPr="007B4000" w:rsidRDefault="001744D3"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w:t>
      </w:r>
      <w:r w:rsidR="00A532A0" w:rsidRPr="007B4000">
        <w:rPr>
          <w:rFonts w:ascii="Times New Roman" w:hAnsi="Times New Roman" w:cs="Times New Roman"/>
          <w:sz w:val="28"/>
          <w:szCs w:val="28"/>
          <w:lang w:val="uk-UA"/>
        </w:rPr>
        <w:t xml:space="preserve">сього у 2019 році підвищили кваліфікацію </w:t>
      </w:r>
      <w:r w:rsidR="00A532A0" w:rsidRPr="007B4000">
        <w:rPr>
          <w:rFonts w:ascii="Times New Roman" w:hAnsi="Times New Roman" w:cs="Times New Roman"/>
          <w:b/>
          <w:sz w:val="28"/>
          <w:szCs w:val="28"/>
          <w:lang w:val="uk-UA"/>
        </w:rPr>
        <w:t>264</w:t>
      </w:r>
      <w:r w:rsidR="00A532A0" w:rsidRPr="007B4000">
        <w:rPr>
          <w:rFonts w:ascii="Times New Roman" w:hAnsi="Times New Roman" w:cs="Times New Roman"/>
          <w:sz w:val="28"/>
          <w:szCs w:val="28"/>
          <w:lang w:val="uk-UA"/>
        </w:rPr>
        <w:t xml:space="preserve"> керівні та педагогічні працівник</w:t>
      </w:r>
      <w:r w:rsidR="00D612E7" w:rsidRPr="007B4000">
        <w:rPr>
          <w:rFonts w:ascii="Times New Roman" w:hAnsi="Times New Roman" w:cs="Times New Roman"/>
          <w:sz w:val="28"/>
          <w:szCs w:val="28"/>
          <w:lang w:val="uk-UA"/>
        </w:rPr>
        <w:t>и</w:t>
      </w:r>
      <w:r w:rsidR="00A532A0" w:rsidRPr="007B4000">
        <w:rPr>
          <w:rFonts w:ascii="Times New Roman" w:hAnsi="Times New Roman" w:cs="Times New Roman"/>
          <w:sz w:val="28"/>
          <w:szCs w:val="28"/>
          <w:lang w:val="uk-UA"/>
        </w:rPr>
        <w:t xml:space="preserve"> системи ПТО Харківської області, що повністю задовольняє потребу. </w:t>
      </w:r>
    </w:p>
    <w:p w:rsidR="00A532A0" w:rsidRPr="007B4000" w:rsidRDefault="00A532A0" w:rsidP="00BD44A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Крім цього, у 2019 році пройшли стажування </w:t>
      </w:r>
      <w:r w:rsidRPr="007B4000">
        <w:rPr>
          <w:rFonts w:ascii="Times New Roman" w:hAnsi="Times New Roman" w:cs="Times New Roman"/>
          <w:b/>
          <w:sz w:val="28"/>
          <w:szCs w:val="28"/>
          <w:lang w:val="uk-UA"/>
        </w:rPr>
        <w:t xml:space="preserve">90 </w:t>
      </w:r>
      <w:r w:rsidRPr="007B4000">
        <w:rPr>
          <w:rFonts w:ascii="Times New Roman" w:hAnsi="Times New Roman" w:cs="Times New Roman"/>
          <w:sz w:val="28"/>
          <w:szCs w:val="28"/>
          <w:lang w:val="uk-UA"/>
        </w:rPr>
        <w:t xml:space="preserve">педагогічних </w:t>
      </w:r>
      <w:proofErr w:type="spellStart"/>
      <w:r w:rsidRPr="007B4000">
        <w:rPr>
          <w:rFonts w:ascii="Times New Roman" w:hAnsi="Times New Roman" w:cs="Times New Roman"/>
          <w:sz w:val="28"/>
          <w:szCs w:val="28"/>
          <w:lang w:val="uk-UA"/>
        </w:rPr>
        <w:t>працівників.</w:t>
      </w:r>
      <w:r w:rsidRPr="007B4000">
        <w:rPr>
          <w:rFonts w:ascii="Times New Roman" w:hAnsi="Times New Roman" w:cs="Times New Roman"/>
          <w:bCs/>
          <w:sz w:val="28"/>
          <w:szCs w:val="28"/>
          <w:lang w:val="uk-UA"/>
        </w:rPr>
        <w:t>Стажування</w:t>
      </w:r>
      <w:proofErr w:type="spellEnd"/>
      <w:r w:rsidRPr="007B4000">
        <w:rPr>
          <w:rFonts w:ascii="Times New Roman" w:hAnsi="Times New Roman" w:cs="Times New Roman"/>
          <w:bCs/>
          <w:sz w:val="28"/>
          <w:szCs w:val="28"/>
          <w:lang w:val="uk-UA"/>
        </w:rPr>
        <w:t xml:space="preserve"> педагогічних працівників здійснювалось на базі підприємств</w:t>
      </w:r>
      <w:r w:rsidR="00A06FD3" w:rsidRPr="007B4000">
        <w:rPr>
          <w:rFonts w:ascii="Times New Roman" w:hAnsi="Times New Roman" w:cs="Times New Roman"/>
          <w:bCs/>
          <w:sz w:val="28"/>
          <w:szCs w:val="28"/>
          <w:lang w:val="uk-UA"/>
        </w:rPr>
        <w:t>:</w:t>
      </w:r>
      <w:proofErr w:type="spellStart"/>
      <w:r w:rsidRPr="007B4000">
        <w:rPr>
          <w:rFonts w:ascii="Times New Roman" w:hAnsi="Times New Roman" w:cs="Times New Roman"/>
          <w:sz w:val="28"/>
          <w:szCs w:val="28"/>
          <w:lang w:val="uk-UA"/>
        </w:rPr>
        <w:t>ФОП</w:t>
      </w:r>
      <w:proofErr w:type="spellEnd"/>
      <w:r w:rsidRPr="007B4000">
        <w:rPr>
          <w:rFonts w:ascii="Times New Roman" w:hAnsi="Times New Roman" w:cs="Times New Roman"/>
          <w:sz w:val="28"/>
          <w:szCs w:val="28"/>
          <w:lang w:val="uk-UA"/>
        </w:rPr>
        <w:t xml:space="preserve"> Корнієнко Р.Ю</w:t>
      </w:r>
      <w:r w:rsidR="00424F84"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ПБМП «</w:t>
      </w:r>
      <w:proofErr w:type="spellStart"/>
      <w:r w:rsidRPr="007B4000">
        <w:rPr>
          <w:rFonts w:ascii="Times New Roman" w:hAnsi="Times New Roman" w:cs="Times New Roman"/>
          <w:sz w:val="28"/>
          <w:szCs w:val="28"/>
          <w:lang w:val="uk-UA"/>
        </w:rPr>
        <w:t>Міськсільбуд»</w:t>
      </w:r>
      <w:proofErr w:type="spellEnd"/>
      <w:r w:rsidRPr="007B4000">
        <w:rPr>
          <w:rFonts w:ascii="Times New Roman" w:hAnsi="Times New Roman" w:cs="Times New Roman"/>
          <w:sz w:val="28"/>
          <w:szCs w:val="28"/>
          <w:lang w:val="uk-UA"/>
        </w:rPr>
        <w:t>-1 ТОВ «Авто-Експерт С»;</w:t>
      </w:r>
      <w:r w:rsidRPr="007B4000">
        <w:rPr>
          <w:rFonts w:ascii="Times New Roman" w:hAnsi="Times New Roman" w:cs="Times New Roman"/>
          <w:bCs/>
          <w:sz w:val="28"/>
          <w:szCs w:val="28"/>
          <w:lang w:val="uk-UA"/>
        </w:rPr>
        <w:t>ВП «Моторвагонне депо Люботин» регіональної філії «Південна залізниця»; Харківське агрегатне конструкторське бюро; ПАТ «</w:t>
      </w:r>
      <w:proofErr w:type="spellStart"/>
      <w:r w:rsidRPr="007B4000">
        <w:rPr>
          <w:rFonts w:ascii="Times New Roman" w:hAnsi="Times New Roman" w:cs="Times New Roman"/>
          <w:bCs/>
          <w:sz w:val="28"/>
          <w:szCs w:val="28"/>
          <w:lang w:val="uk-UA"/>
        </w:rPr>
        <w:t>Турбоатом</w:t>
      </w:r>
      <w:proofErr w:type="spellEnd"/>
      <w:r w:rsidRPr="007B4000">
        <w:rPr>
          <w:rFonts w:ascii="Times New Roman" w:hAnsi="Times New Roman" w:cs="Times New Roman"/>
          <w:bCs/>
          <w:sz w:val="28"/>
          <w:szCs w:val="28"/>
          <w:lang w:val="uk-UA"/>
        </w:rPr>
        <w:t>»; ТОВ Фірма «М.М.»; ПВПТНЗ «УКРТЕХПРОГРЕС»; ТОВ «</w:t>
      </w:r>
      <w:proofErr w:type="spellStart"/>
      <w:r w:rsidRPr="007B4000">
        <w:rPr>
          <w:rFonts w:ascii="Times New Roman" w:hAnsi="Times New Roman" w:cs="Times New Roman"/>
          <w:bCs/>
          <w:sz w:val="28"/>
          <w:szCs w:val="28"/>
          <w:lang w:val="uk-UA"/>
        </w:rPr>
        <w:t>Вентиляційник</w:t>
      </w:r>
      <w:proofErr w:type="spellEnd"/>
      <w:r w:rsidRPr="007B4000">
        <w:rPr>
          <w:rFonts w:ascii="Times New Roman" w:hAnsi="Times New Roman" w:cs="Times New Roman"/>
          <w:bCs/>
          <w:sz w:val="28"/>
          <w:szCs w:val="28"/>
          <w:lang w:val="uk-UA"/>
        </w:rPr>
        <w:t>»; ТОВ «ІНЕКС-ПУЛЬТ»</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ТОВ «</w:t>
      </w:r>
      <w:proofErr w:type="spellStart"/>
      <w:r w:rsidRPr="007B4000">
        <w:rPr>
          <w:rFonts w:ascii="Times New Roman" w:hAnsi="Times New Roman" w:cs="Times New Roman"/>
          <w:bCs/>
          <w:sz w:val="28"/>
          <w:szCs w:val="28"/>
          <w:lang w:val="uk-UA"/>
        </w:rPr>
        <w:t>СтальконструкціяЛТД</w:t>
      </w:r>
      <w:proofErr w:type="spellEnd"/>
      <w:r w:rsidRPr="007B4000">
        <w:rPr>
          <w:rFonts w:ascii="Times New Roman" w:hAnsi="Times New Roman" w:cs="Times New Roman"/>
          <w:bCs/>
          <w:sz w:val="28"/>
          <w:szCs w:val="28"/>
          <w:lang w:val="uk-UA"/>
        </w:rPr>
        <w:t>»</w:t>
      </w:r>
      <w:r w:rsidRPr="007B4000">
        <w:rPr>
          <w:rFonts w:ascii="Times New Roman" w:hAnsi="Times New Roman" w:cs="Times New Roman"/>
          <w:sz w:val="28"/>
          <w:szCs w:val="28"/>
          <w:lang w:val="uk-UA"/>
        </w:rPr>
        <w:t xml:space="preserve">; </w:t>
      </w:r>
      <w:proofErr w:type="spellStart"/>
      <w:r w:rsidR="003750B9" w:rsidRPr="007B4000">
        <w:rPr>
          <w:rFonts w:ascii="Times New Roman" w:hAnsi="Times New Roman" w:cs="Times New Roman"/>
          <w:bCs/>
          <w:sz w:val="28"/>
          <w:szCs w:val="28"/>
          <w:lang w:val="uk-UA"/>
        </w:rPr>
        <w:t>ДП</w:t>
      </w:r>
      <w:proofErr w:type="spellEnd"/>
      <w:r w:rsidR="003750B9" w:rsidRPr="007B4000">
        <w:rPr>
          <w:rFonts w:ascii="Times New Roman" w:hAnsi="Times New Roman" w:cs="Times New Roman"/>
          <w:bCs/>
          <w:sz w:val="28"/>
          <w:szCs w:val="28"/>
          <w:lang w:val="uk-UA"/>
        </w:rPr>
        <w:t xml:space="preserve"> «</w:t>
      </w:r>
      <w:proofErr w:type="spellStart"/>
      <w:r w:rsidR="003750B9" w:rsidRPr="007B4000">
        <w:rPr>
          <w:rFonts w:ascii="Times New Roman" w:hAnsi="Times New Roman" w:cs="Times New Roman"/>
          <w:bCs/>
          <w:sz w:val="28"/>
          <w:szCs w:val="28"/>
          <w:lang w:val="uk-UA"/>
        </w:rPr>
        <w:t>ХПЗім.Т.</w:t>
      </w:r>
      <w:r w:rsidRPr="007B4000">
        <w:rPr>
          <w:rFonts w:ascii="Times New Roman" w:hAnsi="Times New Roman" w:cs="Times New Roman"/>
          <w:bCs/>
          <w:sz w:val="28"/>
          <w:szCs w:val="28"/>
          <w:lang w:val="uk-UA"/>
        </w:rPr>
        <w:t>Шевченка</w:t>
      </w:r>
      <w:proofErr w:type="spellEnd"/>
      <w:r w:rsidRPr="007B4000">
        <w:rPr>
          <w:rFonts w:ascii="Times New Roman" w:hAnsi="Times New Roman" w:cs="Times New Roman"/>
          <w:bCs/>
          <w:sz w:val="28"/>
          <w:szCs w:val="28"/>
          <w:lang w:val="uk-UA"/>
        </w:rPr>
        <w:t>»</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ПАТ КБ «ПРИВАТБАНК»</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ЧП «Свистун»</w:t>
      </w:r>
      <w:r w:rsidRPr="007B4000">
        <w:rPr>
          <w:rFonts w:ascii="Times New Roman" w:hAnsi="Times New Roman" w:cs="Times New Roman"/>
          <w:sz w:val="28"/>
          <w:szCs w:val="28"/>
          <w:lang w:val="uk-UA"/>
        </w:rPr>
        <w:t>; ПАТ «</w:t>
      </w:r>
      <w:proofErr w:type="spellStart"/>
      <w:r w:rsidRPr="007B4000">
        <w:rPr>
          <w:rFonts w:ascii="Times New Roman" w:hAnsi="Times New Roman" w:cs="Times New Roman"/>
          <w:sz w:val="28"/>
          <w:szCs w:val="28"/>
          <w:lang w:val="uk-UA"/>
        </w:rPr>
        <w:t>Енерго</w:t>
      </w:r>
      <w:proofErr w:type="spellEnd"/>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sz w:val="28"/>
          <w:szCs w:val="28"/>
          <w:lang w:val="uk-UA"/>
        </w:rPr>
        <w:t>ЗміївськаТЕС</w:t>
      </w:r>
      <w:proofErr w:type="spellEnd"/>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АТ «ТРЕСТ ЖИТЛОБУД-1»</w:t>
      </w:r>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bCs/>
          <w:sz w:val="28"/>
          <w:szCs w:val="28"/>
          <w:lang w:val="uk-UA"/>
        </w:rPr>
        <w:t>м.Харків</w:t>
      </w:r>
      <w:proofErr w:type="spellEnd"/>
      <w:r w:rsidRPr="007B4000">
        <w:rPr>
          <w:rFonts w:ascii="Times New Roman" w:hAnsi="Times New Roman" w:cs="Times New Roman"/>
          <w:bCs/>
          <w:sz w:val="28"/>
          <w:szCs w:val="28"/>
          <w:lang w:val="uk-UA"/>
        </w:rPr>
        <w:t xml:space="preserve"> ТОВ «VLADI»</w:t>
      </w:r>
      <w:r w:rsidRPr="007B4000">
        <w:rPr>
          <w:rFonts w:ascii="Times New Roman" w:hAnsi="Times New Roman" w:cs="Times New Roman"/>
          <w:sz w:val="28"/>
          <w:szCs w:val="28"/>
          <w:lang w:val="uk-UA"/>
        </w:rPr>
        <w:t xml:space="preserve">; </w:t>
      </w:r>
      <w:r w:rsidR="005B1285" w:rsidRPr="007B4000">
        <w:rPr>
          <w:rFonts w:ascii="Times New Roman" w:hAnsi="Times New Roman" w:cs="Times New Roman"/>
          <w:bCs/>
          <w:sz w:val="28"/>
          <w:szCs w:val="28"/>
          <w:lang w:val="uk-UA"/>
        </w:rPr>
        <w:t>ДНЗ «Регіональний центр професійної освіти будівельних технологій Харківської області»</w:t>
      </w:r>
      <w:r w:rsidRPr="007B4000">
        <w:rPr>
          <w:rFonts w:ascii="Times New Roman" w:hAnsi="Times New Roman" w:cs="Times New Roman"/>
          <w:sz w:val="28"/>
          <w:szCs w:val="28"/>
          <w:lang w:val="uk-UA"/>
        </w:rPr>
        <w:t>; Компанія ТДВ «</w:t>
      </w:r>
      <w:proofErr w:type="spellStart"/>
      <w:r w:rsidRPr="007B4000">
        <w:rPr>
          <w:rFonts w:ascii="Times New Roman" w:hAnsi="Times New Roman" w:cs="Times New Roman"/>
          <w:sz w:val="28"/>
          <w:szCs w:val="28"/>
          <w:lang w:val="uk-UA"/>
        </w:rPr>
        <w:t>Сініат</w:t>
      </w:r>
      <w:proofErr w:type="spellEnd"/>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bCs/>
          <w:sz w:val="28"/>
          <w:szCs w:val="28"/>
          <w:lang w:val="uk-UA"/>
        </w:rPr>
        <w:t>ФОП</w:t>
      </w:r>
      <w:proofErr w:type="spellEnd"/>
      <w:r w:rsidRPr="007B4000">
        <w:rPr>
          <w:rFonts w:ascii="Times New Roman" w:hAnsi="Times New Roman" w:cs="Times New Roman"/>
          <w:bCs/>
          <w:sz w:val="28"/>
          <w:szCs w:val="28"/>
          <w:lang w:val="uk-UA"/>
        </w:rPr>
        <w:t xml:space="preserve"> </w:t>
      </w:r>
      <w:proofErr w:type="spellStart"/>
      <w:r w:rsidRPr="007B4000">
        <w:rPr>
          <w:rFonts w:ascii="Times New Roman" w:hAnsi="Times New Roman" w:cs="Times New Roman"/>
          <w:bCs/>
          <w:sz w:val="28"/>
          <w:szCs w:val="28"/>
          <w:lang w:val="uk-UA"/>
        </w:rPr>
        <w:t>ТретяковаГ.О</w:t>
      </w:r>
      <w:proofErr w:type="spellEnd"/>
      <w:r w:rsidRPr="007B4000">
        <w:rPr>
          <w:rFonts w:ascii="Times New Roman" w:hAnsi="Times New Roman" w:cs="Times New Roman"/>
          <w:bCs/>
          <w:sz w:val="28"/>
          <w:szCs w:val="28"/>
          <w:lang w:val="uk-UA"/>
        </w:rPr>
        <w:t>., кафе «</w:t>
      </w:r>
      <w:proofErr w:type="spellStart"/>
      <w:r w:rsidRPr="007B4000">
        <w:rPr>
          <w:rFonts w:ascii="Times New Roman" w:hAnsi="Times New Roman" w:cs="Times New Roman"/>
          <w:bCs/>
          <w:sz w:val="28"/>
          <w:szCs w:val="28"/>
          <w:lang w:val="uk-UA"/>
        </w:rPr>
        <w:t>Піцерія</w:t>
      </w:r>
      <w:proofErr w:type="spellEnd"/>
      <w:r w:rsidRPr="007B4000">
        <w:rPr>
          <w:rFonts w:ascii="Times New Roman" w:hAnsi="Times New Roman" w:cs="Times New Roman"/>
          <w:bCs/>
          <w:sz w:val="28"/>
          <w:szCs w:val="28"/>
          <w:lang w:val="uk-UA"/>
        </w:rPr>
        <w:t>»</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ТОВАФ «Ірбіс-Аудит»</w:t>
      </w:r>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bCs/>
          <w:sz w:val="28"/>
          <w:szCs w:val="28"/>
          <w:lang w:val="uk-UA"/>
        </w:rPr>
        <w:t>ФОП</w:t>
      </w:r>
      <w:proofErr w:type="spellEnd"/>
      <w:r w:rsidRPr="007B4000">
        <w:rPr>
          <w:rFonts w:ascii="Times New Roman" w:hAnsi="Times New Roman" w:cs="Times New Roman"/>
          <w:bCs/>
          <w:sz w:val="28"/>
          <w:szCs w:val="28"/>
          <w:lang w:val="uk-UA"/>
        </w:rPr>
        <w:t xml:space="preserve"> О.В. </w:t>
      </w:r>
      <w:proofErr w:type="spellStart"/>
      <w:r w:rsidRPr="007B4000">
        <w:rPr>
          <w:rFonts w:ascii="Times New Roman" w:hAnsi="Times New Roman" w:cs="Times New Roman"/>
          <w:bCs/>
          <w:sz w:val="28"/>
          <w:szCs w:val="28"/>
          <w:lang w:val="uk-UA"/>
        </w:rPr>
        <w:t>Кочетков</w:t>
      </w:r>
      <w:proofErr w:type="spellEnd"/>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bCs/>
          <w:sz w:val="28"/>
          <w:szCs w:val="28"/>
          <w:lang w:val="uk-UA"/>
        </w:rPr>
        <w:t>ДП</w:t>
      </w:r>
      <w:proofErr w:type="spellEnd"/>
      <w:r w:rsidRPr="007B4000">
        <w:rPr>
          <w:rFonts w:ascii="Times New Roman" w:hAnsi="Times New Roman" w:cs="Times New Roman"/>
          <w:bCs/>
          <w:sz w:val="28"/>
          <w:szCs w:val="28"/>
          <w:lang w:val="uk-UA"/>
        </w:rPr>
        <w:t xml:space="preserve"> «ЗАВОД «ЕЛЕКТРОВАЖМАШ»</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«Товариство з обмеженою відповідальністю «</w:t>
      </w:r>
      <w:proofErr w:type="spellStart"/>
      <w:r w:rsidRPr="007B4000">
        <w:rPr>
          <w:rFonts w:ascii="Times New Roman" w:hAnsi="Times New Roman" w:cs="Times New Roman"/>
          <w:bCs/>
          <w:sz w:val="28"/>
          <w:szCs w:val="28"/>
          <w:lang w:val="uk-UA"/>
        </w:rPr>
        <w:t>Куп’янськ-сервіс</w:t>
      </w:r>
      <w:proofErr w:type="spellEnd"/>
      <w:r w:rsidRPr="007B4000">
        <w:rPr>
          <w:rFonts w:ascii="Times New Roman" w:hAnsi="Times New Roman" w:cs="Times New Roman"/>
          <w:bCs/>
          <w:sz w:val="28"/>
          <w:szCs w:val="28"/>
          <w:lang w:val="uk-UA"/>
        </w:rPr>
        <w:t xml:space="preserve">» </w:t>
      </w:r>
      <w:proofErr w:type="spellStart"/>
      <w:r w:rsidRPr="007B4000">
        <w:rPr>
          <w:rFonts w:ascii="Times New Roman" w:hAnsi="Times New Roman" w:cs="Times New Roman"/>
          <w:bCs/>
          <w:sz w:val="28"/>
          <w:szCs w:val="28"/>
          <w:lang w:val="uk-UA"/>
        </w:rPr>
        <w:t>м.Куп’янськ</w:t>
      </w:r>
      <w:proofErr w:type="spellEnd"/>
      <w:r w:rsidRPr="007B4000">
        <w:rPr>
          <w:rFonts w:ascii="Times New Roman" w:hAnsi="Times New Roman" w:cs="Times New Roman"/>
          <w:bCs/>
          <w:sz w:val="28"/>
          <w:szCs w:val="28"/>
          <w:lang w:val="uk-UA"/>
        </w:rPr>
        <w:t xml:space="preserve">,Харківської області; ТОВ «ЛКМЗ»; ПП «Бумеранг-3»; </w:t>
      </w:r>
      <w:r w:rsidRPr="007B4000">
        <w:rPr>
          <w:rFonts w:ascii="Times New Roman" w:hAnsi="Times New Roman" w:cs="Times New Roman"/>
          <w:sz w:val="28"/>
          <w:szCs w:val="28"/>
          <w:lang w:val="uk-UA"/>
        </w:rPr>
        <w:t xml:space="preserve">ФОП </w:t>
      </w:r>
      <w:proofErr w:type="spellStart"/>
      <w:r w:rsidRPr="007B4000">
        <w:rPr>
          <w:rFonts w:ascii="Times New Roman" w:hAnsi="Times New Roman" w:cs="Times New Roman"/>
          <w:sz w:val="28"/>
          <w:szCs w:val="28"/>
          <w:lang w:val="uk-UA"/>
        </w:rPr>
        <w:t>Юденко</w:t>
      </w:r>
      <w:proofErr w:type="spellEnd"/>
      <w:r w:rsidRPr="007B4000">
        <w:rPr>
          <w:rFonts w:ascii="Times New Roman" w:hAnsi="Times New Roman" w:cs="Times New Roman"/>
          <w:bCs/>
          <w:sz w:val="28"/>
          <w:szCs w:val="28"/>
          <w:lang w:val="uk-UA"/>
        </w:rPr>
        <w:t xml:space="preserve">; </w:t>
      </w:r>
      <w:proofErr w:type="spellStart"/>
      <w:r w:rsidRPr="007B4000">
        <w:rPr>
          <w:rFonts w:ascii="Times New Roman" w:hAnsi="Times New Roman" w:cs="Times New Roman"/>
          <w:sz w:val="28"/>
          <w:szCs w:val="28"/>
          <w:lang w:val="uk-UA"/>
        </w:rPr>
        <w:t>КЗ</w:t>
      </w:r>
      <w:proofErr w:type="spellEnd"/>
      <w:r w:rsidRPr="007B4000">
        <w:rPr>
          <w:rFonts w:ascii="Times New Roman" w:hAnsi="Times New Roman" w:cs="Times New Roman"/>
          <w:sz w:val="28"/>
          <w:szCs w:val="28"/>
          <w:lang w:val="uk-UA"/>
        </w:rPr>
        <w:t xml:space="preserve"> «ХГПА»</w:t>
      </w:r>
      <w:r w:rsidR="0047127C" w:rsidRPr="007B4000">
        <w:rPr>
          <w:rFonts w:ascii="Times New Roman" w:hAnsi="Times New Roman" w:cs="Times New Roman"/>
          <w:bCs/>
          <w:sz w:val="28"/>
          <w:szCs w:val="28"/>
          <w:lang w:val="uk-UA"/>
        </w:rPr>
        <w:t xml:space="preserve">; </w:t>
      </w:r>
      <w:r w:rsidRPr="007B4000">
        <w:rPr>
          <w:rFonts w:ascii="Times New Roman" w:hAnsi="Times New Roman" w:cs="Times New Roman"/>
          <w:bCs/>
          <w:sz w:val="28"/>
          <w:szCs w:val="28"/>
          <w:lang w:val="uk-UA"/>
        </w:rPr>
        <w:t>ТОВ «Каприз»</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 xml:space="preserve">АТ «Трест </w:t>
      </w:r>
      <w:proofErr w:type="spellStart"/>
      <w:r w:rsidRPr="007B4000">
        <w:rPr>
          <w:rFonts w:ascii="Times New Roman" w:hAnsi="Times New Roman" w:cs="Times New Roman"/>
          <w:bCs/>
          <w:sz w:val="28"/>
          <w:szCs w:val="28"/>
          <w:lang w:val="uk-UA"/>
        </w:rPr>
        <w:t>Жилстрой</w:t>
      </w:r>
      <w:proofErr w:type="spellEnd"/>
      <w:r w:rsidRPr="007B4000">
        <w:rPr>
          <w:rFonts w:ascii="Times New Roman" w:hAnsi="Times New Roman" w:cs="Times New Roman"/>
          <w:bCs/>
          <w:sz w:val="28"/>
          <w:szCs w:val="28"/>
          <w:lang w:val="uk-UA"/>
        </w:rPr>
        <w:t xml:space="preserve"> – 1»</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Філія «ПВРЗ» ПАТ «Укрзалізниця»</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ПАТ КБ «Приватбанк»;ПАТ «Слобожанський»</w:t>
      </w:r>
      <w:r w:rsidRPr="007B4000">
        <w:rPr>
          <w:rFonts w:ascii="Times New Roman" w:hAnsi="Times New Roman" w:cs="Times New Roman"/>
          <w:sz w:val="28"/>
          <w:szCs w:val="28"/>
          <w:lang w:val="uk-UA"/>
        </w:rPr>
        <w:t xml:space="preserve">; </w:t>
      </w:r>
      <w:r w:rsidRPr="007B4000">
        <w:rPr>
          <w:rFonts w:ascii="Times New Roman" w:hAnsi="Times New Roman" w:cs="Times New Roman"/>
          <w:bCs/>
          <w:sz w:val="28"/>
          <w:szCs w:val="28"/>
          <w:lang w:val="uk-UA"/>
        </w:rPr>
        <w:t>ПП «Харків’янка»</w:t>
      </w:r>
      <w:r w:rsidRPr="007B4000">
        <w:rPr>
          <w:rFonts w:ascii="Times New Roman" w:hAnsi="Times New Roman" w:cs="Times New Roman"/>
          <w:sz w:val="28"/>
          <w:szCs w:val="28"/>
          <w:lang w:val="uk-UA"/>
        </w:rPr>
        <w:t>;</w:t>
      </w:r>
      <w:r w:rsidRPr="007B4000">
        <w:rPr>
          <w:rFonts w:ascii="Times New Roman" w:hAnsi="Times New Roman" w:cs="Times New Roman"/>
          <w:bCs/>
          <w:sz w:val="28"/>
          <w:szCs w:val="28"/>
          <w:lang w:val="uk-UA"/>
        </w:rPr>
        <w:t xml:space="preserve">ТОВ АПК «Донець» </w:t>
      </w:r>
      <w:proofErr w:type="spellStart"/>
      <w:r w:rsidRPr="007B4000">
        <w:rPr>
          <w:rFonts w:ascii="Times New Roman" w:hAnsi="Times New Roman" w:cs="Times New Roman"/>
          <w:bCs/>
          <w:sz w:val="28"/>
          <w:szCs w:val="28"/>
          <w:lang w:val="uk-UA"/>
        </w:rPr>
        <w:t>с.Петрівське</w:t>
      </w:r>
      <w:proofErr w:type="spellEnd"/>
      <w:r w:rsidRPr="007B4000">
        <w:rPr>
          <w:rFonts w:ascii="Times New Roman" w:hAnsi="Times New Roman" w:cs="Times New Roman"/>
          <w:bCs/>
          <w:sz w:val="28"/>
          <w:szCs w:val="28"/>
          <w:lang w:val="uk-UA"/>
        </w:rPr>
        <w:t>; ПП «</w:t>
      </w:r>
      <w:proofErr w:type="spellStart"/>
      <w:r w:rsidRPr="007B4000">
        <w:rPr>
          <w:rFonts w:ascii="Times New Roman" w:hAnsi="Times New Roman" w:cs="Times New Roman"/>
          <w:bCs/>
          <w:sz w:val="28"/>
          <w:szCs w:val="28"/>
          <w:lang w:val="uk-UA"/>
        </w:rPr>
        <w:t>Авал</w:t>
      </w:r>
      <w:proofErr w:type="spellEnd"/>
      <w:r w:rsidRPr="007B4000">
        <w:rPr>
          <w:rFonts w:ascii="Times New Roman" w:hAnsi="Times New Roman" w:cs="Times New Roman"/>
          <w:bCs/>
          <w:sz w:val="28"/>
          <w:szCs w:val="28"/>
          <w:lang w:val="uk-UA"/>
        </w:rPr>
        <w:t>»; МПП «</w:t>
      </w:r>
      <w:proofErr w:type="spellStart"/>
      <w:r w:rsidRPr="007B4000">
        <w:rPr>
          <w:rFonts w:ascii="Times New Roman" w:hAnsi="Times New Roman" w:cs="Times New Roman"/>
          <w:bCs/>
          <w:sz w:val="28"/>
          <w:szCs w:val="28"/>
          <w:lang w:val="uk-UA"/>
        </w:rPr>
        <w:t>Агротехсервіс</w:t>
      </w:r>
      <w:proofErr w:type="spellEnd"/>
      <w:r w:rsidRPr="007B4000">
        <w:rPr>
          <w:rFonts w:ascii="Times New Roman" w:hAnsi="Times New Roman" w:cs="Times New Roman"/>
          <w:bCs/>
          <w:sz w:val="28"/>
          <w:szCs w:val="28"/>
          <w:lang w:val="uk-UA"/>
        </w:rPr>
        <w:t>»,</w:t>
      </w:r>
      <w:r w:rsidRPr="007B4000">
        <w:rPr>
          <w:rFonts w:ascii="Times New Roman" w:hAnsi="Times New Roman" w:cs="Times New Roman"/>
          <w:bCs/>
          <w:iCs/>
          <w:sz w:val="28"/>
          <w:szCs w:val="28"/>
          <w:lang w:val="uk-UA"/>
        </w:rPr>
        <w:t>Приватне підприємство «</w:t>
      </w:r>
      <w:proofErr w:type="spellStart"/>
      <w:r w:rsidRPr="007B4000">
        <w:rPr>
          <w:rFonts w:ascii="Times New Roman" w:hAnsi="Times New Roman" w:cs="Times New Roman"/>
          <w:bCs/>
          <w:iCs/>
          <w:sz w:val="28"/>
          <w:szCs w:val="28"/>
          <w:lang w:val="uk-UA"/>
        </w:rPr>
        <w:t>Украгропромсервіс</w:t>
      </w:r>
      <w:proofErr w:type="spellEnd"/>
      <w:r w:rsidRPr="007B4000">
        <w:rPr>
          <w:rFonts w:ascii="Times New Roman" w:hAnsi="Times New Roman" w:cs="Times New Roman"/>
          <w:bCs/>
          <w:iCs/>
          <w:sz w:val="28"/>
          <w:szCs w:val="28"/>
          <w:lang w:val="uk-UA"/>
        </w:rPr>
        <w:t>»;</w:t>
      </w:r>
      <w:proofErr w:type="spellStart"/>
      <w:r w:rsidRPr="007B4000">
        <w:rPr>
          <w:rFonts w:ascii="Times New Roman" w:hAnsi="Times New Roman" w:cs="Times New Roman"/>
          <w:bCs/>
          <w:iCs/>
          <w:sz w:val="28"/>
          <w:szCs w:val="28"/>
          <w:lang w:val="uk-UA"/>
        </w:rPr>
        <w:t>Красноградська</w:t>
      </w:r>
      <w:proofErr w:type="spellEnd"/>
      <w:r w:rsidRPr="007B4000">
        <w:rPr>
          <w:rFonts w:ascii="Times New Roman" w:hAnsi="Times New Roman" w:cs="Times New Roman"/>
          <w:bCs/>
          <w:iCs/>
          <w:sz w:val="28"/>
          <w:szCs w:val="28"/>
          <w:lang w:val="uk-UA"/>
        </w:rPr>
        <w:t xml:space="preserve"> міська рада (секретаріат); </w:t>
      </w:r>
      <w:proofErr w:type="spellStart"/>
      <w:r w:rsidRPr="007B4000">
        <w:rPr>
          <w:rFonts w:ascii="Times New Roman" w:hAnsi="Times New Roman" w:cs="Times New Roman"/>
          <w:bCs/>
          <w:iCs/>
          <w:sz w:val="28"/>
          <w:szCs w:val="28"/>
          <w:lang w:val="uk-UA"/>
        </w:rPr>
        <w:t>ФОП</w:t>
      </w:r>
      <w:proofErr w:type="spellEnd"/>
      <w:r w:rsidRPr="007B4000">
        <w:rPr>
          <w:rFonts w:ascii="Times New Roman" w:hAnsi="Times New Roman" w:cs="Times New Roman"/>
          <w:bCs/>
          <w:iCs/>
          <w:sz w:val="28"/>
          <w:szCs w:val="28"/>
          <w:lang w:val="uk-UA"/>
        </w:rPr>
        <w:t xml:space="preserve"> Зінченко Ю.М. (кафе «Парк»).</w:t>
      </w:r>
    </w:p>
    <w:p w:rsidR="003750B9" w:rsidRPr="007B4000" w:rsidRDefault="003750B9" w:rsidP="00BD44AE">
      <w:pPr>
        <w:ind w:right="-5"/>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6129AE" w:rsidRPr="007B4000" w:rsidRDefault="006129AE" w:rsidP="008E0C8B">
      <w:pPr>
        <w:pStyle w:val="a3"/>
        <w:numPr>
          <w:ilvl w:val="0"/>
          <w:numId w:val="31"/>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lastRenderedPageBreak/>
        <w:t xml:space="preserve">методичний супровід атестації педагогічних кадрів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Pr="007B4000">
        <w:rPr>
          <w:rFonts w:ascii="Times New Roman" w:hAnsi="Times New Roman" w:cs="Times New Roman"/>
          <w:b/>
          <w:i/>
          <w:color w:val="0070C0"/>
          <w:sz w:val="28"/>
          <w:szCs w:val="28"/>
          <w:lang w:val="uk-UA"/>
        </w:rPr>
        <w:t xml:space="preserve"> (кількісні та якісні показники), стан кадрового забезпечення </w:t>
      </w:r>
      <w:r w:rsidR="00525A21" w:rsidRPr="007B4000">
        <w:rPr>
          <w:rFonts w:ascii="Times New Roman" w:hAnsi="Times New Roman" w:cs="Times New Roman"/>
          <w:b/>
          <w:i/>
          <w:color w:val="0070C0"/>
          <w:sz w:val="28"/>
          <w:szCs w:val="28"/>
          <w:lang w:val="uk-UA"/>
        </w:rPr>
        <w:t>ЗП(</w:t>
      </w:r>
      <w:proofErr w:type="spellStart"/>
      <w:r w:rsidR="00525A21" w:rsidRPr="007B4000">
        <w:rPr>
          <w:rFonts w:ascii="Times New Roman" w:hAnsi="Times New Roman" w:cs="Times New Roman"/>
          <w:b/>
          <w:i/>
          <w:color w:val="0070C0"/>
          <w:sz w:val="28"/>
          <w:szCs w:val="28"/>
          <w:lang w:val="uk-UA"/>
        </w:rPr>
        <w:t>ПТ</w:t>
      </w:r>
      <w:proofErr w:type="spellEnd"/>
      <w:r w:rsidR="00525A21" w:rsidRPr="007B4000">
        <w:rPr>
          <w:rFonts w:ascii="Times New Roman" w:hAnsi="Times New Roman" w:cs="Times New Roman"/>
          <w:b/>
          <w:i/>
          <w:color w:val="0070C0"/>
          <w:sz w:val="28"/>
          <w:szCs w:val="28"/>
          <w:lang w:val="uk-UA"/>
        </w:rPr>
        <w:t>)О</w:t>
      </w:r>
      <w:r w:rsidR="00A269F1" w:rsidRPr="007B4000">
        <w:rPr>
          <w:rFonts w:ascii="Times New Roman" w:hAnsi="Times New Roman" w:cs="Times New Roman"/>
          <w:b/>
          <w:i/>
          <w:color w:val="0070C0"/>
          <w:sz w:val="28"/>
          <w:szCs w:val="28"/>
          <w:lang w:val="uk-UA"/>
        </w:rPr>
        <w:t xml:space="preserve"> (проблеми, вакансії, потреби);</w:t>
      </w:r>
    </w:p>
    <w:p w:rsidR="00A269F1" w:rsidRPr="007B4000" w:rsidRDefault="00A269F1" w:rsidP="000E7ECD">
      <w:pPr>
        <w:pStyle w:val="a3"/>
        <w:spacing w:after="0" w:line="240" w:lineRule="auto"/>
        <w:ind w:left="-567" w:right="-5" w:firstLine="567"/>
        <w:jc w:val="both"/>
        <w:rPr>
          <w:rFonts w:ascii="Times New Roman" w:hAnsi="Times New Roman" w:cs="Times New Roman"/>
          <w:sz w:val="28"/>
          <w:szCs w:val="28"/>
          <w:lang w:val="uk-UA"/>
        </w:rPr>
      </w:pPr>
    </w:p>
    <w:p w:rsidR="00FF6695"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НМЦ ПТО у Харківській області протягом 2019 року здійснювалася координаційно-консультативна допомога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щодо атестації педагогічних працівників, а саме: розроблення плану роботи атестаційної комісії, графіка засідань атестаційної комісії, графіка атестації педагогічних працівників, підготовки наказів про створення атестаційної комісії, атестацію педагогічних працівників, про підсумки засідання атестаційної комісії.</w:t>
      </w:r>
    </w:p>
    <w:p w:rsidR="00FF6695"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Члени атестаційної комісії відповідно до затвердженого графіка вивчали педагогічну діяльність осіб, які атестуються, шляхом відвідування уроків, позаурочних заходів, вивчення рівня навчальних досягнень учнів, ознайомлення з навчальною документацією, їх участь у роботі методичних комісій, професійних і фахових конкурсах тощо.</w:t>
      </w:r>
    </w:p>
    <w:p w:rsidR="004F35D3"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Так, прийнято 347 рішень атестаційних комісій( з урахуванням дублювання) І та ІІІ рівня щодо атестації педагогічних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4F35D3" w:rsidRPr="007B4000">
        <w:rPr>
          <w:rFonts w:ascii="Times New Roman" w:hAnsi="Times New Roman" w:cs="Times New Roman"/>
          <w:sz w:val="28"/>
          <w:szCs w:val="28"/>
          <w:lang w:val="uk-UA"/>
        </w:rPr>
        <w:t xml:space="preserve">,що становить 21% від загальної кількості педагогічних працівників (1652) та на 1% більше, ніж у минулому році. </w:t>
      </w:r>
    </w:p>
    <w:p w:rsidR="00FF6695" w:rsidRPr="007B4000" w:rsidRDefault="00FF6695" w:rsidP="000E7ECD">
      <w:pPr>
        <w:pStyle w:val="a3"/>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inline distT="0" distB="0" distL="0" distR="0">
            <wp:extent cx="3962400" cy="1962150"/>
            <wp:effectExtent l="19050" t="0" r="19050" b="0"/>
            <wp:docPr id="9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05308" w:rsidRPr="007B4000" w:rsidRDefault="00105308" w:rsidP="000E7ECD">
      <w:pPr>
        <w:pStyle w:val="a3"/>
        <w:spacing w:after="0" w:line="240" w:lineRule="auto"/>
        <w:ind w:left="-567" w:right="-5" w:firstLine="567"/>
        <w:rPr>
          <w:rFonts w:ascii="Times New Roman" w:hAnsi="Times New Roman" w:cs="Times New Roman"/>
          <w:sz w:val="28"/>
          <w:szCs w:val="28"/>
          <w:lang w:val="uk-UA"/>
        </w:rPr>
      </w:pPr>
    </w:p>
    <w:p w:rsidR="00FF6695" w:rsidRPr="007B4000" w:rsidRDefault="00FF6695" w:rsidP="000E7ECD">
      <w:pPr>
        <w:pStyle w:val="a3"/>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inline distT="0" distB="0" distL="0" distR="0">
            <wp:extent cx="3575539" cy="2356338"/>
            <wp:effectExtent l="19050" t="0" r="24911" b="5862"/>
            <wp:docPr id="9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C1EE4" w:rsidRPr="007B4000" w:rsidRDefault="004C1EE4" w:rsidP="000E7ECD">
      <w:pPr>
        <w:pStyle w:val="a3"/>
        <w:spacing w:after="0" w:line="240" w:lineRule="auto"/>
        <w:ind w:left="-567" w:right="-5" w:firstLine="567"/>
        <w:jc w:val="both"/>
        <w:rPr>
          <w:rFonts w:ascii="Times New Roman" w:hAnsi="Times New Roman" w:cs="Times New Roman"/>
          <w:sz w:val="28"/>
          <w:szCs w:val="28"/>
          <w:lang w:val="uk-UA"/>
        </w:rPr>
      </w:pPr>
    </w:p>
    <w:p w:rsidR="004F35D3" w:rsidRPr="007B4000" w:rsidRDefault="004F35D3" w:rsidP="000E7ECD">
      <w:pPr>
        <w:ind w:right="-5"/>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4F35D3"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Комісією І рівня було прийнято 234 позитивн</w:t>
      </w:r>
      <w:r w:rsidR="004F35D3"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рішен</w:t>
      </w:r>
      <w:r w:rsidR="004F35D3" w:rsidRPr="007B4000">
        <w:rPr>
          <w:rFonts w:ascii="Times New Roman" w:hAnsi="Times New Roman" w:cs="Times New Roman"/>
          <w:sz w:val="28"/>
          <w:szCs w:val="28"/>
          <w:lang w:val="uk-UA"/>
        </w:rPr>
        <w:t>ня</w:t>
      </w:r>
      <w:r w:rsidRPr="007B4000">
        <w:rPr>
          <w:rFonts w:ascii="Times New Roman" w:hAnsi="Times New Roman" w:cs="Times New Roman"/>
          <w:sz w:val="28"/>
          <w:szCs w:val="28"/>
          <w:lang w:val="uk-UA"/>
        </w:rPr>
        <w:t xml:space="preserve">. </w:t>
      </w: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46"/>
        <w:gridCol w:w="2635"/>
      </w:tblGrid>
      <w:tr w:rsidR="00FF6695" w:rsidRPr="00793140" w:rsidTr="00BD44AE">
        <w:trPr>
          <w:jc w:val="center"/>
        </w:trPr>
        <w:tc>
          <w:tcPr>
            <w:tcW w:w="6546" w:type="dxa"/>
            <w:shd w:val="clear" w:color="auto" w:fill="92D050"/>
          </w:tcPr>
          <w:p w:rsidR="004F35D3" w:rsidRPr="007B4000" w:rsidRDefault="004F35D3" w:rsidP="000E7ECD">
            <w:pPr>
              <w:pStyle w:val="a3"/>
              <w:spacing w:after="0" w:line="240" w:lineRule="auto"/>
              <w:ind w:left="0" w:right="-5"/>
              <w:jc w:val="center"/>
              <w:rPr>
                <w:rFonts w:ascii="Times New Roman" w:hAnsi="Times New Roman" w:cs="Times New Roman"/>
                <w:b/>
                <w:sz w:val="24"/>
                <w:szCs w:val="24"/>
                <w:lang w:val="uk-UA"/>
              </w:rPr>
            </w:pPr>
          </w:p>
          <w:p w:rsidR="00FF6695" w:rsidRPr="007B4000" w:rsidRDefault="00FF6695" w:rsidP="000E7ECD">
            <w:pPr>
              <w:pStyle w:val="a3"/>
              <w:spacing w:after="0" w:line="240" w:lineRule="auto"/>
              <w:ind w:left="0"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Категорія педагогічних працівників</w:t>
            </w:r>
          </w:p>
        </w:tc>
        <w:tc>
          <w:tcPr>
            <w:tcW w:w="2635" w:type="dxa"/>
            <w:shd w:val="clear" w:color="auto" w:fill="92D050"/>
          </w:tcPr>
          <w:p w:rsidR="00FF6695" w:rsidRPr="007B4000" w:rsidRDefault="00FF6695" w:rsidP="000E7ECD">
            <w:pPr>
              <w:pStyle w:val="a3"/>
              <w:spacing w:after="0" w:line="240" w:lineRule="auto"/>
              <w:ind w:left="0"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Кількість прийнятих рішень атестаційною комісією І рівня</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Майстри виробничого навчання</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118</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загальноосвітньої підготовки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29</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професійно-теоретичної підготовки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47</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загальнопрофесійної підготовки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17</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Вихователі</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6</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Практичні психологи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5</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Методисти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3</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Бібліотекарі</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8</w:t>
            </w:r>
          </w:p>
        </w:tc>
      </w:tr>
      <w:tr w:rsidR="00FF6695" w:rsidRPr="007B4000" w:rsidTr="00BD44AE">
        <w:trPr>
          <w:jc w:val="center"/>
        </w:trPr>
        <w:tc>
          <w:tcPr>
            <w:tcW w:w="6546"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Соціальні педагоги</w:t>
            </w:r>
          </w:p>
        </w:tc>
        <w:tc>
          <w:tcPr>
            <w:tcW w:w="2635"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1</w:t>
            </w:r>
          </w:p>
        </w:tc>
      </w:tr>
    </w:tbl>
    <w:p w:rsidR="00FF6695" w:rsidRPr="007B4000" w:rsidRDefault="00FF6695" w:rsidP="000E7ECD">
      <w:pPr>
        <w:pStyle w:val="a3"/>
        <w:spacing w:after="0" w:line="240" w:lineRule="auto"/>
        <w:ind w:left="-567" w:right="-5" w:firstLine="567"/>
        <w:jc w:val="both"/>
        <w:rPr>
          <w:rFonts w:ascii="Times New Roman" w:hAnsi="Times New Roman" w:cs="Times New Roman"/>
          <w:sz w:val="28"/>
          <w:szCs w:val="28"/>
          <w:lang w:val="uk-UA"/>
        </w:rPr>
      </w:pPr>
    </w:p>
    <w:p w:rsidR="004F35D3"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Атестаційною комісією ІІІ рівня при Департаменті науки і освіти Харківської обласної державної адміністрації було атестовано 113 педагогічних працівник</w:t>
      </w:r>
      <w:r w:rsidR="004F35D3" w:rsidRPr="007B4000">
        <w:rPr>
          <w:rFonts w:ascii="Times New Roman" w:hAnsi="Times New Roman" w:cs="Times New Roman"/>
          <w:sz w:val="28"/>
          <w:szCs w:val="28"/>
          <w:lang w:val="uk-UA"/>
        </w:rPr>
        <w:t>ів</w:t>
      </w:r>
      <w:r w:rsidRPr="007B4000">
        <w:rPr>
          <w:rFonts w:ascii="Times New Roman" w:hAnsi="Times New Roman" w:cs="Times New Roman"/>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52"/>
        <w:gridCol w:w="2693"/>
      </w:tblGrid>
      <w:tr w:rsidR="00FF6695" w:rsidRPr="00793140" w:rsidTr="00BD44AE">
        <w:trPr>
          <w:jc w:val="center"/>
        </w:trPr>
        <w:tc>
          <w:tcPr>
            <w:tcW w:w="6552" w:type="dxa"/>
            <w:shd w:val="clear" w:color="auto" w:fill="92D050"/>
          </w:tcPr>
          <w:p w:rsidR="004F35D3" w:rsidRPr="007B4000" w:rsidRDefault="004F35D3" w:rsidP="000E7ECD">
            <w:pPr>
              <w:pStyle w:val="a3"/>
              <w:spacing w:after="0" w:line="240" w:lineRule="auto"/>
              <w:ind w:left="0" w:right="-5"/>
              <w:jc w:val="center"/>
              <w:rPr>
                <w:rFonts w:ascii="Times New Roman" w:hAnsi="Times New Roman" w:cs="Times New Roman"/>
                <w:b/>
                <w:sz w:val="24"/>
                <w:szCs w:val="24"/>
                <w:lang w:val="uk-UA"/>
              </w:rPr>
            </w:pPr>
          </w:p>
          <w:p w:rsidR="00FF6695" w:rsidRPr="007B4000" w:rsidRDefault="00FF6695" w:rsidP="000E7ECD">
            <w:pPr>
              <w:pStyle w:val="a3"/>
              <w:spacing w:after="0" w:line="240" w:lineRule="auto"/>
              <w:ind w:left="0"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Категорія педагогічних працівників</w:t>
            </w:r>
          </w:p>
        </w:tc>
        <w:tc>
          <w:tcPr>
            <w:tcW w:w="2693" w:type="dxa"/>
            <w:shd w:val="clear" w:color="auto" w:fill="92D050"/>
          </w:tcPr>
          <w:p w:rsidR="00FF6695" w:rsidRPr="007B4000" w:rsidRDefault="00FF6695" w:rsidP="000E7ECD">
            <w:pPr>
              <w:pStyle w:val="a3"/>
              <w:spacing w:after="0" w:line="240" w:lineRule="auto"/>
              <w:ind w:left="0" w:right="-5"/>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Кількість прийнятих рішень атестаційною комісією ІІІ рівня</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Майстри виробничого навчання</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31</w:t>
            </w:r>
          </w:p>
        </w:tc>
      </w:tr>
      <w:tr w:rsidR="00FF6695" w:rsidRPr="007B4000" w:rsidTr="00BD44AE">
        <w:trPr>
          <w:jc w:val="center"/>
        </w:trPr>
        <w:tc>
          <w:tcPr>
            <w:tcW w:w="6552" w:type="dxa"/>
            <w:shd w:val="clear" w:color="auto" w:fill="auto"/>
          </w:tcPr>
          <w:p w:rsidR="00FF6695" w:rsidRPr="007B4000" w:rsidRDefault="004F35D3"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загально</w:t>
            </w:r>
            <w:r w:rsidR="00FF6695" w:rsidRPr="007B4000">
              <w:rPr>
                <w:rFonts w:ascii="Times New Roman" w:hAnsi="Times New Roman" w:cs="Times New Roman"/>
                <w:sz w:val="24"/>
                <w:szCs w:val="24"/>
                <w:lang w:val="uk-UA"/>
              </w:rPr>
              <w:t>освітньої підготовки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40</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професійно-теоретичної підготовки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28</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Викладачі предметів  загальнопрофесійної підготовки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7</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Вихователі</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1</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Практичні психологи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0</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Методисти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6</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Бібліотекарі</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0</w:t>
            </w:r>
          </w:p>
        </w:tc>
      </w:tr>
      <w:tr w:rsidR="00FF6695" w:rsidRPr="007B4000" w:rsidTr="00BD44AE">
        <w:trPr>
          <w:jc w:val="center"/>
        </w:trPr>
        <w:tc>
          <w:tcPr>
            <w:tcW w:w="6552" w:type="dxa"/>
            <w:shd w:val="clear" w:color="auto" w:fill="auto"/>
          </w:tcPr>
          <w:p w:rsidR="00FF6695" w:rsidRPr="007B4000" w:rsidRDefault="00FF6695" w:rsidP="000E7ECD">
            <w:pPr>
              <w:pStyle w:val="a3"/>
              <w:spacing w:after="0" w:line="240" w:lineRule="auto"/>
              <w:ind w:left="0" w:right="-5"/>
              <w:jc w:val="both"/>
              <w:rPr>
                <w:rFonts w:ascii="Times New Roman" w:hAnsi="Times New Roman" w:cs="Times New Roman"/>
                <w:sz w:val="24"/>
                <w:szCs w:val="24"/>
                <w:lang w:val="uk-UA"/>
              </w:rPr>
            </w:pPr>
            <w:r w:rsidRPr="007B4000">
              <w:rPr>
                <w:rFonts w:ascii="Times New Roman" w:hAnsi="Times New Roman" w:cs="Times New Roman"/>
                <w:sz w:val="24"/>
                <w:szCs w:val="24"/>
                <w:lang w:val="uk-UA"/>
              </w:rPr>
              <w:t>Соціальні педагоги</w:t>
            </w:r>
          </w:p>
        </w:tc>
        <w:tc>
          <w:tcPr>
            <w:tcW w:w="2693" w:type="dxa"/>
            <w:shd w:val="clear" w:color="auto" w:fill="auto"/>
          </w:tcPr>
          <w:p w:rsidR="00FF6695" w:rsidRPr="007B4000" w:rsidRDefault="00FF6695" w:rsidP="000E7ECD">
            <w:pPr>
              <w:pStyle w:val="a3"/>
              <w:spacing w:after="0" w:line="240" w:lineRule="auto"/>
              <w:ind w:left="0"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0</w:t>
            </w:r>
          </w:p>
        </w:tc>
      </w:tr>
    </w:tbl>
    <w:p w:rsidR="00BD44AE" w:rsidRPr="007B4000" w:rsidRDefault="00BD44AE" w:rsidP="00BD44AE">
      <w:pPr>
        <w:pStyle w:val="a3"/>
        <w:spacing w:after="0" w:line="240" w:lineRule="auto"/>
        <w:ind w:left="0" w:right="-5" w:firstLine="567"/>
        <w:jc w:val="center"/>
        <w:rPr>
          <w:rFonts w:ascii="Times New Roman" w:hAnsi="Times New Roman" w:cs="Times New Roman"/>
          <w:sz w:val="28"/>
          <w:szCs w:val="28"/>
          <w:lang w:val="uk-UA"/>
        </w:rPr>
      </w:pPr>
    </w:p>
    <w:p w:rsidR="00BD44AE" w:rsidRPr="007B4000" w:rsidRDefault="00FF6695" w:rsidP="00BD44AE">
      <w:pPr>
        <w:pStyle w:val="a3"/>
        <w:spacing w:after="0" w:line="240" w:lineRule="auto"/>
        <w:ind w:left="0" w:right="-5" w:firstLine="567"/>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Так</w:t>
      </w:r>
      <w:r w:rsidR="004F35D3"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ухвалено 53 рішення щодо відповідності педагогічних працівників раніше присвоєній кваліфікаційній категорії «спеціаліст вищої категорії»</w:t>
      </w:r>
      <w:r w:rsidR="004F35D3" w:rsidRPr="007B4000">
        <w:rPr>
          <w:rFonts w:ascii="Times New Roman" w:hAnsi="Times New Roman" w:cs="Times New Roman"/>
          <w:sz w:val="28"/>
          <w:szCs w:val="28"/>
          <w:lang w:val="uk-UA"/>
        </w:rPr>
        <w:t>.</w:t>
      </w:r>
    </w:p>
    <w:p w:rsidR="004C1EE4" w:rsidRDefault="004C1EE4" w:rsidP="004C1EE4">
      <w:pPr>
        <w:pStyle w:val="a3"/>
        <w:spacing w:after="0" w:line="240" w:lineRule="auto"/>
        <w:ind w:left="0"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inline distT="0" distB="0" distL="0" distR="0">
            <wp:extent cx="4320037" cy="2734573"/>
            <wp:effectExtent l="19050" t="0" r="23363" b="8627"/>
            <wp:docPr id="35" name="Объект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rFonts w:ascii="Times New Roman" w:hAnsi="Times New Roman" w:cs="Times New Roman"/>
          <w:sz w:val="28"/>
          <w:szCs w:val="28"/>
          <w:lang w:val="uk-UA"/>
        </w:rPr>
        <w:br w:type="page"/>
      </w:r>
    </w:p>
    <w:p w:rsidR="00FF6695"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Присвоєно кваліфікаційну категорію «спеціаліст вищої категорії» 17 педагогічним працівникам.</w:t>
      </w:r>
    </w:p>
    <w:p w:rsidR="00BD44AE" w:rsidRPr="007B4000" w:rsidRDefault="00CB11EA" w:rsidP="000E7ECD">
      <w:pPr>
        <w:pStyle w:val="a3"/>
        <w:spacing w:after="0" w:line="240" w:lineRule="auto"/>
        <w:ind w:left="-567" w:right="-5" w:firstLine="567"/>
        <w:jc w:val="center"/>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inline distT="0" distB="0" distL="0" distR="0">
            <wp:extent cx="4440806" cy="2734574"/>
            <wp:effectExtent l="19050" t="0" r="16894" b="8626"/>
            <wp:docPr id="3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B11EA" w:rsidRDefault="00CB11EA" w:rsidP="00BD44AE">
      <w:pPr>
        <w:pStyle w:val="a3"/>
        <w:spacing w:after="0" w:line="240" w:lineRule="auto"/>
        <w:ind w:left="0" w:right="-5" w:firstLine="567"/>
        <w:jc w:val="both"/>
        <w:rPr>
          <w:rFonts w:ascii="Times New Roman" w:hAnsi="Times New Roman" w:cs="Times New Roman"/>
          <w:sz w:val="28"/>
          <w:szCs w:val="28"/>
          <w:lang w:val="uk-UA"/>
        </w:rPr>
      </w:pPr>
    </w:p>
    <w:p w:rsidR="00FF6695"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Атестовано на відповідність раніше присвоєному педагогічному званню 33 педагогічн</w:t>
      </w:r>
      <w:r w:rsidR="004F35D3"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працівник</w:t>
      </w:r>
      <w:r w:rsidR="004F35D3" w:rsidRPr="007B4000">
        <w:rPr>
          <w:rFonts w:ascii="Times New Roman" w:hAnsi="Times New Roman" w:cs="Times New Roman"/>
          <w:sz w:val="28"/>
          <w:szCs w:val="28"/>
          <w:lang w:val="uk-UA"/>
        </w:rPr>
        <w:t>и.</w:t>
      </w:r>
    </w:p>
    <w:tbl>
      <w:tblPr>
        <w:tblW w:w="97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20"/>
        <w:gridCol w:w="1619"/>
        <w:gridCol w:w="1755"/>
        <w:gridCol w:w="1486"/>
        <w:gridCol w:w="1436"/>
      </w:tblGrid>
      <w:tr w:rsidR="00FF6695" w:rsidRPr="007B4000" w:rsidTr="00BD44AE">
        <w:tc>
          <w:tcPr>
            <w:tcW w:w="3420" w:type="dxa"/>
            <w:shd w:val="clear" w:color="auto" w:fill="92D050"/>
          </w:tcPr>
          <w:p w:rsidR="00FF6695" w:rsidRPr="00B702B5" w:rsidRDefault="00FF6695" w:rsidP="000E7ECD">
            <w:pPr>
              <w:pStyle w:val="a3"/>
              <w:spacing w:after="0" w:line="240" w:lineRule="auto"/>
              <w:ind w:left="0" w:right="-5"/>
              <w:jc w:val="both"/>
              <w:rPr>
                <w:rFonts w:ascii="Times New Roman" w:hAnsi="Times New Roman" w:cs="Times New Roman"/>
                <w:b/>
                <w:lang w:val="uk-UA"/>
              </w:rPr>
            </w:pPr>
          </w:p>
        </w:tc>
        <w:tc>
          <w:tcPr>
            <w:tcW w:w="1619"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«майстер виробничого навчання І категорії»</w:t>
            </w:r>
          </w:p>
        </w:tc>
        <w:tc>
          <w:tcPr>
            <w:tcW w:w="1755"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«майстер виробничого навчання ІІ категорії</w:t>
            </w:r>
          </w:p>
        </w:tc>
        <w:tc>
          <w:tcPr>
            <w:tcW w:w="1486"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«викладач-методист»</w:t>
            </w:r>
          </w:p>
        </w:tc>
        <w:tc>
          <w:tcPr>
            <w:tcW w:w="1436"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«старший викладач»</w:t>
            </w: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Майстри виробничого навчання</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21</w:t>
            </w: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4</w:t>
            </w:r>
          </w:p>
        </w:tc>
        <w:tc>
          <w:tcPr>
            <w:tcW w:w="148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загальноосвітньої підготовки</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8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5</w:t>
            </w: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2</w:t>
            </w: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професійно-теоретичної підготовки</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8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1</w:t>
            </w: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загальнопрофесійної підготовки</w:t>
            </w:r>
          </w:p>
        </w:tc>
        <w:tc>
          <w:tcPr>
            <w:tcW w:w="1619" w:type="dxa"/>
            <w:shd w:val="clear" w:color="auto" w:fill="auto"/>
          </w:tcPr>
          <w:p w:rsidR="00FF6695" w:rsidRPr="00B702B5" w:rsidRDefault="00FF6695" w:rsidP="000E7ECD">
            <w:pPr>
              <w:pStyle w:val="a3"/>
              <w:spacing w:after="0" w:line="240" w:lineRule="auto"/>
              <w:ind w:left="0" w:right="-5"/>
              <w:jc w:val="both"/>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both"/>
              <w:rPr>
                <w:rFonts w:ascii="Times New Roman" w:hAnsi="Times New Roman" w:cs="Times New Roman"/>
                <w:b/>
                <w:lang w:val="uk-UA"/>
              </w:rPr>
            </w:pPr>
          </w:p>
        </w:tc>
        <w:tc>
          <w:tcPr>
            <w:tcW w:w="1486" w:type="dxa"/>
            <w:shd w:val="clear" w:color="auto" w:fill="auto"/>
          </w:tcPr>
          <w:p w:rsidR="00FF6695" w:rsidRPr="00B702B5" w:rsidRDefault="00FF6695" w:rsidP="000E7ECD">
            <w:pPr>
              <w:pStyle w:val="a3"/>
              <w:spacing w:after="0" w:line="240" w:lineRule="auto"/>
              <w:ind w:left="0" w:right="-5"/>
              <w:jc w:val="both"/>
              <w:rPr>
                <w:rFonts w:ascii="Times New Roman" w:hAnsi="Times New Roman" w:cs="Times New Roman"/>
                <w:b/>
                <w:lang w:val="uk-UA"/>
              </w:rPr>
            </w:pPr>
          </w:p>
        </w:tc>
        <w:tc>
          <w:tcPr>
            <w:tcW w:w="1436" w:type="dxa"/>
            <w:shd w:val="clear" w:color="auto" w:fill="auto"/>
          </w:tcPr>
          <w:p w:rsidR="00FF6695" w:rsidRPr="00B702B5" w:rsidRDefault="00FF6695" w:rsidP="000E7ECD">
            <w:pPr>
              <w:pStyle w:val="a3"/>
              <w:spacing w:after="0" w:line="240" w:lineRule="auto"/>
              <w:ind w:left="0" w:right="-5"/>
              <w:jc w:val="both"/>
              <w:rPr>
                <w:rFonts w:ascii="Times New Roman" w:hAnsi="Times New Roman" w:cs="Times New Roman"/>
                <w:b/>
                <w:lang w:val="uk-UA"/>
              </w:rPr>
            </w:pPr>
          </w:p>
        </w:tc>
      </w:tr>
    </w:tbl>
    <w:p w:rsidR="004F35D3" w:rsidRPr="007B4000" w:rsidRDefault="004F35D3" w:rsidP="000E7ECD">
      <w:pPr>
        <w:pStyle w:val="a3"/>
        <w:spacing w:after="0" w:line="240" w:lineRule="auto"/>
        <w:ind w:left="-567" w:right="-5" w:firstLine="567"/>
        <w:jc w:val="both"/>
        <w:rPr>
          <w:rFonts w:ascii="Times New Roman" w:hAnsi="Times New Roman" w:cs="Times New Roman"/>
          <w:sz w:val="28"/>
          <w:szCs w:val="28"/>
          <w:lang w:val="uk-UA"/>
        </w:rPr>
      </w:pPr>
    </w:p>
    <w:p w:rsidR="00FF6695" w:rsidRPr="007B4000" w:rsidRDefault="00FF6695" w:rsidP="00BD44AE">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Присвоєно педагогічне звання 21 педагогічн</w:t>
      </w:r>
      <w:r w:rsidR="004F35D3" w:rsidRPr="007B4000">
        <w:rPr>
          <w:rFonts w:ascii="Times New Roman" w:hAnsi="Times New Roman" w:cs="Times New Roman"/>
          <w:sz w:val="28"/>
          <w:szCs w:val="28"/>
          <w:lang w:val="uk-UA"/>
        </w:rPr>
        <w:t>ому</w:t>
      </w:r>
      <w:r w:rsidRPr="007B4000">
        <w:rPr>
          <w:rFonts w:ascii="Times New Roman" w:hAnsi="Times New Roman" w:cs="Times New Roman"/>
          <w:sz w:val="28"/>
          <w:szCs w:val="28"/>
          <w:lang w:val="uk-UA"/>
        </w:rPr>
        <w:t xml:space="preserve"> працівник</w:t>
      </w:r>
      <w:r w:rsidR="004F35D3" w:rsidRPr="007B4000">
        <w:rPr>
          <w:rFonts w:ascii="Times New Roman" w:hAnsi="Times New Roman" w:cs="Times New Roman"/>
          <w:sz w:val="28"/>
          <w:szCs w:val="28"/>
          <w:lang w:val="uk-UA"/>
        </w:rPr>
        <w:t>у.</w:t>
      </w:r>
    </w:p>
    <w:tbl>
      <w:tblPr>
        <w:tblW w:w="96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20"/>
        <w:gridCol w:w="1619"/>
        <w:gridCol w:w="1755"/>
        <w:gridCol w:w="1454"/>
        <w:gridCol w:w="1436"/>
      </w:tblGrid>
      <w:tr w:rsidR="00FF6695" w:rsidRPr="007B4000" w:rsidTr="00BD44AE">
        <w:tc>
          <w:tcPr>
            <w:tcW w:w="3420"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619"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«майстер виробничого навчання І категорії»</w:t>
            </w:r>
          </w:p>
        </w:tc>
        <w:tc>
          <w:tcPr>
            <w:tcW w:w="1755"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«майстер виробничого навчання ІІ категорії</w:t>
            </w:r>
          </w:p>
        </w:tc>
        <w:tc>
          <w:tcPr>
            <w:tcW w:w="1454"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«викладач-методист»</w:t>
            </w:r>
          </w:p>
        </w:tc>
        <w:tc>
          <w:tcPr>
            <w:tcW w:w="1436" w:type="dxa"/>
            <w:shd w:val="clear" w:color="auto" w:fill="92D050"/>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«старший викладач»</w:t>
            </w: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Майстри виробничого навчання</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4</w:t>
            </w: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1</w:t>
            </w:r>
          </w:p>
        </w:tc>
        <w:tc>
          <w:tcPr>
            <w:tcW w:w="1454"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загальноосвітньої підготовки</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54"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2</w:t>
            </w: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3</w:t>
            </w:r>
          </w:p>
        </w:tc>
      </w:tr>
      <w:tr w:rsidR="00FF6695" w:rsidRPr="007B4000" w:rsidTr="00BD44AE">
        <w:tc>
          <w:tcPr>
            <w:tcW w:w="3420" w:type="dxa"/>
            <w:shd w:val="clear" w:color="auto" w:fill="auto"/>
          </w:tcPr>
          <w:p w:rsidR="00FF6695" w:rsidRPr="00B702B5" w:rsidRDefault="00FF6695" w:rsidP="000E7ECD">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професійно-теоретичної підготовки</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54"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1</w:t>
            </w: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9</w:t>
            </w:r>
          </w:p>
        </w:tc>
      </w:tr>
      <w:tr w:rsidR="00FF6695" w:rsidRPr="007B4000" w:rsidTr="00BD44AE">
        <w:tc>
          <w:tcPr>
            <w:tcW w:w="3420" w:type="dxa"/>
            <w:shd w:val="clear" w:color="auto" w:fill="auto"/>
          </w:tcPr>
          <w:p w:rsidR="00FF6695" w:rsidRPr="00B702B5" w:rsidRDefault="00FF6695" w:rsidP="006F2FD7">
            <w:pPr>
              <w:pStyle w:val="a3"/>
              <w:spacing w:after="0" w:line="240" w:lineRule="auto"/>
              <w:ind w:left="0" w:right="-5"/>
              <w:rPr>
                <w:rFonts w:ascii="Times New Roman" w:hAnsi="Times New Roman" w:cs="Times New Roman"/>
                <w:lang w:val="uk-UA"/>
              </w:rPr>
            </w:pPr>
            <w:r w:rsidRPr="00B702B5">
              <w:rPr>
                <w:rFonts w:ascii="Times New Roman" w:hAnsi="Times New Roman" w:cs="Times New Roman"/>
                <w:lang w:val="uk-UA"/>
              </w:rPr>
              <w:t>Викладачі предметів загальнопрофесійної підготовки</w:t>
            </w:r>
          </w:p>
        </w:tc>
        <w:tc>
          <w:tcPr>
            <w:tcW w:w="1619"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755"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54"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p>
        </w:tc>
        <w:tc>
          <w:tcPr>
            <w:tcW w:w="1436" w:type="dxa"/>
            <w:shd w:val="clear" w:color="auto" w:fill="auto"/>
          </w:tcPr>
          <w:p w:rsidR="00FF6695" w:rsidRPr="00B702B5" w:rsidRDefault="00FF6695" w:rsidP="000E7ECD">
            <w:pPr>
              <w:pStyle w:val="a3"/>
              <w:spacing w:after="0" w:line="240" w:lineRule="auto"/>
              <w:ind w:left="0" w:right="-5"/>
              <w:jc w:val="center"/>
              <w:rPr>
                <w:rFonts w:ascii="Times New Roman" w:hAnsi="Times New Roman" w:cs="Times New Roman"/>
                <w:b/>
                <w:lang w:val="uk-UA"/>
              </w:rPr>
            </w:pPr>
            <w:r w:rsidRPr="00B702B5">
              <w:rPr>
                <w:rFonts w:ascii="Times New Roman" w:hAnsi="Times New Roman" w:cs="Times New Roman"/>
                <w:b/>
                <w:lang w:val="uk-UA"/>
              </w:rPr>
              <w:t>1</w:t>
            </w:r>
          </w:p>
        </w:tc>
      </w:tr>
    </w:tbl>
    <w:p w:rsidR="00ED47D6" w:rsidRDefault="00ED47D6" w:rsidP="00BD44AE">
      <w:pPr>
        <w:pStyle w:val="a3"/>
        <w:spacing w:line="240" w:lineRule="auto"/>
        <w:ind w:left="0" w:right="-5" w:firstLine="567"/>
        <w:jc w:val="both"/>
        <w:rPr>
          <w:rFonts w:ascii="Times New Roman" w:hAnsi="Times New Roman" w:cs="Times New Roman"/>
          <w:sz w:val="28"/>
          <w:szCs w:val="28"/>
          <w:lang w:val="uk-UA"/>
        </w:rPr>
      </w:pPr>
    </w:p>
    <w:p w:rsidR="00A532A0" w:rsidRPr="007B4000" w:rsidRDefault="00A532A0"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звітний період продовжено роботу щодо моніторингу освітньо-кваліфікаційної та професійно-кваліфікаційної структури педагогічних кадрів </w:t>
      </w:r>
      <w:r w:rsidR="003750B9" w:rsidRPr="007B4000">
        <w:rPr>
          <w:rFonts w:ascii="Times New Roman" w:hAnsi="Times New Roman" w:cs="Times New Roman"/>
          <w:sz w:val="28"/>
          <w:szCs w:val="28"/>
          <w:lang w:val="uk-UA"/>
        </w:rPr>
        <w:t>ЗП(</w:t>
      </w:r>
      <w:proofErr w:type="spellStart"/>
      <w:r w:rsidR="003750B9" w:rsidRPr="007B4000">
        <w:rPr>
          <w:rFonts w:ascii="Times New Roman" w:hAnsi="Times New Roman" w:cs="Times New Roman"/>
          <w:sz w:val="28"/>
          <w:szCs w:val="28"/>
          <w:lang w:val="uk-UA"/>
        </w:rPr>
        <w:t>ПТ</w:t>
      </w:r>
      <w:proofErr w:type="spellEnd"/>
      <w:r w:rsidR="003750B9"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У жовтні 2019 року були зібрані списки керівних та педагогічних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за структурованою формою, оновлена база кадрового </w:t>
      </w:r>
      <w:r w:rsidRPr="007B4000">
        <w:rPr>
          <w:rFonts w:ascii="Times New Roman" w:hAnsi="Times New Roman" w:cs="Times New Roman"/>
          <w:sz w:val="28"/>
          <w:szCs w:val="28"/>
          <w:lang w:val="uk-UA"/>
        </w:rPr>
        <w:lastRenderedPageBreak/>
        <w:t>забезпечення станом на 01.10.2019 за допомогою хмарних технологій на Googl-Диску. Інформація корегувалась та редагувалась в онлайн-режимі.</w:t>
      </w:r>
    </w:p>
    <w:p w:rsidR="003750B9" w:rsidRPr="007B4000" w:rsidRDefault="003750B9"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Харківської області працює 1652 </w:t>
      </w:r>
      <w:r w:rsidR="00B53D0F" w:rsidRPr="007B4000">
        <w:rPr>
          <w:rFonts w:ascii="Times New Roman" w:hAnsi="Times New Roman" w:cs="Times New Roman"/>
          <w:sz w:val="28"/>
          <w:szCs w:val="28"/>
          <w:lang w:val="uk-UA"/>
        </w:rPr>
        <w:t xml:space="preserve">керівні, </w:t>
      </w:r>
      <w:r w:rsidRPr="007B4000">
        <w:rPr>
          <w:rFonts w:ascii="Times New Roman" w:hAnsi="Times New Roman" w:cs="Times New Roman"/>
          <w:sz w:val="28"/>
          <w:szCs w:val="28"/>
          <w:lang w:val="uk-UA"/>
        </w:rPr>
        <w:t xml:space="preserve">педагогічні </w:t>
      </w:r>
      <w:r w:rsidR="00B53D0F" w:rsidRPr="007B4000">
        <w:rPr>
          <w:rFonts w:ascii="Times New Roman" w:hAnsi="Times New Roman" w:cs="Times New Roman"/>
          <w:sz w:val="28"/>
          <w:szCs w:val="28"/>
          <w:lang w:val="uk-UA"/>
        </w:rPr>
        <w:t>та бібліотечні працівники</w:t>
      </w:r>
      <w:r w:rsidRPr="007B4000">
        <w:rPr>
          <w:rFonts w:ascii="Times New Roman" w:hAnsi="Times New Roman" w:cs="Times New Roman"/>
          <w:sz w:val="28"/>
          <w:szCs w:val="28"/>
          <w:lang w:val="uk-UA"/>
        </w:rPr>
        <w:t>, з них: 213 керівних та 43 бібліотечні працівники.</w:t>
      </w:r>
      <w:r w:rsidR="00B53D0F" w:rsidRPr="007B4000">
        <w:rPr>
          <w:rFonts w:ascii="Times New Roman" w:hAnsi="Times New Roman" w:cs="Times New Roman"/>
          <w:sz w:val="28"/>
          <w:szCs w:val="28"/>
          <w:lang w:val="uk-UA"/>
        </w:rPr>
        <w:t xml:space="preserve"> У</w:t>
      </w:r>
      <w:r w:rsidRPr="007B4000">
        <w:rPr>
          <w:rFonts w:ascii="Times New Roman" w:hAnsi="Times New Roman" w:cs="Times New Roman"/>
          <w:sz w:val="28"/>
          <w:szCs w:val="28"/>
          <w:lang w:val="uk-UA"/>
        </w:rPr>
        <w:t xml:space="preserve">чнів </w:t>
      </w:r>
      <w:r w:rsidR="00B53D0F" w:rsidRPr="007B4000">
        <w:rPr>
          <w:rFonts w:ascii="Times New Roman" w:hAnsi="Times New Roman" w:cs="Times New Roman"/>
          <w:sz w:val="28"/>
          <w:szCs w:val="28"/>
          <w:lang w:val="uk-UA"/>
        </w:rPr>
        <w:t>ЗП(</w:t>
      </w:r>
      <w:proofErr w:type="spellStart"/>
      <w:r w:rsidR="00B53D0F" w:rsidRPr="007B4000">
        <w:rPr>
          <w:rFonts w:ascii="Times New Roman" w:hAnsi="Times New Roman" w:cs="Times New Roman"/>
          <w:sz w:val="28"/>
          <w:szCs w:val="28"/>
          <w:lang w:val="uk-UA"/>
        </w:rPr>
        <w:t>ПТ</w:t>
      </w:r>
      <w:proofErr w:type="spellEnd"/>
      <w:r w:rsidR="00B53D0F" w:rsidRPr="007B4000">
        <w:rPr>
          <w:rFonts w:ascii="Times New Roman" w:hAnsi="Times New Roman" w:cs="Times New Roman"/>
          <w:sz w:val="28"/>
          <w:szCs w:val="28"/>
          <w:lang w:val="uk-UA"/>
        </w:rPr>
        <w:t xml:space="preserve">)О </w:t>
      </w:r>
      <w:r w:rsidRPr="007B4000">
        <w:rPr>
          <w:rFonts w:ascii="Times New Roman" w:hAnsi="Times New Roman" w:cs="Times New Roman"/>
          <w:sz w:val="28"/>
          <w:szCs w:val="28"/>
          <w:lang w:val="uk-UA"/>
        </w:rPr>
        <w:t>навчають та виховують 331 викладач предметів загальноосвітньої підготовки, 227 викладачів предметів професійно-теоретичної та загальнопрофесійної підготовки, 675 майстрів виробничого навчання</w:t>
      </w:r>
      <w:r w:rsidR="00B53D0F"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24 соціальн</w:t>
      </w:r>
      <w:r w:rsidR="00561676"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педагог</w:t>
      </w:r>
      <w:r w:rsidR="00561676"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 27 практичних психологів, 47 вихователів, 66 інш</w:t>
      </w:r>
      <w:r w:rsidR="00561676" w:rsidRPr="007B4000">
        <w:rPr>
          <w:rFonts w:ascii="Times New Roman" w:hAnsi="Times New Roman" w:cs="Times New Roman"/>
          <w:sz w:val="28"/>
          <w:szCs w:val="28"/>
          <w:lang w:val="uk-UA"/>
        </w:rPr>
        <w:t>их працівників</w:t>
      </w:r>
      <w:r w:rsidRPr="007B4000">
        <w:rPr>
          <w:rFonts w:ascii="Times New Roman" w:hAnsi="Times New Roman" w:cs="Times New Roman"/>
          <w:sz w:val="28"/>
          <w:szCs w:val="28"/>
          <w:lang w:val="uk-UA"/>
        </w:rPr>
        <w:t xml:space="preserve"> (керівники гуртків, дефектологи). </w:t>
      </w:r>
    </w:p>
    <w:p w:rsidR="00ED47D6" w:rsidRDefault="003750B9"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працю</w:t>
      </w:r>
      <w:r w:rsidR="002169D1" w:rsidRPr="007B4000">
        <w:rPr>
          <w:rFonts w:ascii="Times New Roman" w:hAnsi="Times New Roman" w:cs="Times New Roman"/>
          <w:sz w:val="28"/>
          <w:szCs w:val="28"/>
          <w:lang w:val="uk-UA"/>
        </w:rPr>
        <w:t>ють</w:t>
      </w:r>
      <w:r w:rsidRPr="007B4000">
        <w:rPr>
          <w:rFonts w:ascii="Times New Roman" w:hAnsi="Times New Roman" w:cs="Times New Roman"/>
          <w:sz w:val="28"/>
          <w:szCs w:val="28"/>
          <w:lang w:val="uk-UA"/>
        </w:rPr>
        <w:t xml:space="preserve"> майстр</w:t>
      </w:r>
      <w:r w:rsidR="002169D1"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 xml:space="preserve"> виробничого навчання, викладачі </w:t>
      </w:r>
      <w:r w:rsidRPr="007B4000">
        <w:rPr>
          <w:rFonts w:ascii="Times New Roman" w:hAnsi="Times New Roman" w:cs="Times New Roman"/>
          <w:bCs/>
          <w:sz w:val="28"/>
          <w:szCs w:val="28"/>
          <w:lang w:val="uk-UA"/>
        </w:rPr>
        <w:t>загальноосвітньої підготовки</w:t>
      </w:r>
      <w:r w:rsidR="002169D1" w:rsidRPr="007B4000">
        <w:rPr>
          <w:rFonts w:ascii="Times New Roman" w:hAnsi="Times New Roman" w:cs="Times New Roman"/>
          <w:bCs/>
          <w:sz w:val="28"/>
          <w:szCs w:val="28"/>
          <w:lang w:val="uk-UA"/>
        </w:rPr>
        <w:t>,</w:t>
      </w:r>
      <w:r w:rsidRPr="007B4000">
        <w:rPr>
          <w:rFonts w:ascii="Times New Roman" w:hAnsi="Times New Roman" w:cs="Times New Roman"/>
          <w:bCs/>
          <w:sz w:val="28"/>
          <w:szCs w:val="28"/>
          <w:lang w:val="uk-UA"/>
        </w:rPr>
        <w:t xml:space="preserve"> викладачі предметів професійно-теоретичної та загальнопрофесійної підготовки</w:t>
      </w:r>
      <w:r w:rsidRPr="007B4000">
        <w:rPr>
          <w:rFonts w:ascii="Times New Roman" w:hAnsi="Times New Roman" w:cs="Times New Roman"/>
          <w:sz w:val="28"/>
          <w:szCs w:val="28"/>
          <w:lang w:val="uk-UA"/>
        </w:rPr>
        <w:t xml:space="preserve">, які мають великий стаж роботи. </w:t>
      </w:r>
    </w:p>
    <w:p w:rsidR="003750B9" w:rsidRPr="007B4000" w:rsidRDefault="003750B9"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порівняно з 2018,2017 </w:t>
      </w:r>
      <w:r w:rsidR="00B53D0F" w:rsidRPr="007B4000">
        <w:rPr>
          <w:rFonts w:ascii="Times New Roman" w:hAnsi="Times New Roman" w:cs="Times New Roman"/>
          <w:sz w:val="28"/>
          <w:szCs w:val="28"/>
          <w:lang w:val="uk-UA"/>
        </w:rPr>
        <w:t xml:space="preserve">роками </w:t>
      </w:r>
      <w:r w:rsidRPr="007B4000">
        <w:rPr>
          <w:rFonts w:ascii="Times New Roman" w:hAnsi="Times New Roman" w:cs="Times New Roman"/>
          <w:sz w:val="28"/>
          <w:szCs w:val="28"/>
          <w:lang w:val="uk-UA"/>
        </w:rPr>
        <w:t xml:space="preserve">продовжує знижуватися </w:t>
      </w:r>
      <w:r w:rsidR="00B53D0F" w:rsidRPr="007B4000">
        <w:rPr>
          <w:rFonts w:ascii="Times New Roman" w:hAnsi="Times New Roman" w:cs="Times New Roman"/>
          <w:sz w:val="28"/>
          <w:szCs w:val="28"/>
          <w:lang w:val="uk-UA"/>
        </w:rPr>
        <w:t>кількість</w:t>
      </w:r>
      <w:r w:rsidRPr="007B4000">
        <w:rPr>
          <w:rFonts w:ascii="Times New Roman" w:hAnsi="Times New Roman" w:cs="Times New Roman"/>
          <w:sz w:val="28"/>
          <w:szCs w:val="28"/>
          <w:lang w:val="uk-UA"/>
        </w:rPr>
        <w:t xml:space="preserve"> молодих спеціалістів стажем 1-5 років та підвищився на 5% показник спеціалістів</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які працюють понад 20 років</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на 7% показник педагогічних працівників</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які працюють 21-30 років</w:t>
      </w:r>
      <w:r w:rsidR="002169D1" w:rsidRPr="007B4000">
        <w:rPr>
          <w:rFonts w:ascii="Times New Roman" w:hAnsi="Times New Roman" w:cs="Times New Roman"/>
          <w:sz w:val="28"/>
          <w:szCs w:val="28"/>
          <w:lang w:val="uk-UA"/>
        </w:rPr>
        <w:t>.</w:t>
      </w:r>
    </w:p>
    <w:p w:rsidR="002169D1" w:rsidRPr="007B4000" w:rsidRDefault="003750B9"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674 майстрів виробничого навчання педагогічний стаж до 5 років мають 152 працівники, з 227 викладачі</w:t>
      </w:r>
      <w:r w:rsidR="002169D1" w:rsidRPr="007B4000">
        <w:rPr>
          <w:rFonts w:ascii="Times New Roman" w:hAnsi="Times New Roman" w:cs="Times New Roman"/>
          <w:sz w:val="28"/>
          <w:szCs w:val="28"/>
          <w:lang w:val="uk-UA"/>
        </w:rPr>
        <w:t>в</w:t>
      </w:r>
      <w:r w:rsidRPr="007B4000">
        <w:rPr>
          <w:rFonts w:ascii="Times New Roman" w:hAnsi="Times New Roman" w:cs="Times New Roman"/>
          <w:sz w:val="28"/>
          <w:szCs w:val="28"/>
          <w:lang w:val="uk-UA"/>
        </w:rPr>
        <w:t xml:space="preserve"> предметів професійно-теоретичної та загальнопрофесійної підготовки – 25 і з 331 викладача предметів загальноосвітньої підготовки – 45.</w:t>
      </w:r>
    </w:p>
    <w:p w:rsidR="00A532A0" w:rsidRPr="007B4000" w:rsidRDefault="00A532A0" w:rsidP="000E7ECD">
      <w:pPr>
        <w:pStyle w:val="a3"/>
        <w:spacing w:line="240" w:lineRule="auto"/>
        <w:ind w:left="-567" w:right="-5" w:firstLine="567"/>
        <w:jc w:val="center"/>
        <w:rPr>
          <w:rFonts w:ascii="Times New Roman" w:hAnsi="Times New Roman" w:cs="Times New Roman"/>
          <w:color w:val="0070C0"/>
          <w:sz w:val="28"/>
          <w:szCs w:val="28"/>
          <w:lang w:val="uk-UA"/>
        </w:rPr>
      </w:pPr>
      <w:r w:rsidRPr="007B4000">
        <w:rPr>
          <w:rFonts w:ascii="Times New Roman" w:hAnsi="Times New Roman" w:cs="Times New Roman"/>
          <w:noProof/>
          <w:color w:val="0070C0"/>
          <w:sz w:val="28"/>
          <w:szCs w:val="28"/>
          <w:lang w:eastAsia="ru-RU"/>
        </w:rPr>
        <w:drawing>
          <wp:inline distT="0" distB="0" distL="0" distR="0">
            <wp:extent cx="4257675" cy="2409825"/>
            <wp:effectExtent l="19050" t="0" r="9525" b="0"/>
            <wp:docPr id="1127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532A0" w:rsidRPr="007B4000" w:rsidRDefault="00A532A0"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в </w:t>
      </w:r>
      <w:r w:rsidR="002169D1" w:rsidRPr="007B4000">
        <w:rPr>
          <w:rFonts w:ascii="Times New Roman" w:hAnsi="Times New Roman" w:cs="Times New Roman"/>
          <w:sz w:val="28"/>
          <w:szCs w:val="28"/>
          <w:lang w:val="uk-UA"/>
        </w:rPr>
        <w:t>ЗП(</w:t>
      </w:r>
      <w:proofErr w:type="spellStart"/>
      <w:r w:rsidR="002169D1" w:rsidRPr="007B4000">
        <w:rPr>
          <w:rFonts w:ascii="Times New Roman" w:hAnsi="Times New Roman" w:cs="Times New Roman"/>
          <w:sz w:val="28"/>
          <w:szCs w:val="28"/>
          <w:lang w:val="uk-UA"/>
        </w:rPr>
        <w:t>ПТ</w:t>
      </w:r>
      <w:proofErr w:type="spellEnd"/>
      <w:r w:rsidR="002169D1" w:rsidRPr="007B4000">
        <w:rPr>
          <w:rFonts w:ascii="Times New Roman" w:hAnsi="Times New Roman" w:cs="Times New Roman"/>
          <w:sz w:val="28"/>
          <w:szCs w:val="28"/>
          <w:lang w:val="uk-UA"/>
        </w:rPr>
        <w:t xml:space="preserve">)О </w:t>
      </w:r>
      <w:r w:rsidRPr="007B4000">
        <w:rPr>
          <w:rFonts w:ascii="Times New Roman" w:hAnsi="Times New Roman" w:cs="Times New Roman"/>
          <w:sz w:val="28"/>
          <w:szCs w:val="28"/>
          <w:lang w:val="uk-UA"/>
        </w:rPr>
        <w:t xml:space="preserve">працює 169 </w:t>
      </w:r>
      <w:proofErr w:type="spellStart"/>
      <w:r w:rsidRPr="007B4000">
        <w:rPr>
          <w:rFonts w:ascii="Times New Roman" w:hAnsi="Times New Roman" w:cs="Times New Roman"/>
          <w:sz w:val="28"/>
          <w:szCs w:val="28"/>
          <w:lang w:val="uk-UA"/>
        </w:rPr>
        <w:t>педпрацівник</w:t>
      </w:r>
      <w:r w:rsidR="002169D1" w:rsidRPr="007B4000">
        <w:rPr>
          <w:rFonts w:ascii="Times New Roman" w:hAnsi="Times New Roman" w:cs="Times New Roman"/>
          <w:sz w:val="28"/>
          <w:szCs w:val="28"/>
          <w:lang w:val="uk-UA"/>
        </w:rPr>
        <w:t>ів</w:t>
      </w:r>
      <w:proofErr w:type="spellEnd"/>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які мають кваліфікаційну категорію </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спеціаліст</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133 </w:t>
      </w:r>
      <w:r w:rsidR="002169D1" w:rsidRPr="007B4000">
        <w:rPr>
          <w:rFonts w:ascii="Times New Roman" w:hAnsi="Times New Roman" w:cs="Times New Roman"/>
          <w:sz w:val="28"/>
          <w:szCs w:val="28"/>
          <w:lang w:val="uk-UA"/>
        </w:rPr>
        <w:t>– «</w:t>
      </w:r>
      <w:r w:rsidR="00B53D0F" w:rsidRPr="007B4000">
        <w:rPr>
          <w:rFonts w:ascii="Times New Roman" w:hAnsi="Times New Roman" w:cs="Times New Roman"/>
          <w:sz w:val="28"/>
          <w:szCs w:val="28"/>
          <w:lang w:val="uk-UA"/>
        </w:rPr>
        <w:t xml:space="preserve">спеціаліст </w:t>
      </w:r>
      <w:r w:rsidRPr="007B4000">
        <w:rPr>
          <w:rFonts w:ascii="Times New Roman" w:hAnsi="Times New Roman" w:cs="Times New Roman"/>
          <w:sz w:val="28"/>
          <w:szCs w:val="28"/>
          <w:lang w:val="uk-UA"/>
        </w:rPr>
        <w:t>друг</w:t>
      </w:r>
      <w:r w:rsidR="00B53D0F" w:rsidRPr="007B4000">
        <w:rPr>
          <w:rFonts w:ascii="Times New Roman" w:hAnsi="Times New Roman" w:cs="Times New Roman"/>
          <w:sz w:val="28"/>
          <w:szCs w:val="28"/>
          <w:lang w:val="uk-UA"/>
        </w:rPr>
        <w:t>ої</w:t>
      </w:r>
      <w:r w:rsidRPr="007B4000">
        <w:rPr>
          <w:rFonts w:ascii="Times New Roman" w:hAnsi="Times New Roman" w:cs="Times New Roman"/>
          <w:sz w:val="28"/>
          <w:szCs w:val="28"/>
          <w:lang w:val="uk-UA"/>
        </w:rPr>
        <w:t xml:space="preserve"> категорі</w:t>
      </w:r>
      <w:r w:rsidR="00B53D0F" w:rsidRPr="007B4000">
        <w:rPr>
          <w:rFonts w:ascii="Times New Roman" w:hAnsi="Times New Roman" w:cs="Times New Roman"/>
          <w:sz w:val="28"/>
          <w:szCs w:val="28"/>
          <w:lang w:val="uk-UA"/>
        </w:rPr>
        <w:t>ї</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215 </w:t>
      </w:r>
      <w:r w:rsidR="002169D1" w:rsidRPr="007B4000">
        <w:rPr>
          <w:rFonts w:ascii="Times New Roman" w:hAnsi="Times New Roman" w:cs="Times New Roman"/>
          <w:sz w:val="28"/>
          <w:szCs w:val="28"/>
          <w:lang w:val="uk-UA"/>
        </w:rPr>
        <w:t>– «</w:t>
      </w:r>
      <w:r w:rsidR="00B53D0F" w:rsidRPr="007B4000">
        <w:rPr>
          <w:rFonts w:ascii="Times New Roman" w:hAnsi="Times New Roman" w:cs="Times New Roman"/>
          <w:sz w:val="28"/>
          <w:szCs w:val="28"/>
          <w:lang w:val="uk-UA"/>
        </w:rPr>
        <w:t xml:space="preserve"> спеціаліст </w:t>
      </w:r>
      <w:r w:rsidRPr="007B4000">
        <w:rPr>
          <w:rFonts w:ascii="Times New Roman" w:hAnsi="Times New Roman" w:cs="Times New Roman"/>
          <w:sz w:val="28"/>
          <w:szCs w:val="28"/>
          <w:lang w:val="uk-UA"/>
        </w:rPr>
        <w:t>перш</w:t>
      </w:r>
      <w:r w:rsidR="00B53D0F" w:rsidRPr="007B4000">
        <w:rPr>
          <w:rFonts w:ascii="Times New Roman" w:hAnsi="Times New Roman" w:cs="Times New Roman"/>
          <w:sz w:val="28"/>
          <w:szCs w:val="28"/>
          <w:lang w:val="uk-UA"/>
        </w:rPr>
        <w:t>ої</w:t>
      </w:r>
      <w:r w:rsidRPr="007B4000">
        <w:rPr>
          <w:rFonts w:ascii="Times New Roman" w:hAnsi="Times New Roman" w:cs="Times New Roman"/>
          <w:sz w:val="28"/>
          <w:szCs w:val="28"/>
          <w:lang w:val="uk-UA"/>
        </w:rPr>
        <w:t xml:space="preserve"> категорі</w:t>
      </w:r>
      <w:r w:rsidR="00B53D0F" w:rsidRPr="007B4000">
        <w:rPr>
          <w:rFonts w:ascii="Times New Roman" w:hAnsi="Times New Roman" w:cs="Times New Roman"/>
          <w:sz w:val="28"/>
          <w:szCs w:val="28"/>
          <w:lang w:val="uk-UA"/>
        </w:rPr>
        <w:t>ї</w:t>
      </w:r>
      <w:r w:rsidR="002169D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та 371 </w:t>
      </w:r>
      <w:r w:rsidR="002169D1" w:rsidRPr="007B4000">
        <w:rPr>
          <w:rFonts w:ascii="Times New Roman" w:hAnsi="Times New Roman" w:cs="Times New Roman"/>
          <w:sz w:val="28"/>
          <w:szCs w:val="28"/>
          <w:lang w:val="uk-UA"/>
        </w:rPr>
        <w:t>– «</w:t>
      </w:r>
      <w:r w:rsidR="00B53D0F" w:rsidRPr="007B4000">
        <w:rPr>
          <w:rFonts w:ascii="Times New Roman" w:hAnsi="Times New Roman" w:cs="Times New Roman"/>
          <w:sz w:val="28"/>
          <w:szCs w:val="28"/>
          <w:lang w:val="uk-UA"/>
        </w:rPr>
        <w:t xml:space="preserve">спеціаліст </w:t>
      </w:r>
      <w:r w:rsidRPr="007B4000">
        <w:rPr>
          <w:rFonts w:ascii="Times New Roman" w:hAnsi="Times New Roman" w:cs="Times New Roman"/>
          <w:sz w:val="28"/>
          <w:szCs w:val="28"/>
          <w:lang w:val="uk-UA"/>
        </w:rPr>
        <w:t>вищ</w:t>
      </w:r>
      <w:r w:rsidR="00B53D0F" w:rsidRPr="007B4000">
        <w:rPr>
          <w:rFonts w:ascii="Times New Roman" w:hAnsi="Times New Roman" w:cs="Times New Roman"/>
          <w:sz w:val="28"/>
          <w:szCs w:val="28"/>
          <w:lang w:val="uk-UA"/>
        </w:rPr>
        <w:t xml:space="preserve">ої </w:t>
      </w:r>
      <w:r w:rsidRPr="007B4000">
        <w:rPr>
          <w:rFonts w:ascii="Times New Roman" w:hAnsi="Times New Roman" w:cs="Times New Roman"/>
          <w:sz w:val="28"/>
          <w:szCs w:val="28"/>
          <w:lang w:val="uk-UA"/>
        </w:rPr>
        <w:t>категорі</w:t>
      </w:r>
      <w:r w:rsidR="00B53D0F" w:rsidRPr="007B4000">
        <w:rPr>
          <w:rFonts w:ascii="Times New Roman" w:hAnsi="Times New Roman" w:cs="Times New Roman"/>
          <w:sz w:val="28"/>
          <w:szCs w:val="28"/>
          <w:lang w:val="uk-UA"/>
        </w:rPr>
        <w:t>ї</w:t>
      </w:r>
      <w:r w:rsidR="002169D1" w:rsidRPr="007B4000">
        <w:rPr>
          <w:rFonts w:ascii="Times New Roman" w:hAnsi="Times New Roman" w:cs="Times New Roman"/>
          <w:sz w:val="28"/>
          <w:szCs w:val="28"/>
          <w:lang w:val="uk-UA"/>
        </w:rPr>
        <w:t>»</w:t>
      </w:r>
      <w:r w:rsidR="00DA3871"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Педагогічні звання</w:t>
      </w:r>
      <w:r w:rsidR="00B53D0F" w:rsidRPr="007B4000">
        <w:rPr>
          <w:rFonts w:ascii="Times New Roman" w:hAnsi="Times New Roman" w:cs="Times New Roman"/>
          <w:sz w:val="28"/>
          <w:szCs w:val="28"/>
          <w:lang w:val="uk-UA"/>
        </w:rPr>
        <w:t xml:space="preserve"> мають</w:t>
      </w:r>
      <w:r w:rsidRPr="007B4000">
        <w:rPr>
          <w:rFonts w:ascii="Times New Roman" w:hAnsi="Times New Roman" w:cs="Times New Roman"/>
          <w:sz w:val="28"/>
          <w:szCs w:val="28"/>
          <w:lang w:val="uk-UA"/>
        </w:rPr>
        <w:t xml:space="preserve">: </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старший викладач</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 52ос</w:t>
      </w:r>
      <w:r w:rsidR="002169D1" w:rsidRPr="007B4000">
        <w:rPr>
          <w:rFonts w:ascii="Times New Roman" w:hAnsi="Times New Roman" w:cs="Times New Roman"/>
          <w:sz w:val="28"/>
          <w:szCs w:val="28"/>
          <w:lang w:val="uk-UA"/>
        </w:rPr>
        <w:t xml:space="preserve">оби, </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викладач-методист</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 68, </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майстер виробничого навчання І категорії</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 146</w:t>
      </w:r>
      <w:r w:rsidR="002169D1" w:rsidRPr="007B4000">
        <w:rPr>
          <w:rFonts w:ascii="Times New Roman" w:hAnsi="Times New Roman" w:cs="Times New Roman"/>
          <w:sz w:val="28"/>
          <w:szCs w:val="28"/>
          <w:lang w:val="uk-UA"/>
        </w:rPr>
        <w:t>,</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майстер виробничого навчання ІІ категорії</w:t>
      </w:r>
      <w:r w:rsidR="00DA3871"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 95. </w:t>
      </w:r>
    </w:p>
    <w:p w:rsidR="00A532A0" w:rsidRPr="007B4000" w:rsidRDefault="00A532A0"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Освітньо-кваліфікаційний рівень педпрацівників має високий освітній статус.Вищу освіту ІІІ-ІV рівня акредитації мають 1286 (75%) викладачів, вищу освіту І-ІІ рівня акредитації – 9%, а 3% </w:t>
      </w:r>
      <w:r w:rsidR="0091727F"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навчаються у вищих навчальних закладах. 62% майстрів в</w:t>
      </w:r>
      <w:r w:rsidR="0091727F" w:rsidRPr="007B4000">
        <w:rPr>
          <w:rFonts w:ascii="Times New Roman" w:hAnsi="Times New Roman" w:cs="Times New Roman"/>
          <w:sz w:val="28"/>
          <w:szCs w:val="28"/>
          <w:lang w:val="uk-UA"/>
        </w:rPr>
        <w:t>/н</w:t>
      </w:r>
      <w:r w:rsidRPr="007B4000">
        <w:rPr>
          <w:rFonts w:ascii="Times New Roman" w:hAnsi="Times New Roman" w:cs="Times New Roman"/>
          <w:sz w:val="28"/>
          <w:szCs w:val="28"/>
          <w:lang w:val="uk-UA"/>
        </w:rPr>
        <w:t xml:space="preserve"> мають вищу освіту ІІІ-ІV рівня акредитації.Викладачі предметів професійно-теоретичної і загальнопрофесійної підготовки мають вищу фахову педагогічну освіту </w:t>
      </w:r>
      <w:r w:rsidR="002169D1"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 xml:space="preserve">50%, викладачі предметів загальноосвітньої підготовки </w:t>
      </w:r>
      <w:r w:rsidR="002169D1"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79%</w:t>
      </w:r>
      <w:r w:rsidR="00BA7D31" w:rsidRPr="007B4000">
        <w:rPr>
          <w:rFonts w:ascii="Times New Roman" w:hAnsi="Times New Roman" w:cs="Times New Roman"/>
          <w:sz w:val="28"/>
          <w:szCs w:val="28"/>
          <w:lang w:val="uk-UA"/>
        </w:rPr>
        <w:t>.</w:t>
      </w:r>
    </w:p>
    <w:p w:rsidR="0035764F" w:rsidRDefault="00BA7D31" w:rsidP="00BD44AE">
      <w:pPr>
        <w:pStyle w:val="a3"/>
        <w:spacing w:line="240" w:lineRule="auto"/>
        <w:ind w:left="0"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lastRenderedPageBreak/>
        <w:t>Під час проведення моніторингу кадрового складу було встановлено наявність вакансій</w:t>
      </w:r>
      <w:r w:rsidR="002169D1" w:rsidRPr="007B4000">
        <w:rPr>
          <w:rFonts w:ascii="Times New Roman" w:eastAsia="Calibri" w:hAnsi="Times New Roman" w:cs="Times New Roman"/>
          <w:sz w:val="28"/>
          <w:szCs w:val="28"/>
          <w:lang w:val="uk-UA"/>
        </w:rPr>
        <w:t>.</w:t>
      </w:r>
    </w:p>
    <w:p w:rsidR="00370EB7" w:rsidRPr="007B4000" w:rsidRDefault="00370EB7" w:rsidP="00BD44AE">
      <w:pPr>
        <w:pStyle w:val="a3"/>
        <w:spacing w:line="240" w:lineRule="auto"/>
        <w:ind w:left="0" w:right="-5" w:firstLine="567"/>
        <w:jc w:val="both"/>
        <w:rPr>
          <w:rFonts w:ascii="Times New Roman" w:eastAsia="Calibri" w:hAnsi="Times New Roman" w:cs="Times New Roman"/>
          <w:sz w:val="28"/>
          <w:szCs w:val="28"/>
          <w:lang w:val="uk-UA"/>
        </w:rPr>
      </w:pPr>
    </w:p>
    <w:tbl>
      <w:tblPr>
        <w:tblStyle w:val="af0"/>
        <w:tblW w:w="6379" w:type="dxa"/>
        <w:jc w:val="center"/>
        <w:tblLook w:val="04A0"/>
      </w:tblPr>
      <w:tblGrid>
        <w:gridCol w:w="3970"/>
        <w:gridCol w:w="2409"/>
      </w:tblGrid>
      <w:tr w:rsidR="0035764F" w:rsidRPr="007B4000" w:rsidTr="0091727F">
        <w:trPr>
          <w:jc w:val="center"/>
        </w:trPr>
        <w:tc>
          <w:tcPr>
            <w:tcW w:w="3970" w:type="dxa"/>
          </w:tcPr>
          <w:p w:rsidR="0035764F" w:rsidRPr="007B4000" w:rsidRDefault="00B53D0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b/>
                <w:bCs/>
                <w:sz w:val="24"/>
                <w:szCs w:val="24"/>
                <w:lang w:val="uk-UA"/>
              </w:rPr>
              <w:t>Посада</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b/>
                <w:bCs/>
                <w:sz w:val="24"/>
                <w:szCs w:val="24"/>
                <w:lang w:val="uk-UA"/>
              </w:rPr>
              <w:t>Кількість вакансій</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Заступник директора</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1</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Керівник фізичного виховання</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3</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Методист</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5</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Майстер в/н</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113</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Старший майстер</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2</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 xml:space="preserve">Викладач </w:t>
            </w:r>
            <w:r w:rsidR="00B53D0F" w:rsidRPr="007B4000">
              <w:rPr>
                <w:rFonts w:ascii="Times New Roman" w:eastAsia="Calibri" w:hAnsi="Times New Roman" w:cs="Times New Roman"/>
                <w:sz w:val="24"/>
                <w:szCs w:val="24"/>
                <w:lang w:val="uk-UA"/>
              </w:rPr>
              <w:t xml:space="preserve">предметів </w:t>
            </w:r>
            <w:proofErr w:type="spellStart"/>
            <w:r w:rsidRPr="007B4000">
              <w:rPr>
                <w:rFonts w:ascii="Times New Roman" w:eastAsia="Calibri" w:hAnsi="Times New Roman" w:cs="Times New Roman"/>
                <w:sz w:val="24"/>
                <w:szCs w:val="24"/>
                <w:lang w:val="uk-UA"/>
              </w:rPr>
              <w:t>ЗОП</w:t>
            </w:r>
            <w:proofErr w:type="spellEnd"/>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32</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 xml:space="preserve">Викладач </w:t>
            </w:r>
            <w:r w:rsidR="00B53D0F" w:rsidRPr="007B4000">
              <w:rPr>
                <w:rFonts w:ascii="Times New Roman" w:eastAsia="Calibri" w:hAnsi="Times New Roman" w:cs="Times New Roman"/>
                <w:sz w:val="24"/>
                <w:szCs w:val="24"/>
                <w:lang w:val="uk-UA"/>
              </w:rPr>
              <w:t xml:space="preserve">предметів </w:t>
            </w:r>
            <w:r w:rsidRPr="007B4000">
              <w:rPr>
                <w:rFonts w:ascii="Times New Roman" w:eastAsia="Calibri" w:hAnsi="Times New Roman" w:cs="Times New Roman"/>
                <w:sz w:val="24"/>
                <w:szCs w:val="24"/>
                <w:lang w:val="uk-UA"/>
              </w:rPr>
              <w:t>ПТП</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14</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Психолог</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3</w:t>
            </w:r>
          </w:p>
        </w:tc>
      </w:tr>
      <w:tr w:rsidR="0035764F" w:rsidRPr="007B4000" w:rsidTr="0091727F">
        <w:trPr>
          <w:jc w:val="center"/>
        </w:trPr>
        <w:tc>
          <w:tcPr>
            <w:tcW w:w="3970" w:type="dxa"/>
          </w:tcPr>
          <w:p w:rsidR="0035764F" w:rsidRPr="007B4000" w:rsidRDefault="0035764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Соціальний педагог</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3</w:t>
            </w:r>
          </w:p>
        </w:tc>
      </w:tr>
      <w:tr w:rsidR="0035764F" w:rsidRPr="007B4000" w:rsidTr="0091727F">
        <w:trPr>
          <w:jc w:val="center"/>
        </w:trPr>
        <w:tc>
          <w:tcPr>
            <w:tcW w:w="3970" w:type="dxa"/>
          </w:tcPr>
          <w:p w:rsidR="0035764F" w:rsidRPr="007B4000" w:rsidRDefault="00B53D0F" w:rsidP="000E7ECD">
            <w:pPr>
              <w:pStyle w:val="a3"/>
              <w:spacing w:line="220" w:lineRule="exact"/>
              <w:ind w:left="0" w:right="-5"/>
              <w:jc w:val="both"/>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Вихователь</w:t>
            </w:r>
          </w:p>
        </w:tc>
        <w:tc>
          <w:tcPr>
            <w:tcW w:w="2409" w:type="dxa"/>
          </w:tcPr>
          <w:p w:rsidR="0035764F" w:rsidRPr="007B4000" w:rsidRDefault="0035764F" w:rsidP="000E7ECD">
            <w:pPr>
              <w:pStyle w:val="a3"/>
              <w:spacing w:line="220" w:lineRule="exact"/>
              <w:ind w:left="0"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2</w:t>
            </w:r>
          </w:p>
        </w:tc>
      </w:tr>
    </w:tbl>
    <w:p w:rsidR="00370EB7" w:rsidRDefault="00370EB7" w:rsidP="00BD44AE">
      <w:pPr>
        <w:pStyle w:val="a3"/>
        <w:spacing w:line="240" w:lineRule="auto"/>
        <w:ind w:left="0" w:right="-5" w:firstLine="567"/>
        <w:jc w:val="both"/>
        <w:rPr>
          <w:rFonts w:ascii="Times New Roman" w:eastAsia="Calibri" w:hAnsi="Times New Roman" w:cs="Times New Roman"/>
          <w:sz w:val="28"/>
          <w:szCs w:val="28"/>
          <w:lang w:val="uk-UA"/>
        </w:rPr>
      </w:pPr>
    </w:p>
    <w:p w:rsidR="00ED47D6" w:rsidRDefault="00BA7D31" w:rsidP="00BD44AE">
      <w:pPr>
        <w:pStyle w:val="a3"/>
        <w:spacing w:line="240" w:lineRule="auto"/>
        <w:ind w:left="0" w:right="-5" w:firstLine="567"/>
        <w:jc w:val="both"/>
        <w:rPr>
          <w:rFonts w:ascii="Times New Roman" w:hAnsi="Times New Roman" w:cs="Times New Roman"/>
          <w:sz w:val="28"/>
          <w:szCs w:val="28"/>
          <w:lang w:val="uk-UA"/>
        </w:rPr>
      </w:pPr>
      <w:r w:rsidRPr="007B4000">
        <w:rPr>
          <w:rFonts w:ascii="Times New Roman" w:eastAsia="Calibri" w:hAnsi="Times New Roman" w:cs="Times New Roman"/>
          <w:sz w:val="28"/>
          <w:szCs w:val="28"/>
          <w:lang w:val="uk-UA"/>
        </w:rPr>
        <w:t>Проаналізувавши стан кадрового забезпечення ЗП(</w:t>
      </w:r>
      <w:proofErr w:type="spellStart"/>
      <w:r w:rsidRPr="007B4000">
        <w:rPr>
          <w:rFonts w:ascii="Times New Roman" w:eastAsia="Calibri" w:hAnsi="Times New Roman" w:cs="Times New Roman"/>
          <w:sz w:val="28"/>
          <w:szCs w:val="28"/>
          <w:lang w:val="uk-UA"/>
        </w:rPr>
        <w:t>ПТ</w:t>
      </w:r>
      <w:proofErr w:type="spellEnd"/>
      <w:r w:rsidRPr="007B4000">
        <w:rPr>
          <w:rFonts w:ascii="Times New Roman" w:eastAsia="Calibri" w:hAnsi="Times New Roman" w:cs="Times New Roman"/>
          <w:sz w:val="28"/>
          <w:szCs w:val="28"/>
          <w:lang w:val="uk-UA"/>
        </w:rPr>
        <w:t>) О у 2019 році</w:t>
      </w:r>
      <w:r w:rsidR="00C75546" w:rsidRPr="007B4000">
        <w:rPr>
          <w:rFonts w:ascii="Times New Roman" w:eastAsia="Calibri" w:hAnsi="Times New Roman" w:cs="Times New Roman"/>
          <w:sz w:val="28"/>
          <w:szCs w:val="28"/>
          <w:lang w:val="uk-UA"/>
        </w:rPr>
        <w:t>,</w:t>
      </w:r>
      <w:r w:rsidRPr="007B4000">
        <w:rPr>
          <w:rFonts w:ascii="Times New Roman" w:eastAsia="Calibri" w:hAnsi="Times New Roman" w:cs="Times New Roman"/>
          <w:sz w:val="28"/>
          <w:szCs w:val="28"/>
          <w:lang w:val="uk-UA"/>
        </w:rPr>
        <w:t xml:space="preserve"> можна зробити висновок, що педагоги підвищують свій кваліфікаційний рівень. З кожним роком стає більше педагогі</w:t>
      </w:r>
      <w:r w:rsidR="00C75546" w:rsidRPr="007B4000">
        <w:rPr>
          <w:rFonts w:ascii="Times New Roman" w:eastAsia="Calibri" w:hAnsi="Times New Roman" w:cs="Times New Roman"/>
          <w:sz w:val="28"/>
          <w:szCs w:val="28"/>
          <w:lang w:val="uk-UA"/>
        </w:rPr>
        <w:t>в</w:t>
      </w:r>
      <w:r w:rsidRPr="007B4000">
        <w:rPr>
          <w:rFonts w:ascii="Times New Roman" w:eastAsia="Calibri" w:hAnsi="Times New Roman" w:cs="Times New Roman"/>
          <w:sz w:val="28"/>
          <w:szCs w:val="28"/>
          <w:lang w:val="uk-UA"/>
        </w:rPr>
        <w:t>, які мають вищу кваліфікаційну категорію та отримують педагогічні звання.Але кількість педагогічних працівників з кожним роком зменшується.</w:t>
      </w:r>
    </w:p>
    <w:p w:rsidR="00117D82" w:rsidRPr="007B4000" w:rsidRDefault="00BA7D31" w:rsidP="00BD44AE">
      <w:pPr>
        <w:pStyle w:val="a3"/>
        <w:spacing w:line="240" w:lineRule="auto"/>
        <w:ind w:left="0"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Також зменшується кількість молодих спеціалістів, так</w:t>
      </w:r>
      <w:r w:rsidR="00424F84" w:rsidRPr="007B4000">
        <w:rPr>
          <w:rFonts w:ascii="Times New Roman" w:eastAsia="Calibri" w:hAnsi="Times New Roman" w:cs="Times New Roman"/>
          <w:sz w:val="28"/>
          <w:szCs w:val="28"/>
          <w:lang w:val="uk-UA"/>
        </w:rPr>
        <w:t>,</w:t>
      </w:r>
      <w:r w:rsidRPr="007B4000">
        <w:rPr>
          <w:rFonts w:ascii="Times New Roman" w:eastAsia="Calibri" w:hAnsi="Times New Roman" w:cs="Times New Roman"/>
          <w:sz w:val="28"/>
          <w:szCs w:val="28"/>
          <w:lang w:val="uk-UA"/>
        </w:rPr>
        <w:t xml:space="preserve"> у 201</w:t>
      </w:r>
      <w:r w:rsidR="00424F84" w:rsidRPr="007B4000">
        <w:rPr>
          <w:rFonts w:ascii="Times New Roman" w:eastAsia="Calibri" w:hAnsi="Times New Roman" w:cs="Times New Roman"/>
          <w:sz w:val="28"/>
          <w:szCs w:val="28"/>
          <w:lang w:val="uk-UA"/>
        </w:rPr>
        <w:t>7</w:t>
      </w:r>
      <w:r w:rsidRPr="007B4000">
        <w:rPr>
          <w:rFonts w:ascii="Times New Roman" w:eastAsia="Calibri" w:hAnsi="Times New Roman" w:cs="Times New Roman"/>
          <w:sz w:val="28"/>
          <w:szCs w:val="28"/>
          <w:lang w:val="uk-UA"/>
        </w:rPr>
        <w:t xml:space="preserve"> році їх було356 осіб</w:t>
      </w:r>
      <w:r w:rsidR="00424F84" w:rsidRPr="007B4000">
        <w:rPr>
          <w:rFonts w:ascii="Times New Roman" w:eastAsia="Calibri" w:hAnsi="Times New Roman" w:cs="Times New Roman"/>
          <w:sz w:val="28"/>
          <w:szCs w:val="28"/>
          <w:lang w:val="uk-UA"/>
        </w:rPr>
        <w:t>, у 2018 –</w:t>
      </w:r>
      <w:r w:rsidRPr="007B4000">
        <w:rPr>
          <w:rFonts w:ascii="Times New Roman" w:eastAsia="Calibri" w:hAnsi="Times New Roman" w:cs="Times New Roman"/>
          <w:sz w:val="28"/>
          <w:szCs w:val="28"/>
          <w:lang w:val="uk-UA"/>
        </w:rPr>
        <w:t xml:space="preserve"> 314</w:t>
      </w:r>
      <w:r w:rsidR="00424F84" w:rsidRPr="007B4000">
        <w:rPr>
          <w:rFonts w:ascii="Times New Roman" w:eastAsia="Calibri" w:hAnsi="Times New Roman" w:cs="Times New Roman"/>
          <w:sz w:val="28"/>
          <w:szCs w:val="28"/>
          <w:lang w:val="uk-UA"/>
        </w:rPr>
        <w:t xml:space="preserve">, </w:t>
      </w:r>
      <w:r w:rsidRPr="007B4000">
        <w:rPr>
          <w:rFonts w:ascii="Times New Roman" w:eastAsia="Calibri" w:hAnsi="Times New Roman" w:cs="Times New Roman"/>
          <w:sz w:val="28"/>
          <w:szCs w:val="28"/>
          <w:lang w:val="uk-UA"/>
        </w:rPr>
        <w:t xml:space="preserve">у 2019 </w:t>
      </w:r>
      <w:r w:rsidR="00424F84" w:rsidRPr="007B4000">
        <w:rPr>
          <w:rFonts w:ascii="Times New Roman" w:eastAsia="Calibri" w:hAnsi="Times New Roman" w:cs="Times New Roman"/>
          <w:sz w:val="28"/>
          <w:szCs w:val="28"/>
          <w:lang w:val="uk-UA"/>
        </w:rPr>
        <w:t xml:space="preserve">– </w:t>
      </w:r>
      <w:r w:rsidRPr="007B4000">
        <w:rPr>
          <w:rFonts w:ascii="Times New Roman" w:eastAsia="Calibri" w:hAnsi="Times New Roman" w:cs="Times New Roman"/>
          <w:sz w:val="28"/>
          <w:szCs w:val="28"/>
          <w:lang w:val="uk-UA"/>
        </w:rPr>
        <w:t xml:space="preserve">302.Вік педагогічних працівників, яким 50 та понад 60 років складає 45% від загальної кількості працівників. </w:t>
      </w:r>
    </w:p>
    <w:p w:rsidR="00117D82" w:rsidRPr="007B4000" w:rsidRDefault="00BA7D31" w:rsidP="00BD44AE">
      <w:pPr>
        <w:pStyle w:val="a3"/>
        <w:spacing w:line="240" w:lineRule="auto"/>
        <w:ind w:left="0"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 xml:space="preserve">Якщо проаналізувати кадровий склад </w:t>
      </w:r>
      <w:r w:rsidR="00C75546" w:rsidRPr="007B4000">
        <w:rPr>
          <w:rFonts w:ascii="Times New Roman" w:eastAsia="Calibri" w:hAnsi="Times New Roman" w:cs="Times New Roman"/>
          <w:sz w:val="28"/>
          <w:szCs w:val="28"/>
          <w:lang w:val="uk-UA"/>
        </w:rPr>
        <w:t>у</w:t>
      </w:r>
      <w:r w:rsidRPr="007B4000">
        <w:rPr>
          <w:rFonts w:ascii="Times New Roman" w:eastAsia="Calibri" w:hAnsi="Times New Roman" w:cs="Times New Roman"/>
          <w:sz w:val="28"/>
          <w:szCs w:val="28"/>
          <w:lang w:val="uk-UA"/>
        </w:rPr>
        <w:t xml:space="preserve"> гендерному аспекті, ми побачимо, що у системі ПТО працює 78% жінок, і цей показник теж з кожними роком підвищується.</w:t>
      </w:r>
    </w:p>
    <w:p w:rsidR="00A269F1" w:rsidRPr="007B4000" w:rsidRDefault="00A269F1" w:rsidP="00BD44AE">
      <w:pPr>
        <w:pStyle w:val="a3"/>
        <w:spacing w:line="240" w:lineRule="auto"/>
        <w:ind w:left="0" w:right="-5" w:firstLine="567"/>
        <w:jc w:val="both"/>
        <w:rPr>
          <w:rFonts w:ascii="Times New Roman" w:hAnsi="Times New Roman" w:cs="Times New Roman"/>
          <w:sz w:val="28"/>
          <w:szCs w:val="28"/>
          <w:lang w:val="uk-UA"/>
        </w:rPr>
      </w:pPr>
    </w:p>
    <w:p w:rsidR="006129AE" w:rsidRPr="007B4000" w:rsidRDefault="006129AE" w:rsidP="008E0C8B">
      <w:pPr>
        <w:pStyle w:val="a3"/>
        <w:numPr>
          <w:ilvl w:val="0"/>
          <w:numId w:val="31"/>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вивчення, впровадження та ро</w:t>
      </w:r>
      <w:r w:rsidR="00641F89" w:rsidRPr="007B4000">
        <w:rPr>
          <w:rFonts w:ascii="Times New Roman" w:hAnsi="Times New Roman" w:cs="Times New Roman"/>
          <w:b/>
          <w:i/>
          <w:color w:val="0070C0"/>
          <w:sz w:val="28"/>
          <w:szCs w:val="28"/>
          <w:lang w:val="uk-UA"/>
        </w:rPr>
        <w:t>зпо</w:t>
      </w:r>
      <w:r w:rsidRPr="007B4000">
        <w:rPr>
          <w:rFonts w:ascii="Times New Roman" w:hAnsi="Times New Roman" w:cs="Times New Roman"/>
          <w:b/>
          <w:i/>
          <w:color w:val="0070C0"/>
          <w:sz w:val="28"/>
          <w:szCs w:val="28"/>
          <w:lang w:val="uk-UA"/>
        </w:rPr>
        <w:t xml:space="preserve">всюдження позитивного педагогічного досвіду на рівні регіону, пропозиції щодо впровадження позитивних практик на всеукраїнському рівні; </w:t>
      </w:r>
    </w:p>
    <w:p w:rsidR="003A32F0" w:rsidRPr="007B4000" w:rsidRDefault="003A32F0" w:rsidP="000E7ECD">
      <w:pPr>
        <w:spacing w:after="0" w:line="240" w:lineRule="auto"/>
        <w:ind w:left="-567" w:right="-5" w:firstLine="567"/>
        <w:jc w:val="both"/>
        <w:rPr>
          <w:rFonts w:ascii="Times New Roman" w:eastAsia="Times New Roman" w:hAnsi="Times New Roman" w:cs="Times New Roman"/>
          <w:sz w:val="28"/>
          <w:szCs w:val="28"/>
          <w:lang w:val="uk-UA"/>
        </w:rPr>
      </w:pPr>
    </w:p>
    <w:p w:rsidR="00D912A2" w:rsidRPr="007B4000" w:rsidRDefault="003A32F0" w:rsidP="00BD44AE">
      <w:pPr>
        <w:spacing w:after="0" w:line="240" w:lineRule="auto"/>
        <w:ind w:right="-5" w:firstLine="567"/>
        <w:jc w:val="both"/>
        <w:rPr>
          <w:rFonts w:ascii="Times New Roman" w:eastAsia="Times New Roman" w:hAnsi="Times New Roman" w:cs="Times New Roman"/>
          <w:sz w:val="28"/>
          <w:szCs w:val="28"/>
          <w:lang w:val="uk-UA"/>
        </w:rPr>
      </w:pPr>
      <w:r w:rsidRPr="007B4000">
        <w:rPr>
          <w:rFonts w:ascii="Times New Roman" w:eastAsia="Times New Roman" w:hAnsi="Times New Roman" w:cs="Times New Roman"/>
          <w:sz w:val="28"/>
          <w:szCs w:val="28"/>
          <w:lang w:val="uk-UA"/>
        </w:rPr>
        <w:t>Протягом 2019 року НМЦ ПТО у Харківській області проводить значну роботу щодо виявлення, вивчення, впровадження позитивного педагогічного досвіду (далі – ППД)</w:t>
      </w:r>
      <w:r w:rsidRPr="007B4000">
        <w:rPr>
          <w:rFonts w:ascii="Times New Roman" w:hAnsi="Times New Roman" w:cs="Times New Roman"/>
          <w:sz w:val="28"/>
          <w:szCs w:val="28"/>
          <w:lang w:val="uk-UA"/>
        </w:rPr>
        <w:t xml:space="preserve">. </w:t>
      </w:r>
      <w:r w:rsidR="005D54CC" w:rsidRPr="007B4000">
        <w:rPr>
          <w:rFonts w:ascii="Times New Roman" w:eastAsia="Times New Roman" w:hAnsi="Times New Roman" w:cs="Times New Roman"/>
          <w:sz w:val="28"/>
          <w:szCs w:val="28"/>
          <w:lang w:val="uk-UA"/>
        </w:rPr>
        <w:t>У</w:t>
      </w:r>
      <w:r w:rsidRPr="007B4000">
        <w:rPr>
          <w:rFonts w:ascii="Times New Roman" w:eastAsia="Times New Roman" w:hAnsi="Times New Roman" w:cs="Times New Roman"/>
          <w:sz w:val="28"/>
          <w:szCs w:val="28"/>
          <w:lang w:val="uk-UA"/>
        </w:rPr>
        <w:t>наслідок реалізації цього напряму сформований регіональний фонд матеріалів ППД (</w:t>
      </w:r>
      <w:r w:rsidR="0044777F" w:rsidRPr="007B4000">
        <w:rPr>
          <w:rFonts w:ascii="Times New Roman" w:eastAsia="Times New Roman" w:hAnsi="Times New Roman" w:cs="Times New Roman"/>
          <w:sz w:val="28"/>
          <w:szCs w:val="28"/>
          <w:lang w:val="uk-UA"/>
        </w:rPr>
        <w:t xml:space="preserve">далі – </w:t>
      </w:r>
      <w:r w:rsidRPr="007B4000">
        <w:rPr>
          <w:rFonts w:ascii="Times New Roman" w:eastAsia="Times New Roman" w:hAnsi="Times New Roman" w:cs="Times New Roman"/>
          <w:sz w:val="28"/>
          <w:szCs w:val="28"/>
          <w:lang w:val="uk-UA"/>
        </w:rPr>
        <w:t xml:space="preserve">РФППД), який постійно поповнюється за наслідками обласних моніторингових обстежень змагального характеру. </w:t>
      </w:r>
    </w:p>
    <w:p w:rsidR="003A32F0" w:rsidRPr="007B4000" w:rsidRDefault="003A32F0" w:rsidP="00BD44AE">
      <w:pPr>
        <w:spacing w:after="0" w:line="240" w:lineRule="auto"/>
        <w:ind w:right="-5" w:firstLine="567"/>
        <w:jc w:val="both"/>
        <w:rPr>
          <w:rFonts w:ascii="Times New Roman" w:eastAsia="Times New Roman" w:hAnsi="Times New Roman" w:cs="Times New Roman"/>
          <w:sz w:val="28"/>
          <w:szCs w:val="28"/>
          <w:lang w:val="uk-UA"/>
        </w:rPr>
      </w:pPr>
      <w:r w:rsidRPr="007B4000">
        <w:rPr>
          <w:rFonts w:ascii="Times New Roman" w:eastAsia="Times New Roman" w:hAnsi="Times New Roman" w:cs="Times New Roman"/>
          <w:sz w:val="28"/>
          <w:szCs w:val="28"/>
          <w:lang w:val="uk-UA"/>
        </w:rPr>
        <w:t xml:space="preserve">Але останнім часом дидактичні матеріали подаються до НМЦ ПТО у Харківській області в електронному вигляді, тому фонд дещо зменшився. Більшість матеріалів розміщується на </w:t>
      </w:r>
      <w:r w:rsidR="00B71018" w:rsidRPr="007B4000">
        <w:rPr>
          <w:rFonts w:ascii="Times New Roman" w:eastAsia="Times New Roman" w:hAnsi="Times New Roman" w:cs="Times New Roman"/>
          <w:sz w:val="28"/>
          <w:szCs w:val="28"/>
          <w:lang w:val="uk-UA"/>
        </w:rPr>
        <w:t xml:space="preserve">офіційному сайті та </w:t>
      </w:r>
      <w:r w:rsidRPr="007B4000">
        <w:rPr>
          <w:rFonts w:ascii="Times New Roman" w:eastAsia="Times New Roman" w:hAnsi="Times New Roman" w:cs="Times New Roman"/>
          <w:sz w:val="28"/>
          <w:szCs w:val="28"/>
          <w:lang w:val="uk-UA"/>
        </w:rPr>
        <w:t>інформаційно-освітньому порталі «Професійно-технічна освіта Харківської області» у відповідному розділі і певний період знаход</w:t>
      </w:r>
      <w:r w:rsidR="00B71018" w:rsidRPr="007B4000">
        <w:rPr>
          <w:rFonts w:ascii="Times New Roman" w:eastAsia="Times New Roman" w:hAnsi="Times New Roman" w:cs="Times New Roman"/>
          <w:sz w:val="28"/>
          <w:szCs w:val="28"/>
          <w:lang w:val="uk-UA"/>
        </w:rPr>
        <w:t>я</w:t>
      </w:r>
      <w:r w:rsidRPr="007B4000">
        <w:rPr>
          <w:rFonts w:ascii="Times New Roman" w:eastAsia="Times New Roman" w:hAnsi="Times New Roman" w:cs="Times New Roman"/>
          <w:sz w:val="28"/>
          <w:szCs w:val="28"/>
          <w:lang w:val="uk-UA"/>
        </w:rPr>
        <w:t>ться у відкритому доступі.</w:t>
      </w:r>
    </w:p>
    <w:p w:rsidR="00370EB7" w:rsidRDefault="003A32F0" w:rsidP="00370EB7">
      <w:pPr>
        <w:spacing w:after="0" w:line="240" w:lineRule="auto"/>
        <w:ind w:right="-5" w:firstLine="567"/>
        <w:jc w:val="both"/>
        <w:rPr>
          <w:rFonts w:ascii="Times New Roman" w:eastAsia="Times New Roman" w:hAnsi="Times New Roman" w:cs="Times New Roman"/>
          <w:sz w:val="28"/>
          <w:szCs w:val="28"/>
          <w:lang w:val="uk-UA"/>
        </w:rPr>
      </w:pPr>
      <w:r w:rsidRPr="007B4000">
        <w:rPr>
          <w:rFonts w:ascii="Times New Roman" w:eastAsia="Times New Roman" w:hAnsi="Times New Roman" w:cs="Times New Roman"/>
          <w:sz w:val="28"/>
          <w:szCs w:val="28"/>
          <w:lang w:val="uk-UA"/>
        </w:rPr>
        <w:t>До складу Р</w:t>
      </w:r>
      <w:r w:rsidR="00FE4F6F" w:rsidRPr="007B4000">
        <w:rPr>
          <w:rFonts w:ascii="Times New Roman" w:eastAsia="Times New Roman" w:hAnsi="Times New Roman" w:cs="Times New Roman"/>
          <w:sz w:val="28"/>
          <w:szCs w:val="28"/>
          <w:lang w:val="uk-UA"/>
        </w:rPr>
        <w:t>ФППД включені навчальні видання</w:t>
      </w:r>
      <w:r w:rsidR="00B71018" w:rsidRPr="007B4000">
        <w:rPr>
          <w:rFonts w:ascii="Times New Roman" w:eastAsia="Times New Roman" w:hAnsi="Times New Roman" w:cs="Times New Roman"/>
          <w:sz w:val="28"/>
          <w:szCs w:val="28"/>
          <w:lang w:val="uk-UA"/>
        </w:rPr>
        <w:t>та</w:t>
      </w:r>
      <w:r w:rsidRPr="007B4000">
        <w:rPr>
          <w:rFonts w:ascii="Times New Roman" w:eastAsia="Times New Roman" w:hAnsi="Times New Roman" w:cs="Times New Roman"/>
          <w:sz w:val="28"/>
          <w:szCs w:val="28"/>
          <w:lang w:val="uk-UA"/>
        </w:rPr>
        <w:t xml:space="preserve"> методичні матеріали (рекомендації, розробки), підготовлені методистами НМЦ ПТО у Харківській області </w:t>
      </w:r>
      <w:proofErr w:type="spellStart"/>
      <w:r w:rsidR="00FE4F6F" w:rsidRPr="007B4000">
        <w:rPr>
          <w:rFonts w:ascii="Times New Roman" w:eastAsia="Times New Roman" w:hAnsi="Times New Roman" w:cs="Times New Roman"/>
          <w:sz w:val="28"/>
          <w:szCs w:val="28"/>
          <w:lang w:val="uk-UA"/>
        </w:rPr>
        <w:t>тапедагогами</w:t>
      </w:r>
      <w:proofErr w:type="spellEnd"/>
      <w:r w:rsidR="00FE4F6F" w:rsidRPr="007B4000">
        <w:rPr>
          <w:rFonts w:ascii="Times New Roman" w:eastAsia="Times New Roman" w:hAnsi="Times New Roman" w:cs="Times New Roman"/>
          <w:sz w:val="28"/>
          <w:szCs w:val="28"/>
          <w:lang w:val="uk-UA"/>
        </w:rPr>
        <w:t xml:space="preserve"> </w:t>
      </w:r>
      <w:r w:rsidR="00FE4F6F" w:rsidRPr="007B4000">
        <w:rPr>
          <w:rFonts w:ascii="Times New Roman" w:hAnsi="Times New Roman" w:cs="Times New Roman"/>
          <w:sz w:val="28"/>
          <w:szCs w:val="28"/>
          <w:lang w:val="uk-UA"/>
        </w:rPr>
        <w:t>ЗП(</w:t>
      </w:r>
      <w:proofErr w:type="spellStart"/>
      <w:r w:rsidR="00FE4F6F" w:rsidRPr="007B4000">
        <w:rPr>
          <w:rFonts w:ascii="Times New Roman" w:eastAsia="Times New Roman" w:hAnsi="Times New Roman" w:cs="Times New Roman"/>
          <w:sz w:val="28"/>
          <w:szCs w:val="28"/>
          <w:lang w:val="uk-UA"/>
        </w:rPr>
        <w:t>ПТ</w:t>
      </w:r>
      <w:proofErr w:type="spellEnd"/>
      <w:r w:rsidR="00FE4F6F" w:rsidRPr="007B4000">
        <w:rPr>
          <w:rFonts w:ascii="Times New Roman" w:hAnsi="Times New Roman" w:cs="Times New Roman"/>
          <w:sz w:val="28"/>
          <w:szCs w:val="28"/>
          <w:lang w:val="uk-UA"/>
        </w:rPr>
        <w:t>)</w:t>
      </w:r>
      <w:r w:rsidR="00FE4F6F" w:rsidRPr="007B4000">
        <w:rPr>
          <w:rFonts w:ascii="Times New Roman" w:eastAsia="Times New Roman" w:hAnsi="Times New Roman" w:cs="Times New Roman"/>
          <w:sz w:val="28"/>
          <w:szCs w:val="28"/>
          <w:lang w:val="uk-UA"/>
        </w:rPr>
        <w:t>О області</w:t>
      </w:r>
      <w:r w:rsidRPr="007B4000">
        <w:rPr>
          <w:rFonts w:ascii="Times New Roman" w:eastAsia="Times New Roman" w:hAnsi="Times New Roman" w:cs="Times New Roman"/>
          <w:sz w:val="28"/>
          <w:szCs w:val="28"/>
          <w:lang w:val="uk-UA"/>
        </w:rPr>
        <w:t>.</w:t>
      </w:r>
      <w:r w:rsidR="00370EB7">
        <w:rPr>
          <w:rFonts w:ascii="Times New Roman" w:eastAsia="Times New Roman" w:hAnsi="Times New Roman" w:cs="Times New Roman"/>
          <w:sz w:val="28"/>
          <w:szCs w:val="28"/>
          <w:lang w:val="uk-UA"/>
        </w:rPr>
        <w:br w:type="page"/>
      </w:r>
    </w:p>
    <w:p w:rsidR="003A32F0" w:rsidRPr="007B4000" w:rsidRDefault="003A32F0" w:rsidP="00BD44AE">
      <w:pPr>
        <w:spacing w:after="0" w:line="240" w:lineRule="auto"/>
        <w:ind w:right="-5" w:firstLine="567"/>
        <w:jc w:val="center"/>
        <w:rPr>
          <w:rFonts w:ascii="Times New Roman" w:eastAsia="Times New Roman" w:hAnsi="Times New Roman" w:cs="Times New Roman"/>
          <w:b/>
          <w:sz w:val="28"/>
          <w:szCs w:val="28"/>
          <w:lang w:val="uk-UA"/>
        </w:rPr>
      </w:pPr>
      <w:r w:rsidRPr="007B4000">
        <w:rPr>
          <w:rFonts w:ascii="Times New Roman" w:eastAsia="Times New Roman" w:hAnsi="Times New Roman" w:cs="Times New Roman"/>
          <w:b/>
          <w:sz w:val="28"/>
          <w:szCs w:val="28"/>
          <w:lang w:val="uk-UA"/>
        </w:rPr>
        <w:lastRenderedPageBreak/>
        <w:t xml:space="preserve">Наповнення РФППД за </w:t>
      </w:r>
      <w:r w:rsidR="00B71018" w:rsidRPr="007B4000">
        <w:rPr>
          <w:rFonts w:ascii="Times New Roman" w:eastAsia="Times New Roman" w:hAnsi="Times New Roman" w:cs="Times New Roman"/>
          <w:b/>
          <w:sz w:val="28"/>
          <w:szCs w:val="28"/>
          <w:lang w:val="uk-UA"/>
        </w:rPr>
        <w:t>2017</w:t>
      </w:r>
      <w:r w:rsidRPr="007B4000">
        <w:rPr>
          <w:rFonts w:ascii="Times New Roman" w:eastAsia="Times New Roman" w:hAnsi="Times New Roman" w:cs="Times New Roman"/>
          <w:b/>
          <w:sz w:val="28"/>
          <w:szCs w:val="28"/>
          <w:lang w:val="uk-UA"/>
        </w:rPr>
        <w:t xml:space="preserve"> –201</w:t>
      </w:r>
      <w:r w:rsidR="00B71018" w:rsidRPr="007B4000">
        <w:rPr>
          <w:rFonts w:ascii="Times New Roman" w:eastAsia="Times New Roman" w:hAnsi="Times New Roman" w:cs="Times New Roman"/>
          <w:b/>
          <w:sz w:val="28"/>
          <w:szCs w:val="28"/>
          <w:lang w:val="uk-UA"/>
        </w:rPr>
        <w:t>9</w:t>
      </w:r>
      <w:r w:rsidRPr="007B4000">
        <w:rPr>
          <w:rFonts w:ascii="Times New Roman" w:eastAsia="Times New Roman" w:hAnsi="Times New Roman" w:cs="Times New Roman"/>
          <w:b/>
          <w:sz w:val="28"/>
          <w:szCs w:val="28"/>
          <w:lang w:val="uk-UA"/>
        </w:rPr>
        <w:t xml:space="preserve"> роки</w:t>
      </w:r>
    </w:p>
    <w:tbl>
      <w:tblPr>
        <w:tblW w:w="7796"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gridCol w:w="1276"/>
        <w:gridCol w:w="1276"/>
        <w:gridCol w:w="1276"/>
        <w:gridCol w:w="991"/>
      </w:tblGrid>
      <w:tr w:rsidR="00B71018" w:rsidRPr="007B4000" w:rsidTr="00D912A2">
        <w:trPr>
          <w:cantSplit/>
          <w:trHeight w:val="287"/>
        </w:trPr>
        <w:tc>
          <w:tcPr>
            <w:tcW w:w="2977" w:type="dxa"/>
            <w:shd w:val="clear" w:color="auto" w:fill="FFFF00"/>
            <w:vAlign w:val="center"/>
          </w:tcPr>
          <w:p w:rsidR="00B71018" w:rsidRPr="007B4000" w:rsidRDefault="00B71018" w:rsidP="000E7ECD">
            <w:pPr>
              <w:spacing w:after="0" w:line="240" w:lineRule="auto"/>
              <w:ind w:right="-5"/>
              <w:jc w:val="center"/>
              <w:rPr>
                <w:rFonts w:ascii="Times New Roman" w:hAnsi="Times New Roman" w:cs="Times New Roman"/>
                <w:b/>
                <w:i/>
                <w:lang w:val="uk-UA"/>
              </w:rPr>
            </w:pPr>
            <w:r w:rsidRPr="007B4000">
              <w:rPr>
                <w:rFonts w:ascii="Times New Roman" w:hAnsi="Times New Roman" w:cs="Times New Roman"/>
                <w:b/>
                <w:i/>
                <w:lang w:val="uk-UA"/>
              </w:rPr>
              <w:t>Вид матеріалів</w:t>
            </w:r>
          </w:p>
        </w:tc>
        <w:tc>
          <w:tcPr>
            <w:tcW w:w="1276" w:type="dxa"/>
            <w:shd w:val="clear" w:color="auto" w:fill="FFFF00"/>
          </w:tcPr>
          <w:p w:rsidR="00B71018" w:rsidRPr="007B4000" w:rsidRDefault="00B71018" w:rsidP="000E7ECD">
            <w:pPr>
              <w:spacing w:after="0" w:line="240" w:lineRule="auto"/>
              <w:ind w:right="-5"/>
              <w:jc w:val="center"/>
              <w:rPr>
                <w:rFonts w:ascii="Times New Roman" w:hAnsi="Times New Roman" w:cs="Times New Roman"/>
                <w:b/>
                <w:i/>
                <w:lang w:val="uk-UA"/>
              </w:rPr>
            </w:pPr>
            <w:r w:rsidRPr="007B4000">
              <w:rPr>
                <w:rFonts w:ascii="Times New Roman" w:hAnsi="Times New Roman" w:cs="Times New Roman"/>
                <w:b/>
                <w:i/>
                <w:lang w:val="uk-UA"/>
              </w:rPr>
              <w:t>2017</w:t>
            </w:r>
          </w:p>
        </w:tc>
        <w:tc>
          <w:tcPr>
            <w:tcW w:w="1276" w:type="dxa"/>
            <w:shd w:val="clear" w:color="auto" w:fill="FFFF00"/>
          </w:tcPr>
          <w:p w:rsidR="00B71018" w:rsidRPr="007B4000" w:rsidRDefault="00B71018" w:rsidP="000E7ECD">
            <w:pPr>
              <w:spacing w:after="0" w:line="240" w:lineRule="auto"/>
              <w:ind w:right="-5"/>
              <w:jc w:val="center"/>
              <w:rPr>
                <w:rFonts w:ascii="Times New Roman" w:hAnsi="Times New Roman" w:cs="Times New Roman"/>
                <w:b/>
                <w:i/>
                <w:lang w:val="uk-UA"/>
              </w:rPr>
            </w:pPr>
            <w:r w:rsidRPr="007B4000">
              <w:rPr>
                <w:rFonts w:ascii="Times New Roman" w:hAnsi="Times New Roman" w:cs="Times New Roman"/>
                <w:b/>
                <w:i/>
                <w:lang w:val="uk-UA"/>
              </w:rPr>
              <w:t xml:space="preserve">2018 </w:t>
            </w:r>
          </w:p>
        </w:tc>
        <w:tc>
          <w:tcPr>
            <w:tcW w:w="1276" w:type="dxa"/>
            <w:shd w:val="clear" w:color="auto" w:fill="FFFF00"/>
          </w:tcPr>
          <w:p w:rsidR="00B71018" w:rsidRPr="007B4000" w:rsidRDefault="00B71018" w:rsidP="000E7ECD">
            <w:pPr>
              <w:spacing w:after="0" w:line="240" w:lineRule="auto"/>
              <w:ind w:right="-5"/>
              <w:jc w:val="center"/>
              <w:rPr>
                <w:rFonts w:ascii="Times New Roman" w:hAnsi="Times New Roman" w:cs="Times New Roman"/>
                <w:b/>
                <w:i/>
                <w:lang w:val="uk-UA"/>
              </w:rPr>
            </w:pPr>
            <w:r w:rsidRPr="007B4000">
              <w:rPr>
                <w:rFonts w:ascii="Times New Roman" w:hAnsi="Times New Roman" w:cs="Times New Roman"/>
                <w:b/>
                <w:i/>
                <w:lang w:val="uk-UA"/>
              </w:rPr>
              <w:t>2019</w:t>
            </w:r>
          </w:p>
        </w:tc>
        <w:tc>
          <w:tcPr>
            <w:tcW w:w="991" w:type="dxa"/>
            <w:shd w:val="clear" w:color="auto" w:fill="FFFF00"/>
            <w:vAlign w:val="center"/>
          </w:tcPr>
          <w:p w:rsidR="00B71018" w:rsidRPr="007B4000" w:rsidRDefault="00B71018" w:rsidP="000E7ECD">
            <w:pPr>
              <w:spacing w:after="0" w:line="240" w:lineRule="auto"/>
              <w:ind w:right="-5"/>
              <w:jc w:val="center"/>
              <w:rPr>
                <w:rFonts w:ascii="Times New Roman" w:hAnsi="Times New Roman" w:cs="Times New Roman"/>
                <w:b/>
                <w:i/>
                <w:lang w:val="uk-UA"/>
              </w:rPr>
            </w:pPr>
            <w:r w:rsidRPr="007B4000">
              <w:rPr>
                <w:rFonts w:ascii="Times New Roman" w:hAnsi="Times New Roman" w:cs="Times New Roman"/>
                <w:b/>
                <w:i/>
                <w:lang w:val="uk-UA"/>
              </w:rPr>
              <w:t>Разом</w:t>
            </w:r>
          </w:p>
        </w:tc>
      </w:tr>
      <w:tr w:rsidR="00B71018" w:rsidRPr="007B4000" w:rsidTr="00D912A2">
        <w:trPr>
          <w:trHeight w:val="263"/>
        </w:trPr>
        <w:tc>
          <w:tcPr>
            <w:tcW w:w="2977" w:type="dxa"/>
          </w:tcPr>
          <w:p w:rsidR="00B71018" w:rsidRPr="007B4000" w:rsidRDefault="00B71018"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Тематичні папки (надходження)</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52</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52</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47</w:t>
            </w:r>
          </w:p>
        </w:tc>
        <w:tc>
          <w:tcPr>
            <w:tcW w:w="991"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151</w:t>
            </w:r>
          </w:p>
        </w:tc>
      </w:tr>
      <w:tr w:rsidR="00B71018" w:rsidRPr="007B4000" w:rsidTr="00D912A2">
        <w:trPr>
          <w:trHeight w:val="263"/>
        </w:trPr>
        <w:tc>
          <w:tcPr>
            <w:tcW w:w="2977" w:type="dxa"/>
          </w:tcPr>
          <w:p w:rsidR="00B71018" w:rsidRPr="007B4000" w:rsidRDefault="00B71018"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Навчальні та виховні видання (малі форми)</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12</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16</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21</w:t>
            </w:r>
          </w:p>
        </w:tc>
        <w:tc>
          <w:tcPr>
            <w:tcW w:w="991"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49</w:t>
            </w:r>
          </w:p>
        </w:tc>
      </w:tr>
      <w:tr w:rsidR="00B71018" w:rsidRPr="007B4000" w:rsidTr="00D912A2">
        <w:trPr>
          <w:trHeight w:val="263"/>
        </w:trPr>
        <w:tc>
          <w:tcPr>
            <w:tcW w:w="2977" w:type="dxa"/>
          </w:tcPr>
          <w:p w:rsidR="00B71018" w:rsidRPr="007B4000" w:rsidRDefault="00B71018"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Інші матеріали (надходження)</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w:t>
            </w:r>
          </w:p>
        </w:tc>
        <w:tc>
          <w:tcPr>
            <w:tcW w:w="991"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w:t>
            </w:r>
          </w:p>
        </w:tc>
      </w:tr>
      <w:tr w:rsidR="00B71018" w:rsidRPr="007B4000" w:rsidTr="00D912A2">
        <w:trPr>
          <w:trHeight w:val="263"/>
        </w:trPr>
        <w:tc>
          <w:tcPr>
            <w:tcW w:w="2977" w:type="dxa"/>
          </w:tcPr>
          <w:p w:rsidR="00B71018" w:rsidRPr="007B4000" w:rsidRDefault="00B71018"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Надходження (разом)</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52</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52</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47</w:t>
            </w:r>
          </w:p>
        </w:tc>
        <w:tc>
          <w:tcPr>
            <w:tcW w:w="991"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151</w:t>
            </w:r>
          </w:p>
        </w:tc>
      </w:tr>
      <w:tr w:rsidR="00B71018" w:rsidRPr="007B4000" w:rsidTr="00D912A2">
        <w:trPr>
          <w:trHeight w:val="263"/>
        </w:trPr>
        <w:tc>
          <w:tcPr>
            <w:tcW w:w="2977" w:type="dxa"/>
          </w:tcPr>
          <w:p w:rsidR="00B71018" w:rsidRPr="007B4000" w:rsidRDefault="00B71018" w:rsidP="000E7ECD">
            <w:pPr>
              <w:spacing w:after="0" w:line="240" w:lineRule="auto"/>
              <w:ind w:right="-5"/>
              <w:rPr>
                <w:rFonts w:ascii="Times New Roman" w:hAnsi="Times New Roman" w:cs="Times New Roman"/>
                <w:lang w:val="uk-UA"/>
              </w:rPr>
            </w:pPr>
            <w:r w:rsidRPr="007B4000">
              <w:rPr>
                <w:rFonts w:ascii="Times New Roman" w:hAnsi="Times New Roman" w:cs="Times New Roman"/>
                <w:lang w:val="uk-UA"/>
              </w:rPr>
              <w:t>Архівний фонд ППД</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64</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66</w:t>
            </w:r>
          </w:p>
        </w:tc>
        <w:tc>
          <w:tcPr>
            <w:tcW w:w="1276"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68</w:t>
            </w:r>
          </w:p>
        </w:tc>
        <w:tc>
          <w:tcPr>
            <w:tcW w:w="991" w:type="dxa"/>
            <w:vAlign w:val="center"/>
          </w:tcPr>
          <w:p w:rsidR="00B71018" w:rsidRPr="007B4000" w:rsidRDefault="00B71018" w:rsidP="000E7ECD">
            <w:pPr>
              <w:spacing w:after="0" w:line="240" w:lineRule="auto"/>
              <w:ind w:right="-5"/>
              <w:jc w:val="center"/>
              <w:rPr>
                <w:rFonts w:ascii="Times New Roman" w:hAnsi="Times New Roman" w:cs="Times New Roman"/>
                <w:lang w:val="uk-UA"/>
              </w:rPr>
            </w:pPr>
            <w:r w:rsidRPr="007B4000">
              <w:rPr>
                <w:rFonts w:ascii="Times New Roman" w:hAnsi="Times New Roman" w:cs="Times New Roman"/>
                <w:lang w:val="uk-UA"/>
              </w:rPr>
              <w:t>198</w:t>
            </w:r>
          </w:p>
        </w:tc>
      </w:tr>
    </w:tbl>
    <w:p w:rsidR="003A32F0" w:rsidRPr="007B4000" w:rsidRDefault="003A32F0" w:rsidP="000E7ECD">
      <w:pPr>
        <w:pStyle w:val="ae"/>
        <w:ind w:left="-567" w:right="-5" w:firstLine="567"/>
        <w:jc w:val="both"/>
        <w:rPr>
          <w:sz w:val="28"/>
          <w:szCs w:val="28"/>
          <w:lang w:val="uk-UA"/>
        </w:rPr>
      </w:pPr>
    </w:p>
    <w:p w:rsidR="003A32F0" w:rsidRPr="007B4000" w:rsidRDefault="003A32F0" w:rsidP="00BD44AE">
      <w:pPr>
        <w:pStyle w:val="ae"/>
        <w:ind w:right="-5" w:firstLine="567"/>
        <w:jc w:val="both"/>
        <w:rPr>
          <w:sz w:val="28"/>
          <w:szCs w:val="28"/>
          <w:lang w:val="uk-UA"/>
        </w:rPr>
      </w:pPr>
      <w:r w:rsidRPr="007B4000">
        <w:rPr>
          <w:sz w:val="28"/>
          <w:szCs w:val="28"/>
          <w:lang w:val="uk-UA"/>
        </w:rPr>
        <w:t xml:space="preserve">У зв'язку з втратою актуальності частина матеріалів РФППД підлягає ревізії з метою їх вилучення або архівування. </w:t>
      </w:r>
    </w:p>
    <w:p w:rsidR="003A32F0" w:rsidRPr="007B4000" w:rsidRDefault="003A32F0" w:rsidP="00BD44AE">
      <w:pPr>
        <w:spacing w:after="0" w:line="240" w:lineRule="auto"/>
        <w:ind w:right="-5" w:firstLine="567"/>
        <w:jc w:val="both"/>
        <w:rPr>
          <w:rFonts w:ascii="Times New Roman" w:eastAsia="Times New Roman" w:hAnsi="Times New Roman" w:cs="Times New Roman"/>
          <w:sz w:val="28"/>
          <w:szCs w:val="28"/>
          <w:lang w:val="uk-UA"/>
        </w:rPr>
      </w:pPr>
      <w:r w:rsidRPr="007B4000">
        <w:rPr>
          <w:rFonts w:ascii="Times New Roman" w:eastAsia="Times New Roman" w:hAnsi="Times New Roman" w:cs="Times New Roman"/>
          <w:sz w:val="28"/>
          <w:szCs w:val="28"/>
          <w:lang w:val="uk-UA"/>
        </w:rPr>
        <w:t>У звітний період значно оновлено склад фонду в ході підготовки методичних матеріалів, розроблених методистами НМЦ ПТО у Харківській області і виданих у малих формах, огляд</w:t>
      </w:r>
      <w:r w:rsidRPr="007B4000">
        <w:rPr>
          <w:rFonts w:ascii="Times New Roman" w:hAnsi="Times New Roman" w:cs="Times New Roman"/>
          <w:sz w:val="28"/>
          <w:szCs w:val="28"/>
          <w:lang w:val="uk-UA"/>
        </w:rPr>
        <w:t>ів</w:t>
      </w:r>
      <w:r w:rsidRPr="007B4000">
        <w:rPr>
          <w:rFonts w:ascii="Times New Roman" w:eastAsia="Times New Roman" w:hAnsi="Times New Roman" w:cs="Times New Roman"/>
          <w:sz w:val="28"/>
          <w:szCs w:val="28"/>
          <w:lang w:val="uk-UA"/>
        </w:rPr>
        <w:t xml:space="preserve"> дидактичних матеріалів та творчих робіт під час проведення обласної олімпіади із предмета «Охорона праці» (березень-квітень 201</w:t>
      </w:r>
      <w:r w:rsidR="009270EA" w:rsidRPr="007B4000">
        <w:rPr>
          <w:rFonts w:ascii="Times New Roman" w:eastAsia="Times New Roman" w:hAnsi="Times New Roman" w:cs="Times New Roman"/>
          <w:sz w:val="28"/>
          <w:szCs w:val="28"/>
          <w:lang w:val="uk-UA"/>
        </w:rPr>
        <w:t>9</w:t>
      </w:r>
      <w:r w:rsidRPr="007B4000">
        <w:rPr>
          <w:rFonts w:ascii="Times New Roman" w:eastAsia="Times New Roman" w:hAnsi="Times New Roman" w:cs="Times New Roman"/>
          <w:sz w:val="28"/>
          <w:szCs w:val="28"/>
          <w:lang w:val="uk-UA"/>
        </w:rPr>
        <w:t xml:space="preserve"> року), огляду інформаційно-методичних матеріалів та творчих робіт із професій: </w:t>
      </w:r>
      <w:r w:rsidR="00353406" w:rsidRPr="007B4000">
        <w:rPr>
          <w:rFonts w:ascii="Times New Roman" w:eastAsia="Times New Roman" w:hAnsi="Times New Roman"/>
          <w:sz w:val="28"/>
          <w:szCs w:val="28"/>
          <w:lang w:val="uk-UA" w:eastAsia="ru-RU"/>
        </w:rPr>
        <w:t>«Електромонтер з ремонту та обслуговування електроустаткування»; «Кухар»; «Маляр»; «Тракторист-машиніст сільськогосподарського виробництва»; «Офіціант»</w:t>
      </w:r>
      <w:r w:rsidRPr="007B4000">
        <w:rPr>
          <w:rFonts w:ascii="Times New Roman" w:eastAsia="Times New Roman" w:hAnsi="Times New Roman" w:cs="Times New Roman"/>
          <w:sz w:val="28"/>
          <w:szCs w:val="28"/>
          <w:lang w:val="uk-UA"/>
        </w:rPr>
        <w:t xml:space="preserve"> (березень-травень 201</w:t>
      </w:r>
      <w:r w:rsidR="009270EA" w:rsidRPr="007B4000">
        <w:rPr>
          <w:rFonts w:ascii="Times New Roman" w:eastAsia="Times New Roman" w:hAnsi="Times New Roman" w:cs="Times New Roman"/>
          <w:sz w:val="28"/>
          <w:szCs w:val="28"/>
          <w:lang w:val="uk-UA"/>
        </w:rPr>
        <w:t>9</w:t>
      </w:r>
      <w:r w:rsidRPr="007B4000">
        <w:rPr>
          <w:rFonts w:ascii="Times New Roman" w:eastAsia="Times New Roman" w:hAnsi="Times New Roman" w:cs="Times New Roman"/>
          <w:sz w:val="28"/>
          <w:szCs w:val="28"/>
          <w:lang w:val="uk-UA"/>
        </w:rPr>
        <w:t xml:space="preserve"> року), огляду інформаційно-методичних матеріалів з предметів загальноосвітньої підготовки (лютий-березень 201</w:t>
      </w:r>
      <w:r w:rsidR="009270EA" w:rsidRPr="007B4000">
        <w:rPr>
          <w:rFonts w:ascii="Times New Roman" w:eastAsia="Times New Roman" w:hAnsi="Times New Roman" w:cs="Times New Roman"/>
          <w:sz w:val="28"/>
          <w:szCs w:val="28"/>
          <w:lang w:val="uk-UA"/>
        </w:rPr>
        <w:t>9</w:t>
      </w:r>
      <w:r w:rsidRPr="007B4000">
        <w:rPr>
          <w:rFonts w:ascii="Times New Roman" w:eastAsia="Times New Roman" w:hAnsi="Times New Roman" w:cs="Times New Roman"/>
          <w:sz w:val="28"/>
          <w:szCs w:val="28"/>
          <w:lang w:val="uk-UA"/>
        </w:rPr>
        <w:t xml:space="preserve"> року)</w:t>
      </w:r>
      <w:r w:rsidRPr="007B4000">
        <w:rPr>
          <w:rFonts w:ascii="Times New Roman" w:hAnsi="Times New Roman" w:cs="Times New Roman"/>
          <w:sz w:val="28"/>
          <w:szCs w:val="28"/>
          <w:lang w:val="uk-UA"/>
        </w:rPr>
        <w:t>,</w:t>
      </w:r>
      <w:r w:rsidR="009270EA" w:rsidRPr="007B4000">
        <w:rPr>
          <w:rFonts w:ascii="Times New Roman" w:hAnsi="Times New Roman" w:cs="Times New Roman"/>
          <w:sz w:val="28"/>
          <w:szCs w:val="28"/>
          <w:lang w:val="uk-UA"/>
        </w:rPr>
        <w:t xml:space="preserve"> обласного </w:t>
      </w:r>
      <w:r w:rsidRPr="007B4000">
        <w:rPr>
          <w:rFonts w:ascii="Times New Roman" w:hAnsi="Times New Roman" w:cs="Times New Roman"/>
          <w:sz w:val="28"/>
          <w:szCs w:val="28"/>
          <w:lang w:val="uk-UA"/>
        </w:rPr>
        <w:t xml:space="preserve">огляду </w:t>
      </w:r>
      <w:r w:rsidR="009270EA" w:rsidRPr="007B4000">
        <w:rPr>
          <w:rFonts w:ascii="Times New Roman" w:hAnsi="Times New Roman" w:cs="Times New Roman"/>
          <w:sz w:val="28"/>
          <w:szCs w:val="28"/>
          <w:lang w:val="uk-UA"/>
        </w:rPr>
        <w:t>бібліотечної</w:t>
      </w:r>
      <w:r w:rsidRPr="007B4000">
        <w:rPr>
          <w:rFonts w:ascii="Times New Roman" w:hAnsi="Times New Roman" w:cs="Times New Roman"/>
          <w:sz w:val="28"/>
          <w:szCs w:val="28"/>
          <w:lang w:val="uk-UA"/>
        </w:rPr>
        <w:t xml:space="preserve"> роботи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Pr="007B4000">
        <w:rPr>
          <w:rFonts w:ascii="Times New Roman" w:eastAsia="Times New Roman" w:hAnsi="Times New Roman" w:cs="Times New Roman"/>
          <w:sz w:val="28"/>
          <w:szCs w:val="28"/>
          <w:lang w:val="uk-UA"/>
        </w:rPr>
        <w:t>.</w:t>
      </w:r>
    </w:p>
    <w:p w:rsidR="003A32F0" w:rsidRPr="007B4000" w:rsidRDefault="003A32F0" w:rsidP="00BD44AE">
      <w:pPr>
        <w:pStyle w:val="ae"/>
        <w:ind w:right="-5" w:firstLine="567"/>
        <w:jc w:val="both"/>
        <w:rPr>
          <w:sz w:val="28"/>
          <w:szCs w:val="28"/>
          <w:lang w:val="uk-UA"/>
        </w:rPr>
      </w:pPr>
      <w:r w:rsidRPr="007B4000">
        <w:rPr>
          <w:sz w:val="28"/>
          <w:szCs w:val="28"/>
          <w:lang w:val="uk-UA"/>
        </w:rPr>
        <w:t xml:space="preserve">Змінено підходи до формування цього фонду: зроблено акцент на забезпечення </w:t>
      </w:r>
      <w:r w:rsidR="009270EA" w:rsidRPr="007B4000">
        <w:rPr>
          <w:sz w:val="28"/>
          <w:szCs w:val="28"/>
          <w:lang w:val="uk-UA"/>
        </w:rPr>
        <w:t xml:space="preserve">його </w:t>
      </w:r>
      <w:r w:rsidRPr="007B4000">
        <w:rPr>
          <w:sz w:val="28"/>
          <w:szCs w:val="28"/>
          <w:lang w:val="uk-UA"/>
        </w:rPr>
        <w:t>мобільності, включення до нього найновіших матеріалів, які експонуються на фахов</w:t>
      </w:r>
      <w:r w:rsidR="009270EA" w:rsidRPr="007B4000">
        <w:rPr>
          <w:sz w:val="28"/>
          <w:szCs w:val="28"/>
          <w:lang w:val="uk-UA"/>
        </w:rPr>
        <w:t>их</w:t>
      </w:r>
      <w:r w:rsidRPr="007B4000">
        <w:rPr>
          <w:sz w:val="28"/>
          <w:szCs w:val="28"/>
          <w:lang w:val="uk-UA"/>
        </w:rPr>
        <w:t xml:space="preserve"> виставках і не підлягають тривалому зберіганню.</w:t>
      </w:r>
    </w:p>
    <w:p w:rsidR="0044777F" w:rsidRPr="007B4000" w:rsidRDefault="0044777F" w:rsidP="00BD44AE">
      <w:pPr>
        <w:spacing w:after="0" w:line="240" w:lineRule="auto"/>
        <w:ind w:right="-5" w:firstLine="567"/>
        <w:jc w:val="both"/>
        <w:rPr>
          <w:sz w:val="28"/>
          <w:szCs w:val="28"/>
          <w:lang w:val="uk-UA"/>
        </w:rPr>
      </w:pPr>
      <w:r w:rsidRPr="007B4000">
        <w:rPr>
          <w:rFonts w:ascii="Times New Roman" w:eastAsia="Times New Roman" w:hAnsi="Times New Roman" w:cs="Times New Roman"/>
          <w:sz w:val="28"/>
          <w:szCs w:val="28"/>
          <w:lang w:val="uk-UA"/>
        </w:rPr>
        <w:t xml:space="preserve">Методистами НМЦ ПТО у Харківській області </w:t>
      </w:r>
      <w:r w:rsidR="004F7C09" w:rsidRPr="007B4000">
        <w:rPr>
          <w:rFonts w:ascii="Times New Roman" w:eastAsia="Times New Roman" w:hAnsi="Times New Roman" w:cs="Times New Roman"/>
          <w:sz w:val="28"/>
          <w:szCs w:val="28"/>
          <w:lang w:val="uk-UA"/>
        </w:rPr>
        <w:t xml:space="preserve">у 2019 році </w:t>
      </w:r>
      <w:r w:rsidRPr="007B4000">
        <w:rPr>
          <w:rFonts w:ascii="Times New Roman" w:eastAsia="Times New Roman" w:hAnsi="Times New Roman" w:cs="Times New Roman"/>
          <w:sz w:val="28"/>
          <w:szCs w:val="28"/>
          <w:lang w:val="uk-UA"/>
        </w:rPr>
        <w:t>вивчався та ро</w:t>
      </w:r>
      <w:r w:rsidR="00641F89" w:rsidRPr="007B4000">
        <w:rPr>
          <w:rFonts w:ascii="Times New Roman" w:eastAsia="Times New Roman" w:hAnsi="Times New Roman" w:cs="Times New Roman"/>
          <w:sz w:val="28"/>
          <w:szCs w:val="28"/>
          <w:lang w:val="uk-UA"/>
        </w:rPr>
        <w:t>зпо</w:t>
      </w:r>
      <w:r w:rsidRPr="007B4000">
        <w:rPr>
          <w:rFonts w:ascii="Times New Roman" w:eastAsia="Times New Roman" w:hAnsi="Times New Roman" w:cs="Times New Roman"/>
          <w:sz w:val="28"/>
          <w:szCs w:val="28"/>
          <w:lang w:val="uk-UA"/>
        </w:rPr>
        <w:t>всюджувався досвід роботи таких педагогів ЗП(</w:t>
      </w:r>
      <w:proofErr w:type="spellStart"/>
      <w:r w:rsidRPr="007B4000">
        <w:rPr>
          <w:rFonts w:ascii="Times New Roman" w:eastAsia="Times New Roman" w:hAnsi="Times New Roman" w:cs="Times New Roman"/>
          <w:sz w:val="28"/>
          <w:szCs w:val="28"/>
          <w:lang w:val="uk-UA"/>
        </w:rPr>
        <w:t>ПТ</w:t>
      </w:r>
      <w:proofErr w:type="spellEnd"/>
      <w:r w:rsidRPr="007B4000">
        <w:rPr>
          <w:rFonts w:ascii="Times New Roman" w:eastAsia="Times New Roman" w:hAnsi="Times New Roman" w:cs="Times New Roman"/>
          <w:sz w:val="28"/>
          <w:szCs w:val="28"/>
          <w:lang w:val="uk-UA"/>
        </w:rPr>
        <w:t>)О:</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844"/>
        <w:gridCol w:w="3349"/>
        <w:gridCol w:w="4163"/>
      </w:tblGrid>
      <w:tr w:rsidR="000F14D0" w:rsidRPr="007B4000" w:rsidTr="00370EB7">
        <w:trPr>
          <w:trHeight w:val="324"/>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w:t>
            </w:r>
          </w:p>
          <w:p w:rsidR="000F14D0" w:rsidRPr="007B4000" w:rsidRDefault="000F14D0" w:rsidP="000E7ECD">
            <w:pPr>
              <w:pStyle w:val="a3"/>
              <w:spacing w:after="0" w:line="240" w:lineRule="auto"/>
              <w:ind w:left="-249"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з/п</w:t>
            </w:r>
          </w:p>
        </w:tc>
        <w:tc>
          <w:tcPr>
            <w:tcW w:w="1844" w:type="dxa"/>
            <w:vAlign w:val="center"/>
          </w:tcPr>
          <w:p w:rsidR="000F14D0" w:rsidRPr="007B4000" w:rsidRDefault="000F14D0" w:rsidP="000E7ECD">
            <w:pPr>
              <w:pStyle w:val="a3"/>
              <w:spacing w:after="0" w:line="240" w:lineRule="auto"/>
              <w:ind w:left="-249"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Носій досвіду</w:t>
            </w:r>
          </w:p>
        </w:tc>
        <w:tc>
          <w:tcPr>
            <w:tcW w:w="3349" w:type="dxa"/>
            <w:vAlign w:val="center"/>
          </w:tcPr>
          <w:p w:rsidR="000F14D0" w:rsidRPr="007B4000" w:rsidRDefault="000F14D0" w:rsidP="000E7ECD">
            <w:pPr>
              <w:pStyle w:val="a3"/>
              <w:spacing w:after="0" w:line="240" w:lineRule="auto"/>
              <w:ind w:left="-249"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Назва закладу освіти</w:t>
            </w:r>
          </w:p>
        </w:tc>
        <w:tc>
          <w:tcPr>
            <w:tcW w:w="4163" w:type="dxa"/>
            <w:vAlign w:val="center"/>
          </w:tcPr>
          <w:p w:rsidR="000F14D0" w:rsidRPr="007B4000" w:rsidRDefault="000F14D0" w:rsidP="000E7ECD">
            <w:pPr>
              <w:pStyle w:val="a3"/>
              <w:spacing w:after="0" w:line="240" w:lineRule="auto"/>
              <w:ind w:left="34"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Тема</w:t>
            </w:r>
          </w:p>
        </w:tc>
      </w:tr>
      <w:tr w:rsidR="000F14D0" w:rsidRPr="007B4000" w:rsidTr="00370EB7">
        <w:trPr>
          <w:trHeight w:val="529"/>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1</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Кулак Ю.А.</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ДПТНЗ «Харківське вище професійне училище сфери послуг»</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Вивчення і узагальнення інтерактивних методів роботи викладача</w:t>
            </w:r>
          </w:p>
        </w:tc>
      </w:tr>
      <w:tr w:rsidR="000F14D0" w:rsidRPr="007B4000" w:rsidTr="00370EB7">
        <w:trPr>
          <w:trHeight w:val="990"/>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2</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proofErr w:type="spellStart"/>
            <w:r w:rsidRPr="007B4000">
              <w:rPr>
                <w:rFonts w:ascii="Times New Roman" w:eastAsia="Calibri" w:hAnsi="Times New Roman" w:cs="Times New Roman"/>
                <w:lang w:val="uk-UA"/>
              </w:rPr>
              <w:t>СтарусьоваМ.О</w:t>
            </w:r>
            <w:proofErr w:type="spellEnd"/>
            <w:r w:rsidRPr="007B4000">
              <w:rPr>
                <w:rFonts w:ascii="Times New Roman" w:eastAsia="Calibri" w:hAnsi="Times New Roman" w:cs="Times New Roman"/>
                <w:lang w:val="uk-UA"/>
              </w:rPr>
              <w:t>.</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Зміївський професійний енергетичний ліцей</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Формування ключових компетенцій майбутнього професійно мобільного кваліфікованого робітника у виховній діяльності класного керівника</w:t>
            </w:r>
          </w:p>
        </w:tc>
      </w:tr>
      <w:tr w:rsidR="000F14D0" w:rsidRPr="007B4000" w:rsidTr="00370EB7">
        <w:trPr>
          <w:trHeight w:val="678"/>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3</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Королович О.І.</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«Харківський професійний ліцей будівельних технологій»</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Система роботи старшого майстра щодо забезпечення якості освітнього процесу</w:t>
            </w:r>
          </w:p>
        </w:tc>
      </w:tr>
      <w:tr w:rsidR="000F14D0" w:rsidRPr="007B4000" w:rsidTr="00370EB7">
        <w:trPr>
          <w:trHeight w:val="273"/>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4</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proofErr w:type="spellStart"/>
            <w:r w:rsidRPr="007B4000">
              <w:rPr>
                <w:rFonts w:ascii="Times New Roman" w:eastAsia="Calibri" w:hAnsi="Times New Roman" w:cs="Times New Roman"/>
                <w:lang w:val="uk-UA"/>
              </w:rPr>
              <w:t>ПікаловО.О</w:t>
            </w:r>
            <w:proofErr w:type="spellEnd"/>
            <w:r w:rsidRPr="007B4000">
              <w:rPr>
                <w:rFonts w:ascii="Times New Roman" w:eastAsia="Calibri" w:hAnsi="Times New Roman" w:cs="Times New Roman"/>
                <w:lang w:val="uk-UA"/>
              </w:rPr>
              <w:t>.</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«Харківський професійний ліцей будівельних технологій»</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Вивчення і узагальнення інтерактивних методів роботи викладача</w:t>
            </w:r>
          </w:p>
        </w:tc>
      </w:tr>
      <w:tr w:rsidR="000F14D0" w:rsidRPr="00793140" w:rsidTr="00370EB7">
        <w:trPr>
          <w:trHeight w:val="643"/>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5</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Косенко Ю.С.</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Краснокутський професійний аграрний ліцей</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Школа соціальної підтримки мешканців гуртожитку як умова успішної соціалізації учнів</w:t>
            </w:r>
          </w:p>
        </w:tc>
      </w:tr>
      <w:tr w:rsidR="000F14D0" w:rsidRPr="00793140" w:rsidTr="00370EB7">
        <w:trPr>
          <w:trHeight w:val="611"/>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6</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Вернигора О.В.</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ДПТНЗ «Регіональний центр професійної освіти ресторанно-готельного, комунального господарства, торгівлі та дизайну»</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bCs/>
                <w:lang w:val="uk-UA"/>
              </w:rPr>
              <w:t>Організація самостійної навчально-пізнавальної діяльності учнів та розвиток їх творчих здібностей</w:t>
            </w:r>
          </w:p>
        </w:tc>
      </w:tr>
      <w:tr w:rsidR="000F14D0" w:rsidRPr="00793140" w:rsidTr="00370EB7">
        <w:trPr>
          <w:trHeight w:val="782"/>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lastRenderedPageBreak/>
              <w:t>7</w:t>
            </w:r>
            <w:r w:rsidR="0044777F" w:rsidRPr="007B4000">
              <w:rPr>
                <w:rFonts w:ascii="Times New Roman" w:eastAsia="Calibri" w:hAnsi="Times New Roman" w:cs="Times New Roman"/>
                <w:lang w:val="uk-UA"/>
              </w:rPr>
              <w:t>.</w:t>
            </w:r>
          </w:p>
        </w:tc>
        <w:tc>
          <w:tcPr>
            <w:tcW w:w="1844" w:type="dxa"/>
          </w:tcPr>
          <w:p w:rsidR="000F14D0" w:rsidRPr="007B4000" w:rsidRDefault="000F14D0" w:rsidP="000E7ECD">
            <w:pPr>
              <w:pStyle w:val="a3"/>
              <w:spacing w:after="0" w:line="240" w:lineRule="auto"/>
              <w:ind w:left="0" w:right="-5"/>
              <w:rPr>
                <w:rFonts w:ascii="Times New Roman" w:hAnsi="Times New Roman" w:cs="Times New Roman"/>
                <w:lang w:val="uk-UA"/>
              </w:rPr>
            </w:pPr>
            <w:r w:rsidRPr="007B4000">
              <w:rPr>
                <w:rFonts w:ascii="Times New Roman" w:eastAsia="Calibri" w:hAnsi="Times New Roman" w:cs="Times New Roman"/>
                <w:lang w:val="uk-UA"/>
              </w:rPr>
              <w:t>Да</w:t>
            </w:r>
            <w:r w:rsidRPr="007B4000">
              <w:rPr>
                <w:rFonts w:ascii="Times New Roman" w:hAnsi="Times New Roman" w:cs="Times New Roman"/>
                <w:lang w:val="uk-UA"/>
              </w:rPr>
              <w:t>ниленко</w:t>
            </w:r>
            <w:r w:rsidRPr="007B4000">
              <w:rPr>
                <w:rFonts w:ascii="Times New Roman" w:eastAsia="Calibri" w:hAnsi="Times New Roman" w:cs="Times New Roman"/>
                <w:lang w:val="uk-UA"/>
              </w:rPr>
              <w:t xml:space="preserve"> С.В.</w:t>
            </w:r>
          </w:p>
          <w:p w:rsidR="000F14D0" w:rsidRPr="007B4000" w:rsidRDefault="000F14D0" w:rsidP="000E7ECD">
            <w:pPr>
              <w:pStyle w:val="a3"/>
              <w:ind w:left="0" w:right="-5"/>
              <w:rPr>
                <w:rFonts w:ascii="Times New Roman" w:eastAsia="Calibri" w:hAnsi="Times New Roman" w:cs="Times New Roman"/>
                <w:lang w:val="uk-UA"/>
              </w:rPr>
            </w:pP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hAnsi="Times New Roman" w:cs="Times New Roman"/>
                <w:bCs/>
                <w:lang w:val="uk-UA"/>
              </w:rPr>
              <w:t>Шевченківського професійного аграрного ліцею</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hAnsi="Times New Roman" w:cs="Times New Roman"/>
                <w:bCs/>
                <w:lang w:val="uk-UA"/>
              </w:rPr>
              <w:t>Реалізація принципу професійної спрямованості при викладанні біології та хімії</w:t>
            </w:r>
          </w:p>
        </w:tc>
      </w:tr>
      <w:tr w:rsidR="000F14D0" w:rsidRPr="007B4000" w:rsidTr="00370EB7">
        <w:trPr>
          <w:trHeight w:val="781"/>
        </w:trPr>
        <w:tc>
          <w:tcPr>
            <w:tcW w:w="567" w:type="dxa"/>
          </w:tcPr>
          <w:p w:rsidR="000F14D0" w:rsidRPr="007B4000" w:rsidRDefault="0044777F"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8.</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Оковита С.І.</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«Куп’янський регіональний центр професійної освіти»</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 xml:space="preserve">Використання інноваційних технологій з метою набуття учнями професійних компетенцій </w:t>
            </w:r>
          </w:p>
        </w:tc>
      </w:tr>
      <w:tr w:rsidR="000F14D0" w:rsidRPr="007B4000" w:rsidTr="00370EB7">
        <w:trPr>
          <w:trHeight w:val="556"/>
        </w:trPr>
        <w:tc>
          <w:tcPr>
            <w:tcW w:w="567" w:type="dxa"/>
          </w:tcPr>
          <w:p w:rsidR="000F14D0" w:rsidRPr="007B4000" w:rsidRDefault="0044777F"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9.</w:t>
            </w:r>
          </w:p>
        </w:tc>
        <w:tc>
          <w:tcPr>
            <w:tcW w:w="1844" w:type="dxa"/>
          </w:tcPr>
          <w:p w:rsidR="000F14D0" w:rsidRPr="007B4000" w:rsidRDefault="00EB4D8F" w:rsidP="000E7ECD">
            <w:pPr>
              <w:pStyle w:val="a3"/>
              <w:spacing w:after="0" w:line="240" w:lineRule="auto"/>
              <w:ind w:left="0" w:right="-5"/>
              <w:rPr>
                <w:rFonts w:ascii="Times New Roman" w:eastAsia="Calibri" w:hAnsi="Times New Roman" w:cs="Times New Roman"/>
                <w:lang w:val="uk-UA"/>
              </w:rPr>
            </w:pPr>
            <w:proofErr w:type="spellStart"/>
            <w:r w:rsidRPr="007B4000">
              <w:rPr>
                <w:rFonts w:ascii="Times New Roman" w:eastAsia="Calibri" w:hAnsi="Times New Roman" w:cs="Times New Roman"/>
                <w:lang w:val="uk-UA"/>
              </w:rPr>
              <w:t>ШекулаО.</w:t>
            </w:r>
            <w:r w:rsidR="000F14D0" w:rsidRPr="007B4000">
              <w:rPr>
                <w:rFonts w:ascii="Times New Roman" w:eastAsia="Calibri" w:hAnsi="Times New Roman" w:cs="Times New Roman"/>
                <w:lang w:val="uk-UA"/>
              </w:rPr>
              <w:t>В</w:t>
            </w:r>
            <w:proofErr w:type="spellEnd"/>
            <w:r w:rsidR="000F14D0" w:rsidRPr="007B4000">
              <w:rPr>
                <w:rFonts w:ascii="Times New Roman" w:eastAsia="Calibri" w:hAnsi="Times New Roman" w:cs="Times New Roman"/>
                <w:lang w:val="uk-UA"/>
              </w:rPr>
              <w:t>.</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ДПТНЗ «Регіональний центр професійної освіти ресторанно-готельного, комунального господарства, торгівлі та дизайну»</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Використання квесту як засобу активізації навчальної діяльності учнів</w:t>
            </w:r>
          </w:p>
          <w:p w:rsidR="000F14D0" w:rsidRPr="007B4000" w:rsidRDefault="000F14D0" w:rsidP="000E7ECD">
            <w:pPr>
              <w:pStyle w:val="a3"/>
              <w:spacing w:after="0" w:line="240" w:lineRule="auto"/>
              <w:ind w:left="34" w:right="-5"/>
              <w:rPr>
                <w:rFonts w:ascii="Times New Roman" w:eastAsia="Calibri" w:hAnsi="Times New Roman" w:cs="Times New Roman"/>
                <w:lang w:val="uk-UA"/>
              </w:rPr>
            </w:pPr>
          </w:p>
        </w:tc>
      </w:tr>
      <w:tr w:rsidR="000F14D0" w:rsidRPr="007B4000" w:rsidTr="00370EB7">
        <w:trPr>
          <w:trHeight w:val="273"/>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1</w:t>
            </w:r>
            <w:r w:rsidR="0044777F" w:rsidRPr="007B4000">
              <w:rPr>
                <w:rFonts w:ascii="Times New Roman" w:eastAsia="Calibri" w:hAnsi="Times New Roman" w:cs="Times New Roman"/>
                <w:lang w:val="uk-UA"/>
              </w:rPr>
              <w:t>0.</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Берестовий В.М.</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«Регіональний центр професійної освіти будівельних технологій Харківської області»</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Активізація рухової активності як обов’язкова умова здорового способу життя</w:t>
            </w:r>
          </w:p>
        </w:tc>
      </w:tr>
      <w:tr w:rsidR="000F14D0" w:rsidRPr="007B4000" w:rsidTr="00370EB7">
        <w:trPr>
          <w:trHeight w:val="459"/>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1</w:t>
            </w:r>
            <w:r w:rsidR="0044777F" w:rsidRPr="007B4000">
              <w:rPr>
                <w:rFonts w:ascii="Times New Roman" w:eastAsia="Calibri" w:hAnsi="Times New Roman" w:cs="Times New Roman"/>
                <w:lang w:val="uk-UA"/>
              </w:rPr>
              <w:t>1.</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Данилова Н.Ю.</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«Харківський професійний ліцей будівельних технологій»</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Буктрейлер – сучасний спосіб просування книги в бібліотеці</w:t>
            </w:r>
          </w:p>
        </w:tc>
      </w:tr>
      <w:tr w:rsidR="000F14D0" w:rsidRPr="007B4000" w:rsidTr="00370EB7">
        <w:trPr>
          <w:trHeight w:val="273"/>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1</w:t>
            </w:r>
            <w:r w:rsidR="0044777F" w:rsidRPr="007B4000">
              <w:rPr>
                <w:rFonts w:ascii="Times New Roman" w:eastAsia="Calibri" w:hAnsi="Times New Roman" w:cs="Times New Roman"/>
                <w:lang w:val="uk-UA"/>
              </w:rPr>
              <w:t>2.</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proofErr w:type="spellStart"/>
            <w:r w:rsidRPr="007B4000">
              <w:rPr>
                <w:rFonts w:ascii="Times New Roman" w:eastAsia="Calibri" w:hAnsi="Times New Roman" w:cs="Times New Roman"/>
                <w:lang w:val="uk-UA"/>
              </w:rPr>
              <w:t>КохноЄ.І</w:t>
            </w:r>
            <w:proofErr w:type="spellEnd"/>
            <w:r w:rsidRPr="007B4000">
              <w:rPr>
                <w:rFonts w:ascii="Times New Roman" w:eastAsia="Calibri" w:hAnsi="Times New Roman" w:cs="Times New Roman"/>
                <w:lang w:val="uk-UA"/>
              </w:rPr>
              <w:t>.</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ДНЗ «Харківський регіональний центр професійної освіти поліграфічних медіатехнологій та машинобудування»</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Гурткова робота у бібліотеці</w:t>
            </w:r>
          </w:p>
        </w:tc>
      </w:tr>
      <w:tr w:rsidR="000F14D0" w:rsidRPr="007B4000" w:rsidTr="00370EB7">
        <w:trPr>
          <w:trHeight w:val="764"/>
        </w:trPr>
        <w:tc>
          <w:tcPr>
            <w:tcW w:w="567" w:type="dxa"/>
          </w:tcPr>
          <w:p w:rsidR="000F14D0" w:rsidRPr="007B4000" w:rsidRDefault="000F14D0" w:rsidP="000E7ECD">
            <w:pPr>
              <w:pStyle w:val="a3"/>
              <w:spacing w:after="0" w:line="240" w:lineRule="auto"/>
              <w:ind w:left="-249" w:right="-5"/>
              <w:jc w:val="center"/>
              <w:rPr>
                <w:rFonts w:ascii="Times New Roman" w:eastAsia="Calibri" w:hAnsi="Times New Roman" w:cs="Times New Roman"/>
                <w:lang w:val="uk-UA"/>
              </w:rPr>
            </w:pPr>
            <w:r w:rsidRPr="007B4000">
              <w:rPr>
                <w:rFonts w:ascii="Times New Roman" w:eastAsia="Calibri" w:hAnsi="Times New Roman" w:cs="Times New Roman"/>
                <w:lang w:val="uk-UA"/>
              </w:rPr>
              <w:t>1</w:t>
            </w:r>
            <w:r w:rsidR="0044777F" w:rsidRPr="007B4000">
              <w:rPr>
                <w:rFonts w:ascii="Times New Roman" w:eastAsia="Calibri" w:hAnsi="Times New Roman" w:cs="Times New Roman"/>
                <w:lang w:val="uk-UA"/>
              </w:rPr>
              <w:t>3.</w:t>
            </w:r>
          </w:p>
        </w:tc>
        <w:tc>
          <w:tcPr>
            <w:tcW w:w="1844"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proofErr w:type="spellStart"/>
            <w:r w:rsidRPr="007B4000">
              <w:rPr>
                <w:rFonts w:ascii="Times New Roman" w:eastAsia="Calibri" w:hAnsi="Times New Roman" w:cs="Times New Roman"/>
                <w:lang w:val="uk-UA"/>
              </w:rPr>
              <w:t>ХмеленкоС.Ф</w:t>
            </w:r>
            <w:proofErr w:type="spellEnd"/>
            <w:r w:rsidRPr="007B4000">
              <w:rPr>
                <w:rFonts w:ascii="Times New Roman" w:eastAsia="Calibri" w:hAnsi="Times New Roman" w:cs="Times New Roman"/>
                <w:lang w:val="uk-UA"/>
              </w:rPr>
              <w:t>.</w:t>
            </w:r>
          </w:p>
        </w:tc>
        <w:tc>
          <w:tcPr>
            <w:tcW w:w="3349" w:type="dxa"/>
          </w:tcPr>
          <w:p w:rsidR="000F14D0" w:rsidRPr="007B4000" w:rsidRDefault="000F14D0" w:rsidP="000E7ECD">
            <w:pPr>
              <w:pStyle w:val="a3"/>
              <w:spacing w:after="0" w:line="240" w:lineRule="auto"/>
              <w:ind w:left="0" w:right="-5"/>
              <w:rPr>
                <w:rFonts w:ascii="Times New Roman" w:eastAsia="Calibri" w:hAnsi="Times New Roman" w:cs="Times New Roman"/>
                <w:lang w:val="uk-UA"/>
              </w:rPr>
            </w:pPr>
            <w:r w:rsidRPr="007B4000">
              <w:rPr>
                <w:rFonts w:ascii="Times New Roman" w:eastAsia="Calibri" w:hAnsi="Times New Roman" w:cs="Times New Roman"/>
                <w:lang w:val="uk-UA"/>
              </w:rPr>
              <w:t>ДПТНЗ «Харківське вище професійне училище сфери послуг»</w:t>
            </w:r>
          </w:p>
        </w:tc>
        <w:tc>
          <w:tcPr>
            <w:tcW w:w="4163" w:type="dxa"/>
          </w:tcPr>
          <w:p w:rsidR="000F14D0" w:rsidRPr="007B4000" w:rsidRDefault="000F14D0" w:rsidP="000E7ECD">
            <w:pPr>
              <w:pStyle w:val="a3"/>
              <w:spacing w:after="0" w:line="240" w:lineRule="auto"/>
              <w:ind w:left="34" w:right="-5"/>
              <w:rPr>
                <w:rFonts w:ascii="Times New Roman" w:eastAsia="Calibri" w:hAnsi="Times New Roman" w:cs="Times New Roman"/>
                <w:lang w:val="uk-UA"/>
              </w:rPr>
            </w:pPr>
            <w:r w:rsidRPr="007B4000">
              <w:rPr>
                <w:rFonts w:ascii="Times New Roman" w:eastAsia="Calibri" w:hAnsi="Times New Roman" w:cs="Times New Roman"/>
                <w:lang w:val="uk-UA"/>
              </w:rPr>
              <w:t xml:space="preserve">Використання програмних засобів навчання для активізації навчальної діяльності учнів </w:t>
            </w:r>
          </w:p>
        </w:tc>
      </w:tr>
    </w:tbl>
    <w:p w:rsidR="0077521A" w:rsidRPr="007B4000" w:rsidRDefault="0077521A" w:rsidP="000E7ECD">
      <w:pPr>
        <w:pStyle w:val="ae"/>
        <w:ind w:left="-567" w:right="-5" w:firstLine="567"/>
        <w:jc w:val="both"/>
        <w:rPr>
          <w:sz w:val="28"/>
          <w:szCs w:val="28"/>
          <w:lang w:val="uk-UA"/>
        </w:rPr>
      </w:pPr>
    </w:p>
    <w:p w:rsidR="000F14D0" w:rsidRPr="007B4000" w:rsidRDefault="0044777F" w:rsidP="00BD44AE">
      <w:pPr>
        <w:pStyle w:val="ae"/>
        <w:ind w:right="-5" w:firstLine="567"/>
        <w:jc w:val="both"/>
        <w:rPr>
          <w:sz w:val="28"/>
          <w:szCs w:val="28"/>
          <w:lang w:val="uk-UA"/>
        </w:rPr>
      </w:pPr>
      <w:r w:rsidRPr="007B4000">
        <w:rPr>
          <w:sz w:val="28"/>
          <w:szCs w:val="28"/>
          <w:lang w:val="uk-UA"/>
        </w:rPr>
        <w:t>Усього п</w:t>
      </w:r>
      <w:r w:rsidR="000F14D0" w:rsidRPr="007B4000">
        <w:rPr>
          <w:sz w:val="28"/>
          <w:szCs w:val="28"/>
          <w:lang w:val="uk-UA"/>
        </w:rPr>
        <w:t>ротягом 2019 року у газеті «Вісник профосвіти» надруковано 3</w:t>
      </w:r>
      <w:r w:rsidR="00BE5F5A" w:rsidRPr="007B4000">
        <w:rPr>
          <w:sz w:val="28"/>
          <w:szCs w:val="28"/>
          <w:lang w:val="uk-UA"/>
        </w:rPr>
        <w:t>8</w:t>
      </w:r>
      <w:r w:rsidR="000F14D0" w:rsidRPr="007B4000">
        <w:rPr>
          <w:sz w:val="28"/>
          <w:szCs w:val="28"/>
          <w:lang w:val="uk-UA"/>
        </w:rPr>
        <w:t xml:space="preserve"> статей під рубрикою «З досвіду роботи» та видано </w:t>
      </w:r>
      <w:r w:rsidR="006816DE" w:rsidRPr="007B4000">
        <w:rPr>
          <w:sz w:val="28"/>
          <w:szCs w:val="28"/>
          <w:lang w:val="uk-UA"/>
        </w:rPr>
        <w:t>4</w:t>
      </w:r>
      <w:r w:rsidR="000F14D0" w:rsidRPr="007B4000">
        <w:rPr>
          <w:sz w:val="28"/>
          <w:szCs w:val="28"/>
          <w:lang w:val="uk-UA"/>
        </w:rPr>
        <w:t xml:space="preserve"> мал</w:t>
      </w:r>
      <w:r w:rsidR="006816DE" w:rsidRPr="007B4000">
        <w:rPr>
          <w:sz w:val="28"/>
          <w:szCs w:val="28"/>
          <w:lang w:val="uk-UA"/>
        </w:rPr>
        <w:t>і</w:t>
      </w:r>
      <w:r w:rsidR="000F14D0" w:rsidRPr="007B4000">
        <w:rPr>
          <w:sz w:val="28"/>
          <w:szCs w:val="28"/>
          <w:lang w:val="uk-UA"/>
        </w:rPr>
        <w:t xml:space="preserve"> форм</w:t>
      </w:r>
      <w:r w:rsidR="006816DE" w:rsidRPr="007B4000">
        <w:rPr>
          <w:sz w:val="28"/>
          <w:szCs w:val="28"/>
          <w:lang w:val="uk-UA"/>
        </w:rPr>
        <w:t>и</w:t>
      </w:r>
      <w:r w:rsidR="000F14D0" w:rsidRPr="007B4000">
        <w:rPr>
          <w:sz w:val="28"/>
          <w:szCs w:val="28"/>
          <w:lang w:val="uk-UA"/>
        </w:rPr>
        <w:t>.</w:t>
      </w:r>
    </w:p>
    <w:p w:rsidR="00BD44AE" w:rsidRPr="007B4000" w:rsidRDefault="000F14D0" w:rsidP="00BD44AE">
      <w:pPr>
        <w:pStyle w:val="ae"/>
        <w:ind w:right="-5" w:firstLine="567"/>
        <w:jc w:val="both"/>
        <w:rPr>
          <w:sz w:val="28"/>
          <w:szCs w:val="28"/>
          <w:lang w:val="uk-UA"/>
        </w:rPr>
      </w:pPr>
      <w:r w:rsidRPr="007B4000">
        <w:rPr>
          <w:sz w:val="28"/>
          <w:szCs w:val="28"/>
          <w:lang w:val="uk-UA"/>
        </w:rPr>
        <w:t xml:space="preserve">Матеріали щодо вивчення і узагальнення ППД експонуються під час проведення виставок, розглядаються на інструктивно-методичних нарадах працівників НМЦ ПТО у Харківській області, обласних </w:t>
      </w:r>
      <w:r w:rsidR="006F6349" w:rsidRPr="007B4000">
        <w:rPr>
          <w:sz w:val="28"/>
          <w:szCs w:val="28"/>
          <w:lang w:val="uk-UA"/>
        </w:rPr>
        <w:t>методичних секціях</w:t>
      </w:r>
      <w:r w:rsidRPr="007B4000">
        <w:rPr>
          <w:sz w:val="28"/>
          <w:szCs w:val="28"/>
          <w:lang w:val="uk-UA"/>
        </w:rPr>
        <w:t xml:space="preserve"> для відповідних категорій </w:t>
      </w:r>
      <w:proofErr w:type="spellStart"/>
      <w:r w:rsidRPr="007B4000">
        <w:rPr>
          <w:sz w:val="28"/>
          <w:szCs w:val="28"/>
          <w:lang w:val="uk-UA"/>
        </w:rPr>
        <w:t>педпрацівників</w:t>
      </w:r>
      <w:r w:rsidR="006816DE" w:rsidRPr="007B4000">
        <w:rPr>
          <w:sz w:val="28"/>
          <w:szCs w:val="28"/>
          <w:lang w:val="uk-UA"/>
        </w:rPr>
        <w:t>ЗП</w:t>
      </w:r>
      <w:proofErr w:type="spellEnd"/>
      <w:r w:rsidR="006816DE" w:rsidRPr="007B4000">
        <w:rPr>
          <w:sz w:val="28"/>
          <w:szCs w:val="28"/>
          <w:lang w:val="uk-UA"/>
        </w:rPr>
        <w:t>(</w:t>
      </w:r>
      <w:proofErr w:type="spellStart"/>
      <w:r w:rsidR="006816DE" w:rsidRPr="007B4000">
        <w:rPr>
          <w:sz w:val="28"/>
          <w:szCs w:val="28"/>
          <w:lang w:val="uk-UA"/>
        </w:rPr>
        <w:t>ПТ</w:t>
      </w:r>
      <w:proofErr w:type="spellEnd"/>
      <w:r w:rsidR="006816DE" w:rsidRPr="007B4000">
        <w:rPr>
          <w:sz w:val="28"/>
          <w:szCs w:val="28"/>
          <w:lang w:val="uk-UA"/>
        </w:rPr>
        <w:t>)О</w:t>
      </w:r>
      <w:r w:rsidRPr="007B4000">
        <w:rPr>
          <w:sz w:val="28"/>
          <w:szCs w:val="28"/>
          <w:lang w:val="uk-UA"/>
        </w:rPr>
        <w:t>.</w:t>
      </w:r>
    </w:p>
    <w:p w:rsidR="00A269F1" w:rsidRPr="007B4000" w:rsidRDefault="00A269F1" w:rsidP="00BD44AE">
      <w:pPr>
        <w:pStyle w:val="ae"/>
        <w:ind w:right="-5" w:firstLine="567"/>
        <w:jc w:val="both"/>
        <w:rPr>
          <w:i/>
          <w:sz w:val="28"/>
          <w:szCs w:val="28"/>
          <w:lang w:val="uk-UA"/>
        </w:rPr>
      </w:pPr>
    </w:p>
    <w:p w:rsidR="00910806" w:rsidRPr="007B4000" w:rsidRDefault="006129AE" w:rsidP="008E0C8B">
      <w:pPr>
        <w:pStyle w:val="a3"/>
        <w:numPr>
          <w:ilvl w:val="0"/>
          <w:numId w:val="33"/>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проведення та участь у всеукраїнських та регіональних вебінарах, конкурсах педагогічної майстерності, майстер-класах тощо.</w:t>
      </w:r>
    </w:p>
    <w:p w:rsidR="00910806" w:rsidRPr="007B4000" w:rsidRDefault="00910806" w:rsidP="000E7ECD">
      <w:pPr>
        <w:spacing w:after="0" w:line="240" w:lineRule="auto"/>
        <w:ind w:right="-5"/>
        <w:jc w:val="both"/>
        <w:rPr>
          <w:rFonts w:ascii="Times New Roman" w:hAnsi="Times New Roman" w:cs="Times New Roman"/>
          <w:b/>
          <w:sz w:val="28"/>
          <w:szCs w:val="28"/>
          <w:lang w:val="uk-UA"/>
        </w:rPr>
      </w:pPr>
    </w:p>
    <w:p w:rsidR="001F0E09" w:rsidRPr="007B4000" w:rsidRDefault="003D5360" w:rsidP="00BD44AE">
      <w:pPr>
        <w:tabs>
          <w:tab w:val="left" w:pos="1980"/>
        </w:tabs>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60640" behindDoc="1" locked="0" layoutInCell="1" allowOverlap="1">
            <wp:simplePos x="0" y="0"/>
            <wp:positionH relativeFrom="column">
              <wp:posOffset>3915410</wp:posOffset>
            </wp:positionH>
            <wp:positionV relativeFrom="paragraph">
              <wp:posOffset>28575</wp:posOffset>
            </wp:positionV>
            <wp:extent cx="2141855" cy="1230630"/>
            <wp:effectExtent l="19050" t="0" r="0" b="0"/>
            <wp:wrapTight wrapText="bothSides">
              <wp:wrapPolygon edited="0">
                <wp:start x="-192" y="0"/>
                <wp:lineTo x="-192" y="21399"/>
                <wp:lineTo x="21517" y="21399"/>
                <wp:lineTo x="21517" y="0"/>
                <wp:lineTo x="-192" y="0"/>
              </wp:wrapPolygon>
            </wp:wrapTight>
            <wp:docPr id="113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rcRect l="4450" t="4233" r="6323" b="4233"/>
                    <a:stretch>
                      <a:fillRect/>
                    </a:stretch>
                  </pic:blipFill>
                  <pic:spPr>
                    <a:xfrm>
                      <a:off x="0" y="0"/>
                      <a:ext cx="2141855" cy="1230630"/>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59616" behindDoc="1" locked="0" layoutInCell="1" allowOverlap="1">
            <wp:simplePos x="0" y="0"/>
            <wp:positionH relativeFrom="column">
              <wp:posOffset>3917315</wp:posOffset>
            </wp:positionH>
            <wp:positionV relativeFrom="paragraph">
              <wp:posOffset>1470660</wp:posOffset>
            </wp:positionV>
            <wp:extent cx="2132330" cy="1494155"/>
            <wp:effectExtent l="19050" t="0" r="1270" b="0"/>
            <wp:wrapTight wrapText="bothSides">
              <wp:wrapPolygon edited="0">
                <wp:start x="-193" y="0"/>
                <wp:lineTo x="-193" y="21205"/>
                <wp:lineTo x="21613" y="21205"/>
                <wp:lineTo x="21613" y="0"/>
                <wp:lineTo x="-193" y="0"/>
              </wp:wrapPolygon>
            </wp:wrapTight>
            <wp:docPr id="11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rcRect l="9722" t="4938" r="4630" b="11111"/>
                    <a:stretch>
                      <a:fillRect/>
                    </a:stretch>
                  </pic:blipFill>
                  <pic:spPr>
                    <a:xfrm>
                      <a:off x="0" y="0"/>
                      <a:ext cx="2132330" cy="1494155"/>
                    </a:xfrm>
                    <a:prstGeom prst="rect">
                      <a:avLst/>
                    </a:prstGeom>
                  </pic:spPr>
                </pic:pic>
              </a:graphicData>
            </a:graphic>
          </wp:anchor>
        </w:drawing>
      </w:r>
      <w:r w:rsidR="001F0E09" w:rsidRPr="007B4000">
        <w:rPr>
          <w:rFonts w:ascii="Times New Roman" w:hAnsi="Times New Roman" w:cs="Times New Roman"/>
          <w:sz w:val="28"/>
          <w:szCs w:val="28"/>
          <w:lang w:val="uk-UA"/>
        </w:rPr>
        <w:t xml:space="preserve">23 квітня 2019 року НМЦ ПТО у Харківській області забезпечив участь у Всеукраїнській учнівській Інтернет-конференції «Охорона праці на роботі майбутнього (до Дня охорони праці)», яка проводилася кафедрою технології навчання, охорони праці та дизайну </w:t>
      </w:r>
      <w:proofErr w:type="spellStart"/>
      <w:r w:rsidR="001F0E09" w:rsidRPr="007B4000">
        <w:rPr>
          <w:rFonts w:ascii="Times New Roman" w:hAnsi="Times New Roman" w:cs="Times New Roman"/>
          <w:sz w:val="28"/>
          <w:szCs w:val="28"/>
          <w:lang w:val="uk-UA"/>
        </w:rPr>
        <w:t>Белоцерківського</w:t>
      </w:r>
      <w:proofErr w:type="spellEnd"/>
      <w:r w:rsidR="001F0E09" w:rsidRPr="007B4000">
        <w:rPr>
          <w:rFonts w:ascii="Times New Roman" w:hAnsi="Times New Roman" w:cs="Times New Roman"/>
          <w:sz w:val="28"/>
          <w:szCs w:val="28"/>
          <w:lang w:val="uk-UA"/>
        </w:rPr>
        <w:t xml:space="preserve"> інституту неперервної освіти та Навчально-методичним центром професійно-технічної освіти у Полтавській області. </w:t>
      </w:r>
    </w:p>
    <w:p w:rsidR="001F0E09" w:rsidRPr="007B4000" w:rsidRDefault="001F0E09"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презентаціями на конференції виступили 6 учнів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Харківської області, а саме:</w:t>
      </w:r>
    </w:p>
    <w:p w:rsidR="001F0E09" w:rsidRPr="007B4000" w:rsidRDefault="00F06847"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1F0E09" w:rsidRPr="007B4000">
        <w:rPr>
          <w:rFonts w:ascii="Times New Roman" w:hAnsi="Times New Roman" w:cs="Times New Roman"/>
          <w:sz w:val="28"/>
          <w:szCs w:val="28"/>
          <w:lang w:val="uk-UA"/>
        </w:rPr>
        <w:t xml:space="preserve"> «Державна політика України у сфері охорони праці в умовах євроінтеграції» (</w:t>
      </w:r>
      <w:proofErr w:type="spellStart"/>
      <w:r w:rsidR="001F0E09" w:rsidRPr="007B4000">
        <w:rPr>
          <w:rFonts w:ascii="Times New Roman" w:hAnsi="Times New Roman" w:cs="Times New Roman"/>
          <w:sz w:val="28"/>
          <w:szCs w:val="28"/>
          <w:lang w:val="uk-UA"/>
        </w:rPr>
        <w:t>Поповкіна</w:t>
      </w:r>
      <w:proofErr w:type="spellEnd"/>
      <w:r w:rsidR="001F0E09" w:rsidRPr="007B4000">
        <w:rPr>
          <w:rFonts w:ascii="Times New Roman" w:hAnsi="Times New Roman" w:cs="Times New Roman"/>
          <w:sz w:val="28"/>
          <w:szCs w:val="28"/>
          <w:lang w:val="uk-UA"/>
        </w:rPr>
        <w:t xml:space="preserve"> Вікторія, учениця ДНЗ «Регіональний механіко-технологічний центр </w:t>
      </w:r>
      <w:r w:rsidR="00302F14">
        <w:rPr>
          <w:rFonts w:ascii="Times New Roman" w:hAnsi="Times New Roman" w:cs="Times New Roman"/>
          <w:noProof/>
          <w:sz w:val="28"/>
          <w:szCs w:val="28"/>
          <w:lang w:eastAsia="ru-RU"/>
        </w:rPr>
        <w:lastRenderedPageBreak/>
        <w:drawing>
          <wp:anchor distT="0" distB="0" distL="114300" distR="114300" simplePos="0" relativeHeight="251761664" behindDoc="1" locked="0" layoutInCell="1" allowOverlap="1">
            <wp:simplePos x="0" y="0"/>
            <wp:positionH relativeFrom="column">
              <wp:posOffset>3964940</wp:posOffset>
            </wp:positionH>
            <wp:positionV relativeFrom="paragraph">
              <wp:posOffset>35560</wp:posOffset>
            </wp:positionV>
            <wp:extent cx="2171065" cy="1627505"/>
            <wp:effectExtent l="19050" t="0" r="635" b="0"/>
            <wp:wrapTight wrapText="bothSides">
              <wp:wrapPolygon edited="0">
                <wp:start x="-190" y="0"/>
                <wp:lineTo x="-190" y="21238"/>
                <wp:lineTo x="21606" y="21238"/>
                <wp:lineTo x="21606" y="0"/>
                <wp:lineTo x="-190" y="0"/>
              </wp:wrapPolygon>
            </wp:wrapTight>
            <wp:docPr id="113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2171065" cy="1627505"/>
                    </a:xfrm>
                    <a:prstGeom prst="rect">
                      <a:avLst/>
                    </a:prstGeom>
                  </pic:spPr>
                </pic:pic>
              </a:graphicData>
            </a:graphic>
          </wp:anchor>
        </w:drawing>
      </w:r>
      <w:r w:rsidR="001F0E09" w:rsidRPr="007B4000">
        <w:rPr>
          <w:rFonts w:ascii="Times New Roman" w:hAnsi="Times New Roman" w:cs="Times New Roman"/>
          <w:sz w:val="28"/>
          <w:szCs w:val="28"/>
          <w:lang w:val="uk-UA"/>
        </w:rPr>
        <w:t>професійної освіти Харківської області»);</w:t>
      </w:r>
    </w:p>
    <w:p w:rsidR="001F0E09" w:rsidRPr="007B4000" w:rsidRDefault="00F06847"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1F0E09" w:rsidRPr="007B4000">
        <w:rPr>
          <w:rFonts w:ascii="Times New Roman" w:hAnsi="Times New Roman" w:cs="Times New Roman"/>
          <w:sz w:val="28"/>
          <w:szCs w:val="28"/>
          <w:lang w:val="uk-UA"/>
        </w:rPr>
        <w:t xml:space="preserve"> «Експлуатація дитячої праці в Україні – традиція або злочин» (</w:t>
      </w:r>
      <w:proofErr w:type="spellStart"/>
      <w:r w:rsidR="001F0E09" w:rsidRPr="007B4000">
        <w:rPr>
          <w:rFonts w:ascii="Times New Roman" w:hAnsi="Times New Roman" w:cs="Times New Roman"/>
          <w:sz w:val="28"/>
          <w:szCs w:val="28"/>
          <w:lang w:val="uk-UA"/>
        </w:rPr>
        <w:t>Свинаренко</w:t>
      </w:r>
      <w:proofErr w:type="spellEnd"/>
      <w:r w:rsidR="001F0E09" w:rsidRPr="007B4000">
        <w:rPr>
          <w:rFonts w:ascii="Times New Roman" w:hAnsi="Times New Roman" w:cs="Times New Roman"/>
          <w:sz w:val="28"/>
          <w:szCs w:val="28"/>
          <w:lang w:val="uk-UA"/>
        </w:rPr>
        <w:t xml:space="preserve"> Алла, учениця Регіонального центру професійної освіти електротехнічних, машинобудівних та сервісних технологій Харківської області);</w:t>
      </w:r>
    </w:p>
    <w:p w:rsidR="001F0E09" w:rsidRPr="007B4000" w:rsidRDefault="003D5360" w:rsidP="00BD44AE">
      <w:pPr>
        <w:tabs>
          <w:tab w:val="left" w:pos="1980"/>
        </w:tabs>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62688" behindDoc="1" locked="0" layoutInCell="1" allowOverlap="1">
            <wp:simplePos x="0" y="0"/>
            <wp:positionH relativeFrom="column">
              <wp:posOffset>3930015</wp:posOffset>
            </wp:positionH>
            <wp:positionV relativeFrom="paragraph">
              <wp:posOffset>584835</wp:posOffset>
            </wp:positionV>
            <wp:extent cx="2259330" cy="1687830"/>
            <wp:effectExtent l="19050" t="0" r="7620" b="0"/>
            <wp:wrapTight wrapText="bothSides">
              <wp:wrapPolygon edited="0">
                <wp:start x="-182" y="0"/>
                <wp:lineTo x="-182" y="21454"/>
                <wp:lineTo x="21673" y="21454"/>
                <wp:lineTo x="21673" y="0"/>
                <wp:lineTo x="-182" y="0"/>
              </wp:wrapPolygon>
            </wp:wrapTight>
            <wp:docPr id="113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259330" cy="1687830"/>
                    </a:xfrm>
                    <a:prstGeom prst="rect">
                      <a:avLst/>
                    </a:prstGeom>
                  </pic:spPr>
                </pic:pic>
              </a:graphicData>
            </a:graphic>
          </wp:anchor>
        </w:drawing>
      </w:r>
      <w:r w:rsidR="00F06847" w:rsidRPr="007B4000">
        <w:rPr>
          <w:rFonts w:ascii="Times New Roman" w:hAnsi="Times New Roman" w:cs="Times New Roman"/>
          <w:sz w:val="28"/>
          <w:szCs w:val="28"/>
          <w:lang w:val="uk-UA"/>
        </w:rPr>
        <w:t>–</w:t>
      </w:r>
      <w:r w:rsidR="001F0E09" w:rsidRPr="007B4000">
        <w:rPr>
          <w:rFonts w:ascii="Times New Roman" w:hAnsi="Times New Roman" w:cs="Times New Roman"/>
          <w:sz w:val="28"/>
          <w:szCs w:val="28"/>
          <w:lang w:val="uk-UA"/>
        </w:rPr>
        <w:t xml:space="preserve"> «Безпечні та комфортні умови праці тракториста» (</w:t>
      </w:r>
      <w:proofErr w:type="spellStart"/>
      <w:r w:rsidR="001F0E09" w:rsidRPr="007B4000">
        <w:rPr>
          <w:rFonts w:ascii="Times New Roman" w:hAnsi="Times New Roman" w:cs="Times New Roman"/>
          <w:sz w:val="28"/>
          <w:szCs w:val="28"/>
          <w:lang w:val="uk-UA"/>
        </w:rPr>
        <w:t>Кепов</w:t>
      </w:r>
      <w:proofErr w:type="spellEnd"/>
      <w:r w:rsidR="001F0E09" w:rsidRPr="007B4000">
        <w:rPr>
          <w:rFonts w:ascii="Times New Roman" w:hAnsi="Times New Roman" w:cs="Times New Roman"/>
          <w:sz w:val="28"/>
          <w:szCs w:val="28"/>
          <w:lang w:val="uk-UA"/>
        </w:rPr>
        <w:t xml:space="preserve"> Микита, учень Чугуївського професійного аграрного ліцею);</w:t>
      </w:r>
    </w:p>
    <w:p w:rsidR="001F0E09" w:rsidRPr="007B4000" w:rsidRDefault="00F06847"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1F0E09" w:rsidRPr="007B4000">
        <w:rPr>
          <w:rFonts w:ascii="Times New Roman" w:hAnsi="Times New Roman" w:cs="Times New Roman"/>
          <w:sz w:val="28"/>
          <w:szCs w:val="28"/>
          <w:lang w:val="uk-UA"/>
        </w:rPr>
        <w:t xml:space="preserve"> «Якісна підготовка молодого спеціаліста в системі П(ПТ)О – запорука безпечної роботи у майбутньому» (</w:t>
      </w:r>
      <w:proofErr w:type="spellStart"/>
      <w:r w:rsidR="001F0E09" w:rsidRPr="007B4000">
        <w:rPr>
          <w:rFonts w:ascii="Times New Roman" w:hAnsi="Times New Roman" w:cs="Times New Roman"/>
          <w:sz w:val="28"/>
          <w:szCs w:val="28"/>
          <w:lang w:val="uk-UA"/>
        </w:rPr>
        <w:t>ЛитвінЄлізавета</w:t>
      </w:r>
      <w:proofErr w:type="spellEnd"/>
      <w:r w:rsidR="001F0E09" w:rsidRPr="007B4000">
        <w:rPr>
          <w:rFonts w:ascii="Times New Roman" w:hAnsi="Times New Roman" w:cs="Times New Roman"/>
          <w:sz w:val="28"/>
          <w:szCs w:val="28"/>
          <w:lang w:val="uk-UA"/>
        </w:rPr>
        <w:t>, учениця Первомайського професійного ліцею);</w:t>
      </w:r>
    </w:p>
    <w:p w:rsidR="003D5360" w:rsidRDefault="00F06847"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1F0E09" w:rsidRPr="007B4000">
        <w:rPr>
          <w:rFonts w:ascii="Times New Roman" w:hAnsi="Times New Roman" w:cs="Times New Roman"/>
          <w:sz w:val="28"/>
          <w:szCs w:val="28"/>
          <w:lang w:val="uk-UA"/>
        </w:rPr>
        <w:t xml:space="preserve"> «Дитяча праця – вирок для бідних чи перший робочий досвід» (Клименко Альбіна, учениця ДНЗ «Харківський регіональний центр професійної освіти поліграфічних медіатехнологій та машинобудування»). </w:t>
      </w:r>
    </w:p>
    <w:p w:rsidR="001F0E09" w:rsidRDefault="001F0E09" w:rsidP="00BD44AE">
      <w:pPr>
        <w:tabs>
          <w:tab w:val="left" w:pos="198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Усі учасники отримали сертифікати.</w:t>
      </w:r>
    </w:p>
    <w:p w:rsidR="00FC29ED" w:rsidRPr="007B4000" w:rsidRDefault="00FC29ED" w:rsidP="00BD44AE">
      <w:pPr>
        <w:tabs>
          <w:tab w:val="left" w:pos="1980"/>
        </w:tabs>
        <w:spacing w:after="0" w:line="240" w:lineRule="auto"/>
        <w:ind w:right="-5" w:firstLine="567"/>
        <w:jc w:val="both"/>
        <w:rPr>
          <w:rFonts w:ascii="Times New Roman" w:hAnsi="Times New Roman" w:cs="Times New Roman"/>
          <w:sz w:val="28"/>
          <w:szCs w:val="28"/>
          <w:lang w:val="uk-UA"/>
        </w:rPr>
      </w:pPr>
    </w:p>
    <w:p w:rsidR="001F0E09" w:rsidRPr="007B4000" w:rsidRDefault="001F0E09" w:rsidP="00F06847">
      <w:pPr>
        <w:ind w:right="-5" w:firstLine="540"/>
        <w:jc w:val="center"/>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w:t>
      </w:r>
    </w:p>
    <w:p w:rsidR="001F0E09" w:rsidRPr="007B4000" w:rsidRDefault="00F06847" w:rsidP="00F06847">
      <w:pPr>
        <w:spacing w:after="0" w:line="240" w:lineRule="auto"/>
        <w:ind w:right="-5" w:firstLine="540"/>
        <w:jc w:val="both"/>
        <w:rPr>
          <w:rFonts w:ascii="Times New Roman" w:hAnsi="Times New Roman" w:cs="Times New Roman"/>
          <w:sz w:val="28"/>
          <w:szCs w:val="28"/>
          <w:shd w:val="clear" w:color="auto" w:fill="FFFFFF"/>
          <w:lang w:val="uk-UA"/>
        </w:rPr>
      </w:pPr>
      <w:r w:rsidRPr="007B4000">
        <w:rPr>
          <w:rFonts w:ascii="Times New Roman" w:hAnsi="Times New Roman" w:cs="Times New Roman"/>
          <w:noProof/>
          <w:sz w:val="28"/>
          <w:szCs w:val="28"/>
          <w:lang w:eastAsia="ru-RU"/>
        </w:rPr>
        <w:drawing>
          <wp:anchor distT="0" distB="0" distL="114300" distR="114300" simplePos="0" relativeHeight="251764736" behindDoc="1" locked="0" layoutInCell="1" allowOverlap="1">
            <wp:simplePos x="0" y="0"/>
            <wp:positionH relativeFrom="column">
              <wp:posOffset>2390775</wp:posOffset>
            </wp:positionH>
            <wp:positionV relativeFrom="paragraph">
              <wp:posOffset>546735</wp:posOffset>
            </wp:positionV>
            <wp:extent cx="3838575" cy="1524000"/>
            <wp:effectExtent l="19050" t="0" r="9525" b="0"/>
            <wp:wrapTight wrapText="bothSides">
              <wp:wrapPolygon edited="0">
                <wp:start x="-107" y="0"/>
                <wp:lineTo x="-107" y="21330"/>
                <wp:lineTo x="21654" y="21330"/>
                <wp:lineTo x="21654" y="0"/>
                <wp:lineTo x="-107" y="0"/>
              </wp:wrapPolygon>
            </wp:wrapTight>
            <wp:docPr id="11317" name="Рисунок 2" descr="C:\Documents and Settings\Пользоватль\Рабочий ст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Пользоватль\Рабочий стол\4.jpg"/>
                    <pic:cNvPicPr>
                      <a:picLocks noChangeAspect="1" noChangeArrowheads="1"/>
                    </pic:cNvPicPr>
                  </pic:nvPicPr>
                  <pic:blipFill>
                    <a:blip r:embed="rId62" cstate="print"/>
                    <a:srcRect l="5600" t="7377" r="3200" b="18443"/>
                    <a:stretch>
                      <a:fillRect/>
                    </a:stretch>
                  </pic:blipFill>
                  <pic:spPr bwMode="auto">
                    <a:xfrm>
                      <a:off x="0" y="0"/>
                      <a:ext cx="3838575" cy="1524000"/>
                    </a:xfrm>
                    <a:prstGeom prst="rect">
                      <a:avLst/>
                    </a:prstGeom>
                    <a:noFill/>
                    <a:ln w="9525">
                      <a:noFill/>
                      <a:miter lim="800000"/>
                      <a:headEnd/>
                      <a:tailEnd/>
                    </a:ln>
                  </pic:spPr>
                </pic:pic>
              </a:graphicData>
            </a:graphic>
          </wp:anchor>
        </w:drawing>
      </w:r>
      <w:r w:rsidR="001F0E09" w:rsidRPr="007B4000">
        <w:rPr>
          <w:rFonts w:ascii="Times New Roman" w:hAnsi="Times New Roman" w:cs="Times New Roman"/>
          <w:noProof/>
          <w:sz w:val="28"/>
          <w:szCs w:val="28"/>
          <w:lang w:eastAsia="ru-RU"/>
        </w:rPr>
        <w:drawing>
          <wp:anchor distT="0" distB="0" distL="114300" distR="114300" simplePos="0" relativeHeight="251766784" behindDoc="1" locked="0" layoutInCell="1" allowOverlap="1">
            <wp:simplePos x="0" y="0"/>
            <wp:positionH relativeFrom="column">
              <wp:posOffset>2400300</wp:posOffset>
            </wp:positionH>
            <wp:positionV relativeFrom="paragraph">
              <wp:posOffset>2070735</wp:posOffset>
            </wp:positionV>
            <wp:extent cx="3829050" cy="1514475"/>
            <wp:effectExtent l="19050" t="0" r="0" b="0"/>
            <wp:wrapTight wrapText="bothSides">
              <wp:wrapPolygon edited="0">
                <wp:start x="-107" y="0"/>
                <wp:lineTo x="-107" y="21464"/>
                <wp:lineTo x="21600" y="21464"/>
                <wp:lineTo x="21600" y="0"/>
                <wp:lineTo x="-107" y="0"/>
              </wp:wrapPolygon>
            </wp:wrapTight>
            <wp:docPr id="11316" name="Рисунок 1" descr="C:\Documents and Settings\Пользоватль\Рабочий ст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ль\Рабочий стол\3.jpg"/>
                    <pic:cNvPicPr>
                      <a:picLocks noChangeAspect="1" noChangeArrowheads="1"/>
                    </pic:cNvPicPr>
                  </pic:nvPicPr>
                  <pic:blipFill>
                    <a:blip r:embed="rId63" cstate="print"/>
                    <a:srcRect l="6413" t="8230" r="3206" b="18519"/>
                    <a:stretch>
                      <a:fillRect/>
                    </a:stretch>
                  </pic:blipFill>
                  <pic:spPr bwMode="auto">
                    <a:xfrm>
                      <a:off x="0" y="0"/>
                      <a:ext cx="3829050" cy="1514475"/>
                    </a:xfrm>
                    <a:prstGeom prst="rect">
                      <a:avLst/>
                    </a:prstGeom>
                    <a:noFill/>
                    <a:ln w="9525">
                      <a:noFill/>
                      <a:miter lim="800000"/>
                      <a:headEnd/>
                      <a:tailEnd/>
                    </a:ln>
                  </pic:spPr>
                </pic:pic>
              </a:graphicData>
            </a:graphic>
          </wp:anchor>
        </w:drawing>
      </w:r>
      <w:r w:rsidR="001F0E09" w:rsidRPr="007B4000">
        <w:rPr>
          <w:rFonts w:ascii="Times New Roman" w:hAnsi="Times New Roman" w:cs="Times New Roman"/>
          <w:sz w:val="28"/>
          <w:szCs w:val="28"/>
          <w:shd w:val="clear" w:color="auto" w:fill="FFFFFF"/>
          <w:lang w:val="uk-UA"/>
        </w:rPr>
        <w:t xml:space="preserve">20 травня 2019 року відбувся </w:t>
      </w:r>
      <w:proofErr w:type="spellStart"/>
      <w:r w:rsidR="001F0E09" w:rsidRPr="007B4000">
        <w:rPr>
          <w:rFonts w:ascii="Times New Roman" w:hAnsi="Times New Roman" w:cs="Times New Roman"/>
          <w:sz w:val="28"/>
          <w:szCs w:val="28"/>
          <w:shd w:val="clear" w:color="auto" w:fill="FFFFFF"/>
          <w:lang w:val="uk-UA"/>
        </w:rPr>
        <w:t>відеоміст</w:t>
      </w:r>
      <w:proofErr w:type="spellEnd"/>
      <w:r w:rsidR="001F0E09" w:rsidRPr="007B4000">
        <w:rPr>
          <w:rFonts w:ascii="Times New Roman" w:hAnsi="Times New Roman" w:cs="Times New Roman"/>
          <w:sz w:val="28"/>
          <w:szCs w:val="28"/>
          <w:shd w:val="clear" w:color="auto" w:fill="FFFFFF"/>
          <w:lang w:val="uk-UA"/>
        </w:rPr>
        <w:t xml:space="preserve"> НМЦ ПТО у Дніпропетровській області та НМЦ ПТО у Харківській області на тему: «Ділимося досвідом роботи щодо організації підвищення кваліфікації </w:t>
      </w:r>
      <w:proofErr w:type="spellStart"/>
      <w:r w:rsidR="001F0E09" w:rsidRPr="007B4000">
        <w:rPr>
          <w:rFonts w:ascii="Times New Roman" w:hAnsi="Times New Roman" w:cs="Times New Roman"/>
          <w:sz w:val="28"/>
          <w:szCs w:val="28"/>
          <w:shd w:val="clear" w:color="auto" w:fill="FFFFFF"/>
          <w:lang w:val="uk-UA"/>
        </w:rPr>
        <w:t>педпрацівників</w:t>
      </w:r>
      <w:proofErr w:type="spellEnd"/>
      <w:r w:rsidR="001F0E09" w:rsidRPr="007B4000">
        <w:rPr>
          <w:rFonts w:ascii="Times New Roman" w:hAnsi="Times New Roman" w:cs="Times New Roman"/>
          <w:sz w:val="28"/>
          <w:szCs w:val="28"/>
          <w:shd w:val="clear" w:color="auto" w:fill="FFFFFF"/>
          <w:lang w:val="uk-UA"/>
        </w:rPr>
        <w:t xml:space="preserve"> ЗП(</w:t>
      </w:r>
      <w:proofErr w:type="spellStart"/>
      <w:r w:rsidR="001F0E09" w:rsidRPr="007B4000">
        <w:rPr>
          <w:rFonts w:ascii="Times New Roman" w:hAnsi="Times New Roman" w:cs="Times New Roman"/>
          <w:sz w:val="28"/>
          <w:szCs w:val="28"/>
          <w:shd w:val="clear" w:color="auto" w:fill="FFFFFF"/>
          <w:lang w:val="uk-UA"/>
        </w:rPr>
        <w:t>ПТ</w:t>
      </w:r>
      <w:proofErr w:type="spellEnd"/>
      <w:r w:rsidR="001F0E09" w:rsidRPr="007B4000">
        <w:rPr>
          <w:rFonts w:ascii="Times New Roman" w:hAnsi="Times New Roman" w:cs="Times New Roman"/>
          <w:sz w:val="28"/>
          <w:szCs w:val="28"/>
          <w:shd w:val="clear" w:color="auto" w:fill="FFFFFF"/>
          <w:lang w:val="uk-UA"/>
        </w:rPr>
        <w:t>)О». НМЦ ПТО у Харківській області представлено досвід організації та інформаційно-</w:t>
      </w:r>
      <w:bookmarkStart w:id="9" w:name="_GoBack"/>
      <w:bookmarkEnd w:id="9"/>
      <w:r w:rsidR="001F0E09" w:rsidRPr="007B4000">
        <w:rPr>
          <w:rFonts w:ascii="Times New Roman" w:hAnsi="Times New Roman" w:cs="Times New Roman"/>
          <w:sz w:val="28"/>
          <w:szCs w:val="28"/>
          <w:shd w:val="clear" w:color="auto" w:fill="FFFFFF"/>
          <w:lang w:val="uk-UA"/>
        </w:rPr>
        <w:t xml:space="preserve">методичної підтримки підвищення кваліфікації </w:t>
      </w:r>
      <w:proofErr w:type="spellStart"/>
      <w:r w:rsidR="001F0E09" w:rsidRPr="007B4000">
        <w:rPr>
          <w:rFonts w:ascii="Times New Roman" w:hAnsi="Times New Roman" w:cs="Times New Roman"/>
          <w:sz w:val="28"/>
          <w:szCs w:val="28"/>
          <w:shd w:val="clear" w:color="auto" w:fill="FFFFFF"/>
          <w:lang w:val="uk-UA"/>
        </w:rPr>
        <w:t>педпрацівників</w:t>
      </w:r>
      <w:proofErr w:type="spellEnd"/>
      <w:r w:rsidR="001F0E09" w:rsidRPr="007B4000">
        <w:rPr>
          <w:rFonts w:ascii="Times New Roman" w:hAnsi="Times New Roman" w:cs="Times New Roman"/>
          <w:sz w:val="28"/>
          <w:szCs w:val="28"/>
          <w:shd w:val="clear" w:color="auto" w:fill="FFFFFF"/>
          <w:lang w:val="uk-UA"/>
        </w:rPr>
        <w:t xml:space="preserve"> ЗП(</w:t>
      </w:r>
      <w:proofErr w:type="spellStart"/>
      <w:r w:rsidR="001F0E09" w:rsidRPr="007B4000">
        <w:rPr>
          <w:rFonts w:ascii="Times New Roman" w:hAnsi="Times New Roman" w:cs="Times New Roman"/>
          <w:sz w:val="28"/>
          <w:szCs w:val="28"/>
          <w:shd w:val="clear" w:color="auto" w:fill="FFFFFF"/>
          <w:lang w:val="uk-UA"/>
        </w:rPr>
        <w:t>ПТ</w:t>
      </w:r>
      <w:proofErr w:type="spellEnd"/>
      <w:r w:rsidR="001F0E09" w:rsidRPr="007B4000">
        <w:rPr>
          <w:rFonts w:ascii="Times New Roman" w:hAnsi="Times New Roman" w:cs="Times New Roman"/>
          <w:sz w:val="28"/>
          <w:szCs w:val="28"/>
          <w:shd w:val="clear" w:color="auto" w:fill="FFFFFF"/>
          <w:lang w:val="uk-UA"/>
        </w:rPr>
        <w:t xml:space="preserve">)О. </w:t>
      </w:r>
    </w:p>
    <w:p w:rsidR="001F0E09" w:rsidRPr="007B4000" w:rsidRDefault="001F0E09" w:rsidP="00F06847">
      <w:pPr>
        <w:spacing w:after="0" w:line="240" w:lineRule="auto"/>
        <w:ind w:right="-5" w:firstLine="540"/>
        <w:jc w:val="both"/>
        <w:rPr>
          <w:rFonts w:ascii="Times New Roman" w:hAnsi="Times New Roman" w:cs="Times New Roman"/>
          <w:sz w:val="28"/>
          <w:szCs w:val="28"/>
          <w:shd w:val="clear" w:color="auto" w:fill="FFFFFF"/>
          <w:lang w:val="uk-UA"/>
        </w:rPr>
      </w:pPr>
      <w:r w:rsidRPr="007B4000">
        <w:rPr>
          <w:rFonts w:ascii="Times New Roman" w:hAnsi="Times New Roman" w:cs="Times New Roman"/>
          <w:noProof/>
          <w:sz w:val="28"/>
          <w:szCs w:val="28"/>
          <w:lang w:eastAsia="ru-RU"/>
        </w:rPr>
        <w:drawing>
          <wp:anchor distT="0" distB="0" distL="114300" distR="114300" simplePos="0" relativeHeight="251765760" behindDoc="1" locked="0" layoutInCell="1" allowOverlap="1">
            <wp:simplePos x="0" y="0"/>
            <wp:positionH relativeFrom="column">
              <wp:posOffset>2381250</wp:posOffset>
            </wp:positionH>
            <wp:positionV relativeFrom="paragraph">
              <wp:posOffset>1109980</wp:posOffset>
            </wp:positionV>
            <wp:extent cx="3752850" cy="1333500"/>
            <wp:effectExtent l="19050" t="0" r="0" b="0"/>
            <wp:wrapTight wrapText="bothSides">
              <wp:wrapPolygon edited="0">
                <wp:start x="-110" y="0"/>
                <wp:lineTo x="-110" y="21291"/>
                <wp:lineTo x="21600" y="21291"/>
                <wp:lineTo x="21600" y="0"/>
                <wp:lineTo x="-110" y="0"/>
              </wp:wrapPolygon>
            </wp:wrapTight>
            <wp:docPr id="11318" name="Рисунок 4" descr="C:\Documents and Settings\Пользоватл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Пользоватль\Рабочий стол\2.jpg"/>
                    <pic:cNvPicPr>
                      <a:picLocks noChangeAspect="1" noChangeArrowheads="1"/>
                    </pic:cNvPicPr>
                  </pic:nvPicPr>
                  <pic:blipFill>
                    <a:blip r:embed="rId64" cstate="print"/>
                    <a:srcRect l="7186" t="8607" r="4152" b="31557"/>
                    <a:stretch>
                      <a:fillRect/>
                    </a:stretch>
                  </pic:blipFill>
                  <pic:spPr bwMode="auto">
                    <a:xfrm>
                      <a:off x="0" y="0"/>
                      <a:ext cx="3752850" cy="1333500"/>
                    </a:xfrm>
                    <a:prstGeom prst="rect">
                      <a:avLst/>
                    </a:prstGeom>
                    <a:noFill/>
                    <a:ln w="9525">
                      <a:noFill/>
                      <a:miter lim="800000"/>
                      <a:headEnd/>
                      <a:tailEnd/>
                    </a:ln>
                  </pic:spPr>
                </pic:pic>
              </a:graphicData>
            </a:graphic>
          </wp:anchor>
        </w:drawing>
      </w:r>
      <w:r w:rsidRPr="007B4000">
        <w:rPr>
          <w:rFonts w:ascii="Times New Roman" w:hAnsi="Times New Roman" w:cs="Times New Roman"/>
          <w:sz w:val="28"/>
          <w:szCs w:val="28"/>
          <w:shd w:val="clear" w:color="auto" w:fill="FFFFFF"/>
          <w:lang w:val="uk-UA"/>
        </w:rPr>
        <w:t>Методисти центру ро</w:t>
      </w:r>
      <w:r w:rsidR="00A861FB" w:rsidRPr="007B4000">
        <w:rPr>
          <w:rFonts w:ascii="Times New Roman" w:hAnsi="Times New Roman" w:cs="Times New Roman"/>
          <w:sz w:val="28"/>
          <w:szCs w:val="28"/>
          <w:shd w:val="clear" w:color="auto" w:fill="FFFFFF"/>
          <w:lang w:val="uk-UA"/>
        </w:rPr>
        <w:t>зпо</w:t>
      </w:r>
      <w:r w:rsidRPr="007B4000">
        <w:rPr>
          <w:rFonts w:ascii="Times New Roman" w:hAnsi="Times New Roman" w:cs="Times New Roman"/>
          <w:sz w:val="28"/>
          <w:szCs w:val="28"/>
          <w:shd w:val="clear" w:color="auto" w:fill="FFFFFF"/>
          <w:lang w:val="uk-UA"/>
        </w:rPr>
        <w:t xml:space="preserve">віли про технологію підготовки та проведення обласних </w:t>
      </w:r>
      <w:r w:rsidR="00E23DD9" w:rsidRPr="007B4000">
        <w:rPr>
          <w:rFonts w:ascii="Times New Roman" w:hAnsi="Times New Roman" w:cs="Times New Roman"/>
          <w:sz w:val="28"/>
          <w:szCs w:val="28"/>
          <w:shd w:val="clear" w:color="auto" w:fill="FFFFFF"/>
          <w:lang w:val="uk-UA"/>
        </w:rPr>
        <w:t>методичних секцій</w:t>
      </w:r>
      <w:r w:rsidRPr="007B4000">
        <w:rPr>
          <w:rFonts w:ascii="Times New Roman" w:hAnsi="Times New Roman" w:cs="Times New Roman"/>
          <w:sz w:val="28"/>
          <w:szCs w:val="28"/>
          <w:shd w:val="clear" w:color="auto" w:fill="FFFFFF"/>
          <w:lang w:val="uk-UA"/>
        </w:rPr>
        <w:t xml:space="preserve">, обласних шкіл кращого педагогічного досвіду, змістове наповнення </w:t>
      </w:r>
      <w:proofErr w:type="spellStart"/>
      <w:r w:rsidRPr="007B4000">
        <w:rPr>
          <w:rFonts w:ascii="Times New Roman" w:hAnsi="Times New Roman" w:cs="Times New Roman"/>
          <w:sz w:val="28"/>
          <w:szCs w:val="28"/>
          <w:shd w:val="clear" w:color="auto" w:fill="FFFFFF"/>
          <w:lang w:val="uk-UA"/>
        </w:rPr>
        <w:t>супервізії</w:t>
      </w:r>
      <w:proofErr w:type="spellEnd"/>
      <w:r w:rsidRPr="007B4000">
        <w:rPr>
          <w:rFonts w:ascii="Times New Roman" w:hAnsi="Times New Roman" w:cs="Times New Roman"/>
          <w:sz w:val="28"/>
          <w:szCs w:val="28"/>
          <w:shd w:val="clear" w:color="auto" w:fill="FFFFFF"/>
          <w:lang w:val="uk-UA"/>
        </w:rPr>
        <w:t xml:space="preserve"> для практичних психологів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 xml:space="preserve">)О; представили приклади узагальнених матеріалів </w:t>
      </w:r>
      <w:r w:rsidRPr="007B4000">
        <w:rPr>
          <w:rFonts w:ascii="Times New Roman" w:hAnsi="Times New Roman" w:cs="Times New Roman"/>
          <w:sz w:val="28"/>
          <w:szCs w:val="28"/>
          <w:shd w:val="clear" w:color="auto" w:fill="FFFFFF"/>
          <w:lang w:val="uk-UA"/>
        </w:rPr>
        <w:lastRenderedPageBreak/>
        <w:t xml:space="preserve">щодо проведення обласних заходів для педпрацівників. </w:t>
      </w:r>
    </w:p>
    <w:p w:rsidR="008D120A" w:rsidRPr="007B4000" w:rsidRDefault="00FC29ED" w:rsidP="00FC29ED">
      <w:pPr>
        <w:spacing w:after="0" w:line="240" w:lineRule="auto"/>
        <w:ind w:right="-5" w:firstLine="540"/>
        <w:jc w:val="both"/>
        <w:rPr>
          <w:rFonts w:ascii="Times New Roman" w:hAnsi="Times New Roman" w:cs="Times New Roman"/>
          <w:color w:val="FF0000"/>
          <w:sz w:val="28"/>
          <w:szCs w:val="28"/>
          <w:lang w:val="uk-UA"/>
        </w:rPr>
      </w:pPr>
      <w:r>
        <w:rPr>
          <w:rFonts w:ascii="Times New Roman" w:hAnsi="Times New Roman" w:cs="Times New Roman"/>
          <w:noProof/>
          <w:sz w:val="28"/>
          <w:szCs w:val="28"/>
          <w:lang w:eastAsia="ru-RU"/>
        </w:rPr>
        <w:drawing>
          <wp:anchor distT="0" distB="0" distL="114300" distR="114300" simplePos="0" relativeHeight="251763712" behindDoc="1" locked="0" layoutInCell="1" allowOverlap="1">
            <wp:simplePos x="0" y="0"/>
            <wp:positionH relativeFrom="column">
              <wp:posOffset>493395</wp:posOffset>
            </wp:positionH>
            <wp:positionV relativeFrom="paragraph">
              <wp:posOffset>666750</wp:posOffset>
            </wp:positionV>
            <wp:extent cx="4970780" cy="2004060"/>
            <wp:effectExtent l="19050" t="0" r="1270" b="0"/>
            <wp:wrapTight wrapText="bothSides">
              <wp:wrapPolygon edited="0">
                <wp:start x="-83" y="0"/>
                <wp:lineTo x="-83" y="21354"/>
                <wp:lineTo x="21606" y="21354"/>
                <wp:lineTo x="21606" y="0"/>
                <wp:lineTo x="-83" y="0"/>
              </wp:wrapPolygon>
            </wp:wrapTight>
            <wp:docPr id="11319" name="Рисунок 5" descr="C:\Documents and Settings\Пользоватл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Пользоватль\Рабочий стол\1.jpg"/>
                    <pic:cNvPicPr>
                      <a:picLocks noChangeAspect="1" noChangeArrowheads="1"/>
                    </pic:cNvPicPr>
                  </pic:nvPicPr>
                  <pic:blipFill>
                    <a:blip r:embed="rId65" cstate="print"/>
                    <a:srcRect l="5542" t="7882" r="2410" b="18719"/>
                    <a:stretch>
                      <a:fillRect/>
                    </a:stretch>
                  </pic:blipFill>
                  <pic:spPr bwMode="auto">
                    <a:xfrm>
                      <a:off x="0" y="0"/>
                      <a:ext cx="4970780" cy="2004060"/>
                    </a:xfrm>
                    <a:prstGeom prst="rect">
                      <a:avLst/>
                    </a:prstGeom>
                    <a:noFill/>
                    <a:ln w="9525">
                      <a:noFill/>
                      <a:miter lim="800000"/>
                      <a:headEnd/>
                      <a:tailEnd/>
                    </a:ln>
                  </pic:spPr>
                </pic:pic>
              </a:graphicData>
            </a:graphic>
          </wp:anchor>
        </w:drawing>
      </w:r>
      <w:r w:rsidR="001F0E09" w:rsidRPr="007B4000">
        <w:rPr>
          <w:rFonts w:ascii="Times New Roman" w:hAnsi="Times New Roman" w:cs="Times New Roman"/>
          <w:sz w:val="28"/>
          <w:szCs w:val="28"/>
          <w:shd w:val="clear" w:color="auto" w:fill="FFFFFF"/>
          <w:lang w:val="uk-UA"/>
        </w:rPr>
        <w:t>Про результати соціального партнерства НМЦ ПТО у Харківській області та закладу освіти щодо підвищення професійної компетентності педпрацівників йшлося у виступі методиста Первомайського професійного ліцею.</w:t>
      </w: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FC29ED" w:rsidRDefault="00FC29ED" w:rsidP="00F06847">
      <w:pPr>
        <w:spacing w:after="0" w:line="240" w:lineRule="auto"/>
        <w:ind w:right="-5"/>
        <w:jc w:val="center"/>
        <w:rPr>
          <w:rFonts w:ascii="Times New Roman" w:hAnsi="Times New Roman" w:cs="Times New Roman"/>
          <w:sz w:val="28"/>
          <w:szCs w:val="28"/>
          <w:shd w:val="clear" w:color="auto" w:fill="FFFFFF"/>
          <w:lang w:val="uk-UA"/>
        </w:rPr>
      </w:pPr>
    </w:p>
    <w:p w:rsidR="008C6F7E" w:rsidRPr="007B4000" w:rsidRDefault="008C6F7E" w:rsidP="00F06847">
      <w:pPr>
        <w:spacing w:after="0" w:line="240" w:lineRule="auto"/>
        <w:ind w:right="-5"/>
        <w:jc w:val="center"/>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w:t>
      </w:r>
    </w:p>
    <w:p w:rsidR="008422EC" w:rsidRPr="007B4000" w:rsidRDefault="00793140" w:rsidP="00F06847">
      <w:pPr>
        <w:spacing w:after="0" w:line="240" w:lineRule="auto"/>
        <w:ind w:right="-5" w:firstLine="540"/>
        <w:jc w:val="both"/>
        <w:rPr>
          <w:rFonts w:ascii="Times New Roman" w:eastAsia="Times New Roman" w:hAnsi="Times New Roman" w:cs="Times New Roman"/>
          <w:sz w:val="20"/>
          <w:szCs w:val="20"/>
          <w:lang w:val="uk-UA" w:eastAsia="ru-RU"/>
        </w:rPr>
      </w:pPr>
      <w:r>
        <w:rPr>
          <w:rFonts w:ascii="Times New Roman" w:eastAsia="Times New Roman" w:hAnsi="Times New Roman" w:cs="Times New Roman"/>
          <w:sz w:val="28"/>
          <w:szCs w:val="28"/>
          <w:lang w:val="uk-UA" w:eastAsia="ru-RU"/>
        </w:rPr>
        <w:t>У вересні-листопаді</w:t>
      </w:r>
      <w:r w:rsidR="008422EC" w:rsidRPr="007B4000">
        <w:rPr>
          <w:rFonts w:ascii="Times New Roman" w:eastAsia="Times New Roman" w:hAnsi="Times New Roman" w:cs="Times New Roman"/>
          <w:sz w:val="28"/>
          <w:szCs w:val="28"/>
          <w:lang w:val="uk-UA" w:eastAsia="ru-RU"/>
        </w:rPr>
        <w:t xml:space="preserve"> 2019 року відбувся обласний огляд бібліотечної роботи </w:t>
      </w:r>
      <w:r w:rsidR="00FC29ED">
        <w:rPr>
          <w:rFonts w:ascii="Times New Roman" w:eastAsia="Times New Roman" w:hAnsi="Times New Roman" w:cs="Times New Roman"/>
          <w:sz w:val="28"/>
          <w:szCs w:val="28"/>
          <w:lang w:val="uk-UA" w:eastAsia="ru-RU"/>
        </w:rPr>
        <w:t>ЗП(</w:t>
      </w:r>
      <w:proofErr w:type="spellStart"/>
      <w:r w:rsidR="00FC29ED">
        <w:rPr>
          <w:rFonts w:ascii="Times New Roman" w:eastAsia="Times New Roman" w:hAnsi="Times New Roman" w:cs="Times New Roman"/>
          <w:sz w:val="28"/>
          <w:szCs w:val="28"/>
          <w:lang w:val="uk-UA" w:eastAsia="ru-RU"/>
        </w:rPr>
        <w:t>ПТ</w:t>
      </w:r>
      <w:proofErr w:type="spellEnd"/>
      <w:r w:rsidR="00FC29ED">
        <w:rPr>
          <w:rFonts w:ascii="Times New Roman" w:eastAsia="Times New Roman" w:hAnsi="Times New Roman" w:cs="Times New Roman"/>
          <w:sz w:val="28"/>
          <w:szCs w:val="28"/>
          <w:lang w:val="uk-UA" w:eastAsia="ru-RU"/>
        </w:rPr>
        <w:t>)О</w:t>
      </w:r>
      <w:r w:rsidR="008422EC" w:rsidRPr="007B4000">
        <w:rPr>
          <w:rFonts w:ascii="Times New Roman" w:eastAsia="Times New Roman" w:hAnsi="Times New Roman" w:cs="Times New Roman"/>
          <w:sz w:val="28"/>
          <w:szCs w:val="28"/>
          <w:lang w:val="uk-UA" w:eastAsia="ru-RU"/>
        </w:rPr>
        <w:t xml:space="preserve"> Харківської відповідно до наказу </w:t>
      </w:r>
      <w:r w:rsidR="00FC29ED">
        <w:rPr>
          <w:rFonts w:ascii="Times New Roman" w:eastAsia="Times New Roman" w:hAnsi="Times New Roman" w:cs="Times New Roman"/>
          <w:sz w:val="28"/>
          <w:szCs w:val="28"/>
          <w:lang w:val="uk-UA" w:eastAsia="ru-RU"/>
        </w:rPr>
        <w:t>НМЦ ПТО</w:t>
      </w:r>
      <w:r w:rsidR="008422EC" w:rsidRPr="007B4000">
        <w:rPr>
          <w:rFonts w:ascii="Times New Roman" w:eastAsia="Times New Roman" w:hAnsi="Times New Roman" w:cs="Times New Roman"/>
          <w:sz w:val="28"/>
          <w:szCs w:val="28"/>
          <w:lang w:val="uk-UA" w:eastAsia="ru-RU"/>
        </w:rPr>
        <w:t xml:space="preserve"> у Харківській області від 17.09.2019 №85/1 «Про проведення обласного огляду бібліотечної роботи закладів професійної (професійно-технічної) освіти Харківської області у 2019/2020 навчальному році».</w:t>
      </w:r>
    </w:p>
    <w:p w:rsidR="008422EC" w:rsidRPr="007B4000" w:rsidRDefault="008422EC" w:rsidP="00F06847">
      <w:pPr>
        <w:spacing w:after="0" w:line="240" w:lineRule="auto"/>
        <w:ind w:right="-5" w:firstLine="540"/>
        <w:jc w:val="both"/>
        <w:rPr>
          <w:rFonts w:ascii="Times New Roman" w:eastAsia="Times New Roman" w:hAnsi="Times New Roman" w:cs="Times New Roman"/>
          <w:b/>
          <w:i/>
          <w:sz w:val="28"/>
          <w:szCs w:val="28"/>
          <w:lang w:val="uk-UA" w:eastAsia="ru-RU"/>
        </w:rPr>
      </w:pPr>
      <w:r w:rsidRPr="007B4000">
        <w:rPr>
          <w:rFonts w:ascii="Times New Roman" w:eastAsia="Times New Roman" w:hAnsi="Times New Roman" w:cs="Times New Roman"/>
          <w:b/>
          <w:i/>
          <w:sz w:val="28"/>
          <w:szCs w:val="28"/>
          <w:lang w:val="uk-UA" w:eastAsia="ru-RU"/>
        </w:rPr>
        <w:t>Огляд проводився з метою:</w:t>
      </w:r>
    </w:p>
    <w:p w:rsidR="008422EC" w:rsidRPr="007B4000" w:rsidRDefault="008422EC" w:rsidP="008E0C8B">
      <w:pPr>
        <w:numPr>
          <w:ilvl w:val="0"/>
          <w:numId w:val="29"/>
        </w:numPr>
        <w:tabs>
          <w:tab w:val="left" w:pos="851"/>
        </w:tabs>
        <w:spacing w:after="0" w:line="240" w:lineRule="auto"/>
        <w:ind w:left="0"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активізації та покращення змісту і якості роботи бібліотек;</w:t>
      </w:r>
    </w:p>
    <w:p w:rsidR="008422EC" w:rsidRPr="007B4000" w:rsidRDefault="008422EC" w:rsidP="008E0C8B">
      <w:pPr>
        <w:numPr>
          <w:ilvl w:val="0"/>
          <w:numId w:val="29"/>
        </w:numPr>
        <w:tabs>
          <w:tab w:val="left" w:pos="851"/>
        </w:tabs>
        <w:spacing w:after="0" w:line="240" w:lineRule="auto"/>
        <w:ind w:left="0"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удосконалення матеріально-технічної бази, інформаційно-методичного забезпечення;</w:t>
      </w:r>
    </w:p>
    <w:p w:rsidR="008422EC" w:rsidRPr="007B4000" w:rsidRDefault="008422EC" w:rsidP="008E0C8B">
      <w:pPr>
        <w:numPr>
          <w:ilvl w:val="0"/>
          <w:numId w:val="29"/>
        </w:numPr>
        <w:tabs>
          <w:tab w:val="left" w:pos="851"/>
        </w:tabs>
        <w:spacing w:after="0" w:line="240" w:lineRule="auto"/>
        <w:ind w:left="0"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сприяння професійному зростанню бібліотечних працівників.</w:t>
      </w:r>
    </w:p>
    <w:p w:rsidR="008422EC" w:rsidRPr="007B4000" w:rsidRDefault="008422EC" w:rsidP="00F06847">
      <w:pPr>
        <w:spacing w:after="0" w:line="240" w:lineRule="auto"/>
        <w:ind w:right="-5" w:firstLine="540"/>
        <w:jc w:val="both"/>
        <w:rPr>
          <w:rFonts w:ascii="Times New Roman" w:eastAsia="Times New Roman" w:hAnsi="Times New Roman" w:cs="Times New Roman"/>
          <w:sz w:val="20"/>
          <w:szCs w:val="20"/>
          <w:lang w:val="uk-UA" w:eastAsia="ru-RU"/>
        </w:rPr>
      </w:pPr>
      <w:r w:rsidRPr="007B4000">
        <w:rPr>
          <w:rFonts w:ascii="Times New Roman" w:eastAsia="Times New Roman" w:hAnsi="Times New Roman" w:cs="Times New Roman"/>
          <w:b/>
          <w:i/>
          <w:sz w:val="28"/>
          <w:szCs w:val="28"/>
          <w:lang w:val="uk-UA" w:eastAsia="ru-RU"/>
        </w:rPr>
        <w:t>Основними завданнями Огляду є:</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комплексна оцінка стану матеріально-технічного та інформаційно-методичного забезпечення бібліотек;</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виконання пріоритетних завдань;</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стимулювання творчої активності й професійної майстерності бібліотекарів;</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вивчення перспективних напрямів діяльності бібліотек, що забезпечують якісне бібліотечно-інформаційне обслуговування учасників освітнього процесу;</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узагальнення та поширення кращого досвіду роботи бібліотек закладів професійної освіти;</w:t>
      </w:r>
    </w:p>
    <w:p w:rsidR="008422EC" w:rsidRPr="007B4000" w:rsidRDefault="008422EC" w:rsidP="008E0C8B">
      <w:pPr>
        <w:numPr>
          <w:ilvl w:val="0"/>
          <w:numId w:val="27"/>
        </w:numPr>
        <w:tabs>
          <w:tab w:val="left" w:pos="993"/>
        </w:tabs>
        <w:spacing w:after="0" w:line="240" w:lineRule="auto"/>
        <w:ind w:left="0" w:right="-5" w:firstLine="540"/>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покращення іміджу та підвищення рейтингу бібліотек як інформаційних центрів професійної освіти та дозвілля.</w:t>
      </w:r>
    </w:p>
    <w:p w:rsidR="008422EC" w:rsidRPr="007B4000" w:rsidRDefault="008422EC" w:rsidP="00F06847">
      <w:pPr>
        <w:spacing w:after="0" w:line="240" w:lineRule="auto"/>
        <w:ind w:right="-5" w:firstLine="540"/>
        <w:jc w:val="both"/>
        <w:rPr>
          <w:rFonts w:ascii="Times New Roman" w:eastAsia="Times New Roman" w:hAnsi="Times New Roman" w:cs="Times New Roman"/>
          <w:sz w:val="20"/>
          <w:szCs w:val="20"/>
          <w:lang w:val="uk-UA" w:eastAsia="ru-RU"/>
        </w:rPr>
      </w:pPr>
      <w:r w:rsidRPr="007B4000">
        <w:rPr>
          <w:rFonts w:ascii="Times New Roman" w:eastAsia="Times New Roman" w:hAnsi="Times New Roman" w:cs="Times New Roman"/>
          <w:b/>
          <w:bCs/>
          <w:i/>
          <w:sz w:val="28"/>
          <w:szCs w:val="28"/>
          <w:lang w:val="uk-UA" w:eastAsia="ru-RU"/>
        </w:rPr>
        <w:t>Матеріали, які подавалися на Огляд</w:t>
      </w:r>
      <w:r w:rsidR="00FC29ED">
        <w:rPr>
          <w:rFonts w:ascii="Times New Roman" w:eastAsia="Times New Roman" w:hAnsi="Times New Roman" w:cs="Times New Roman"/>
          <w:b/>
          <w:bCs/>
          <w:i/>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w:t>
      </w:r>
      <w:r w:rsidR="008422EC" w:rsidRPr="007B4000">
        <w:rPr>
          <w:rFonts w:ascii="Times New Roman" w:eastAsia="Times New Roman" w:hAnsi="Times New Roman" w:cs="Times New Roman"/>
          <w:sz w:val="28"/>
          <w:szCs w:val="28"/>
          <w:lang w:val="uk-UA" w:eastAsia="ru-RU"/>
        </w:rPr>
        <w:t xml:space="preserve">аявка від </w:t>
      </w:r>
      <w:proofErr w:type="spellStart"/>
      <w:r w:rsidR="008422EC" w:rsidRPr="007B4000">
        <w:rPr>
          <w:rFonts w:ascii="Times New Roman" w:eastAsia="Times New Roman" w:hAnsi="Times New Roman" w:cs="Times New Roman"/>
          <w:sz w:val="28"/>
          <w:szCs w:val="28"/>
          <w:lang w:val="uk-UA" w:eastAsia="ru-RU"/>
        </w:rPr>
        <w:t>бібліотекаряЗП</w:t>
      </w:r>
      <w:proofErr w:type="spellEnd"/>
      <w:r w:rsidR="008422EC" w:rsidRPr="007B4000">
        <w:rPr>
          <w:rFonts w:ascii="Times New Roman" w:eastAsia="Times New Roman" w:hAnsi="Times New Roman" w:cs="Times New Roman"/>
          <w:sz w:val="28"/>
          <w:szCs w:val="28"/>
          <w:lang w:val="uk-UA" w:eastAsia="ru-RU"/>
        </w:rPr>
        <w:t>(</w:t>
      </w:r>
      <w:proofErr w:type="spellStart"/>
      <w:r w:rsidR="008422EC" w:rsidRPr="007B4000">
        <w:rPr>
          <w:rFonts w:ascii="Times New Roman" w:eastAsia="Times New Roman" w:hAnsi="Times New Roman" w:cs="Times New Roman"/>
          <w:sz w:val="28"/>
          <w:szCs w:val="28"/>
          <w:lang w:val="uk-UA" w:eastAsia="ru-RU"/>
        </w:rPr>
        <w:t>ПТ</w:t>
      </w:r>
      <w:proofErr w:type="spellEnd"/>
      <w:r w:rsidR="008422EC" w:rsidRPr="007B4000">
        <w:rPr>
          <w:rFonts w:ascii="Times New Roman" w:eastAsia="Times New Roman" w:hAnsi="Times New Roman" w:cs="Times New Roman"/>
          <w:sz w:val="28"/>
          <w:szCs w:val="28"/>
          <w:lang w:val="uk-UA" w:eastAsia="ru-RU"/>
        </w:rPr>
        <w:t>)О на участь в Огляді</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r w:rsidR="008422EC" w:rsidRPr="007B4000">
        <w:rPr>
          <w:rFonts w:ascii="Times New Roman" w:eastAsia="Times New Roman" w:hAnsi="Times New Roman" w:cs="Times New Roman"/>
          <w:sz w:val="28"/>
          <w:szCs w:val="28"/>
          <w:lang w:val="uk-UA" w:eastAsia="ru-RU"/>
        </w:rPr>
        <w:t>аспорт бібліотеки</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r w:rsidR="008422EC" w:rsidRPr="007B4000">
        <w:rPr>
          <w:rFonts w:ascii="Times New Roman" w:eastAsia="Times New Roman" w:hAnsi="Times New Roman" w:cs="Times New Roman"/>
          <w:sz w:val="28"/>
          <w:szCs w:val="28"/>
          <w:lang w:val="uk-UA" w:eastAsia="ru-RU"/>
        </w:rPr>
        <w:t>лан роботи бібліотеки на 2019/2020 навчальний рік</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w:t>
      </w:r>
      <w:r w:rsidR="008422EC" w:rsidRPr="007B4000">
        <w:rPr>
          <w:rFonts w:ascii="Times New Roman" w:eastAsia="Times New Roman" w:hAnsi="Times New Roman" w:cs="Times New Roman"/>
          <w:sz w:val="28"/>
          <w:szCs w:val="28"/>
          <w:lang w:val="uk-UA" w:eastAsia="ru-RU"/>
        </w:rPr>
        <w:t>пис практичного досвіду з додатками</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r w:rsidR="008422EC" w:rsidRPr="007B4000">
        <w:rPr>
          <w:rFonts w:ascii="Times New Roman" w:eastAsia="Times New Roman" w:hAnsi="Times New Roman" w:cs="Times New Roman"/>
          <w:sz w:val="28"/>
          <w:szCs w:val="28"/>
          <w:lang w:val="uk-UA" w:eastAsia="ru-RU"/>
        </w:rPr>
        <w:t>лан проведення бібліотечних уроків</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з</w:t>
      </w:r>
      <w:r w:rsidR="008422EC" w:rsidRPr="007B4000">
        <w:rPr>
          <w:rFonts w:ascii="Times New Roman" w:eastAsia="Times New Roman" w:hAnsi="Times New Roman" w:cs="Times New Roman"/>
          <w:sz w:val="28"/>
          <w:szCs w:val="28"/>
          <w:lang w:val="uk-UA" w:eastAsia="ru-RU"/>
        </w:rPr>
        <w:t>разки 3-х методичних розробок бібліотечних уроків</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w:t>
      </w:r>
      <w:r w:rsidR="008422EC" w:rsidRPr="007B4000">
        <w:rPr>
          <w:rFonts w:ascii="Times New Roman" w:eastAsia="Times New Roman" w:hAnsi="Times New Roman" w:cs="Times New Roman"/>
          <w:sz w:val="28"/>
          <w:szCs w:val="28"/>
          <w:lang w:val="uk-UA" w:eastAsia="ru-RU"/>
        </w:rPr>
        <w:t>озробка 1 масового заходу, присвяченого видатним датам чи подіям України</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r w:rsidR="008422EC" w:rsidRPr="007B4000">
        <w:rPr>
          <w:rFonts w:ascii="Times New Roman" w:eastAsia="Times New Roman" w:hAnsi="Times New Roman" w:cs="Times New Roman"/>
          <w:sz w:val="28"/>
          <w:szCs w:val="28"/>
          <w:lang w:val="uk-UA" w:eastAsia="ru-RU"/>
        </w:rPr>
        <w:t>резентація, що розкриває матеріально-технічне та інформаційно-методичне забезпечення бібліотеки, довідково-пошуковий апарат, виставкова робота та масові заходи</w:t>
      </w:r>
      <w:r>
        <w:rPr>
          <w:rFonts w:ascii="Times New Roman" w:eastAsia="Times New Roman" w:hAnsi="Times New Roman" w:cs="Times New Roman"/>
          <w:sz w:val="28"/>
          <w:szCs w:val="28"/>
          <w:lang w:val="uk-UA" w:eastAsia="ru-RU"/>
        </w:rPr>
        <w:t>;</w:t>
      </w:r>
    </w:p>
    <w:p w:rsidR="008422EC" w:rsidRPr="007B4000" w:rsidRDefault="00FC29ED" w:rsidP="008E0C8B">
      <w:pPr>
        <w:numPr>
          <w:ilvl w:val="0"/>
          <w:numId w:val="28"/>
        </w:numPr>
        <w:tabs>
          <w:tab w:val="left" w:pos="993"/>
        </w:tabs>
        <w:spacing w:after="0" w:line="240" w:lineRule="auto"/>
        <w:ind w:left="0" w:right="-5" w:firstLine="540"/>
        <w:jc w:val="both"/>
        <w:rPr>
          <w:rFonts w:ascii="Times New Roman" w:eastAsia="Times New Roman" w:hAnsi="Times New Roman" w:cs="Times New Roman"/>
          <w:sz w:val="28"/>
          <w:szCs w:val="28"/>
          <w:lang w:val="uk-UA" w:eastAsia="ru-RU"/>
        </w:rPr>
      </w:pPr>
      <w:proofErr w:type="spellStart"/>
      <w:r>
        <w:rPr>
          <w:rFonts w:ascii="Times New Roman" w:eastAsia="Times New Roman" w:hAnsi="Times New Roman" w:cs="Times New Roman"/>
          <w:sz w:val="28"/>
          <w:szCs w:val="28"/>
          <w:lang w:val="uk-UA" w:eastAsia="ru-RU"/>
        </w:rPr>
        <w:t>м</w:t>
      </w:r>
      <w:r w:rsidR="008422EC" w:rsidRPr="007B4000">
        <w:rPr>
          <w:rFonts w:ascii="Times New Roman" w:eastAsia="Times New Roman" w:hAnsi="Times New Roman" w:cs="Times New Roman"/>
          <w:sz w:val="28"/>
          <w:szCs w:val="28"/>
          <w:lang w:val="uk-UA" w:eastAsia="ru-RU"/>
        </w:rPr>
        <w:t>едіакультура</w:t>
      </w:r>
      <w:proofErr w:type="spellEnd"/>
      <w:r w:rsidR="008422EC" w:rsidRPr="007B4000">
        <w:rPr>
          <w:rFonts w:ascii="Times New Roman" w:eastAsia="Times New Roman" w:hAnsi="Times New Roman" w:cs="Times New Roman"/>
          <w:sz w:val="28"/>
          <w:szCs w:val="28"/>
          <w:lang w:val="uk-UA" w:eastAsia="ru-RU"/>
        </w:rPr>
        <w:t xml:space="preserve"> в бібліотечному просторі: відеоролики, віртуальні виставки, електронні рекомендовані покажчики літератури тощо.</w:t>
      </w:r>
    </w:p>
    <w:p w:rsidR="008422EC" w:rsidRPr="007B4000" w:rsidRDefault="008422EC" w:rsidP="00F06847">
      <w:pPr>
        <w:spacing w:after="0" w:line="240" w:lineRule="auto"/>
        <w:ind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Огляд проводився у два етапи: І (відбірковий) – експертна оцінка методичних матеріалів, поданих навчальними закладами, ІІ (фінальний) – </w:t>
      </w:r>
      <w:proofErr w:type="spellStart"/>
      <w:r w:rsidRPr="007B4000">
        <w:rPr>
          <w:rFonts w:ascii="Times New Roman" w:eastAsia="Times New Roman" w:hAnsi="Times New Roman" w:cs="Times New Roman"/>
          <w:sz w:val="28"/>
          <w:szCs w:val="28"/>
          <w:lang w:val="uk-UA" w:eastAsia="ru-RU"/>
        </w:rPr>
        <w:t>онлайн-огляд</w:t>
      </w:r>
      <w:proofErr w:type="spellEnd"/>
      <w:r w:rsidRPr="007B4000">
        <w:rPr>
          <w:rFonts w:ascii="Times New Roman" w:eastAsia="Times New Roman" w:hAnsi="Times New Roman" w:cs="Times New Roman"/>
          <w:sz w:val="28"/>
          <w:szCs w:val="28"/>
          <w:lang w:val="uk-UA" w:eastAsia="ru-RU"/>
        </w:rPr>
        <w:t xml:space="preserve"> </w:t>
      </w:r>
      <w:proofErr w:type="spellStart"/>
      <w:r w:rsidRPr="007B4000">
        <w:rPr>
          <w:rFonts w:ascii="Times New Roman" w:eastAsia="Times New Roman" w:hAnsi="Times New Roman" w:cs="Times New Roman"/>
          <w:sz w:val="28"/>
          <w:szCs w:val="28"/>
          <w:lang w:val="uk-UA" w:eastAsia="ru-RU"/>
        </w:rPr>
        <w:t>самопрезентування</w:t>
      </w:r>
      <w:proofErr w:type="spellEnd"/>
      <w:r w:rsidRPr="007B4000">
        <w:rPr>
          <w:rFonts w:ascii="Times New Roman" w:eastAsia="Times New Roman" w:hAnsi="Times New Roman" w:cs="Times New Roman"/>
          <w:sz w:val="28"/>
          <w:szCs w:val="28"/>
          <w:lang w:val="uk-UA" w:eastAsia="ru-RU"/>
        </w:rPr>
        <w:t xml:space="preserve"> кращої практики бібліотекарів у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w:t>
      </w:r>
    </w:p>
    <w:p w:rsidR="008422EC" w:rsidRPr="007B4000" w:rsidRDefault="008422EC" w:rsidP="00F06847">
      <w:pPr>
        <w:spacing w:after="0" w:line="240" w:lineRule="auto"/>
        <w:ind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В Огляді взяли участь 29 (90,6%) із 32-х бібліотек </w:t>
      </w:r>
      <w:r w:rsidR="00FC29ED">
        <w:rPr>
          <w:rFonts w:ascii="Times New Roman" w:eastAsia="Times New Roman" w:hAnsi="Times New Roman" w:cs="Times New Roman"/>
          <w:sz w:val="28"/>
          <w:szCs w:val="28"/>
          <w:lang w:val="uk-UA" w:eastAsia="ru-RU"/>
        </w:rPr>
        <w:t>ЗП(</w:t>
      </w:r>
      <w:proofErr w:type="spellStart"/>
      <w:r w:rsidR="00FC29ED">
        <w:rPr>
          <w:rFonts w:ascii="Times New Roman" w:eastAsia="Times New Roman" w:hAnsi="Times New Roman" w:cs="Times New Roman"/>
          <w:sz w:val="28"/>
          <w:szCs w:val="28"/>
          <w:lang w:val="uk-UA" w:eastAsia="ru-RU"/>
        </w:rPr>
        <w:t>ПТ</w:t>
      </w:r>
      <w:proofErr w:type="spellEnd"/>
      <w:r w:rsidR="00FC29ED">
        <w:rPr>
          <w:rFonts w:ascii="Times New Roman" w:eastAsia="Times New Roman" w:hAnsi="Times New Roman" w:cs="Times New Roman"/>
          <w:sz w:val="28"/>
          <w:szCs w:val="28"/>
          <w:lang w:val="uk-UA" w:eastAsia="ru-RU"/>
        </w:rPr>
        <w:t>)О</w:t>
      </w:r>
      <w:r w:rsidRPr="007B4000">
        <w:rPr>
          <w:rFonts w:ascii="Times New Roman" w:eastAsia="Times New Roman" w:hAnsi="Times New Roman" w:cs="Times New Roman"/>
          <w:sz w:val="28"/>
          <w:szCs w:val="28"/>
          <w:lang w:val="uk-UA" w:eastAsia="ru-RU"/>
        </w:rPr>
        <w:t xml:space="preserve"> Харківської області.</w:t>
      </w:r>
    </w:p>
    <w:p w:rsidR="008422EC" w:rsidRPr="007B4000" w:rsidRDefault="00FC29ED" w:rsidP="00F06847">
      <w:pPr>
        <w:spacing w:after="0" w:line="240" w:lineRule="auto"/>
        <w:ind w:right="-5" w:firstLine="54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70880" behindDoc="0" locked="0" layoutInCell="1" allowOverlap="1">
            <wp:simplePos x="0" y="0"/>
            <wp:positionH relativeFrom="column">
              <wp:posOffset>2694305</wp:posOffset>
            </wp:positionH>
            <wp:positionV relativeFrom="paragraph">
              <wp:posOffset>167005</wp:posOffset>
            </wp:positionV>
            <wp:extent cx="3541395" cy="2392045"/>
            <wp:effectExtent l="171450" t="133350" r="363855" b="313055"/>
            <wp:wrapThrough wrapText="bothSides">
              <wp:wrapPolygon edited="0">
                <wp:start x="1278" y="-1204"/>
                <wp:lineTo x="349" y="-1032"/>
                <wp:lineTo x="-1046" y="516"/>
                <wp:lineTo x="-1046" y="20814"/>
                <wp:lineTo x="-581" y="23567"/>
                <wp:lineTo x="465" y="24427"/>
                <wp:lineTo x="697" y="24427"/>
                <wp:lineTo x="22076" y="24427"/>
                <wp:lineTo x="22309" y="24427"/>
                <wp:lineTo x="23122" y="23739"/>
                <wp:lineTo x="23122" y="23567"/>
                <wp:lineTo x="23238" y="23567"/>
                <wp:lineTo x="23703" y="21331"/>
                <wp:lineTo x="23703" y="1548"/>
                <wp:lineTo x="23819" y="688"/>
                <wp:lineTo x="22425" y="-1032"/>
                <wp:lineTo x="21495" y="-1204"/>
                <wp:lineTo x="1278" y="-1204"/>
              </wp:wrapPolygon>
            </wp:wrapThrough>
            <wp:docPr id="6" name="Рисунок 5" descr="Доповыдь АП 09.12.19-11111111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овыдь АП 09.12.19-111111111_Страница_1.jpg"/>
                    <pic:cNvPicPr/>
                  </pic:nvPicPr>
                  <pic:blipFill>
                    <a:blip r:embed="rId66" cstate="print"/>
                    <a:srcRect b="10342"/>
                    <a:stretch>
                      <a:fillRect/>
                    </a:stretch>
                  </pic:blipFill>
                  <pic:spPr>
                    <a:xfrm>
                      <a:off x="0" y="0"/>
                      <a:ext cx="3541395" cy="2392045"/>
                    </a:xfrm>
                    <a:prstGeom prst="rect">
                      <a:avLst/>
                    </a:prstGeom>
                    <a:ln>
                      <a:noFill/>
                    </a:ln>
                    <a:effectLst>
                      <a:outerShdw blurRad="292100" dist="139700" dir="2700000" algn="tl" rotWithShape="0">
                        <a:srgbClr val="333333">
                          <a:alpha val="65000"/>
                        </a:srgbClr>
                      </a:outerShdw>
                    </a:effectLst>
                  </pic:spPr>
                </pic:pic>
              </a:graphicData>
            </a:graphic>
          </wp:anchor>
        </w:drawing>
      </w:r>
      <w:r w:rsidR="008422EC" w:rsidRPr="007B4000">
        <w:rPr>
          <w:rFonts w:ascii="Times New Roman" w:eastAsia="Times New Roman" w:hAnsi="Times New Roman" w:cs="Times New Roman"/>
          <w:sz w:val="28"/>
          <w:szCs w:val="28"/>
          <w:lang w:val="uk-UA" w:eastAsia="ru-RU"/>
        </w:rPr>
        <w:t>Спільним рішенням оргкомітету та експертної комісії на І та ІІ етапах визначено 5 кращих бібліотек ЗП(</w:t>
      </w:r>
      <w:proofErr w:type="spellStart"/>
      <w:r w:rsidR="008422EC" w:rsidRPr="007B4000">
        <w:rPr>
          <w:rFonts w:ascii="Times New Roman" w:eastAsia="Times New Roman" w:hAnsi="Times New Roman" w:cs="Times New Roman"/>
          <w:sz w:val="28"/>
          <w:szCs w:val="28"/>
          <w:lang w:val="uk-UA" w:eastAsia="ru-RU"/>
        </w:rPr>
        <w:t>ПТ</w:t>
      </w:r>
      <w:proofErr w:type="spellEnd"/>
      <w:r w:rsidR="008422EC" w:rsidRPr="007B4000">
        <w:rPr>
          <w:rFonts w:ascii="Times New Roman" w:eastAsia="Times New Roman" w:hAnsi="Times New Roman" w:cs="Times New Roman"/>
          <w:sz w:val="28"/>
          <w:szCs w:val="28"/>
          <w:lang w:val="uk-UA" w:eastAsia="ru-RU"/>
        </w:rPr>
        <w:t>)О: «Куп’янський регіональний центр професійної освіти» (І); ДНЗ «Харківський регіональний центр професійної освіти поліграфічних медіатехнологій та машинобудування» (ІІ); ДНЗ «Регіональний центр професійної освіти швейного виробництва та сфери послуг Харківської області» (ІІІ); Красноградський професійний ліцей (IV); ДНЗ «Регіональний центр професійної освіти інноваційних технологій будівництва та промисловості» (V).</w:t>
      </w:r>
    </w:p>
    <w:p w:rsidR="008422EC" w:rsidRPr="007B4000" w:rsidRDefault="008422EC" w:rsidP="00F06847">
      <w:pPr>
        <w:spacing w:after="0" w:line="240" w:lineRule="auto"/>
        <w:ind w:right="-5" w:firstLine="540"/>
        <w:rPr>
          <w:rFonts w:ascii="Times New Roman" w:eastAsia="Times New Roman" w:hAnsi="Times New Roman" w:cs="Times New Roman"/>
          <w:sz w:val="20"/>
          <w:szCs w:val="20"/>
          <w:lang w:val="uk-UA" w:eastAsia="ru-RU"/>
        </w:rPr>
      </w:pPr>
    </w:p>
    <w:p w:rsidR="00F54837" w:rsidRPr="007B4000" w:rsidRDefault="00FC29ED" w:rsidP="00F06847">
      <w:pPr>
        <w:ind w:right="-5" w:firstLine="540"/>
        <w:rPr>
          <w:rFonts w:ascii="Times New Roman" w:hAnsi="Times New Roman" w:cs="Times New Roman"/>
          <w:b/>
          <w:color w:val="FF0000"/>
          <w:sz w:val="28"/>
          <w:szCs w:val="28"/>
          <w:lang w:val="uk-UA"/>
        </w:rPr>
      </w:pPr>
      <w:r>
        <w:rPr>
          <w:rFonts w:ascii="Times New Roman" w:hAnsi="Times New Roman" w:cs="Times New Roman"/>
          <w:b/>
          <w:noProof/>
          <w:color w:val="FF0000"/>
          <w:sz w:val="28"/>
          <w:szCs w:val="28"/>
          <w:lang w:eastAsia="ru-RU"/>
        </w:rPr>
        <w:drawing>
          <wp:anchor distT="0" distB="0" distL="114300" distR="114300" simplePos="0" relativeHeight="251771904" behindDoc="0" locked="0" layoutInCell="1" allowOverlap="1">
            <wp:simplePos x="0" y="0"/>
            <wp:positionH relativeFrom="column">
              <wp:posOffset>1384300</wp:posOffset>
            </wp:positionH>
            <wp:positionV relativeFrom="paragraph">
              <wp:posOffset>73025</wp:posOffset>
            </wp:positionV>
            <wp:extent cx="3705860" cy="2777490"/>
            <wp:effectExtent l="171450" t="133350" r="370840" b="308610"/>
            <wp:wrapThrough wrapText="bothSides">
              <wp:wrapPolygon edited="0">
                <wp:start x="1221" y="-1037"/>
                <wp:lineTo x="333" y="-889"/>
                <wp:lineTo x="-999" y="444"/>
                <wp:lineTo x="-777" y="22667"/>
                <wp:lineTo x="333" y="24000"/>
                <wp:lineTo x="666" y="24000"/>
                <wp:lineTo x="22096" y="24000"/>
                <wp:lineTo x="22429" y="24000"/>
                <wp:lineTo x="23428" y="22963"/>
                <wp:lineTo x="23428" y="22667"/>
                <wp:lineTo x="23650" y="20444"/>
                <wp:lineTo x="23650" y="1333"/>
                <wp:lineTo x="23761" y="593"/>
                <wp:lineTo x="22429" y="-889"/>
                <wp:lineTo x="21541" y="-1037"/>
                <wp:lineTo x="1221" y="-1037"/>
              </wp:wrapPolygon>
            </wp:wrapThrough>
            <wp:docPr id="17" name="Рисунок 16" descr="Доповыдь АП 09.12.19-222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овыдь АП 09.12.19-2222222222.jpg"/>
                    <pic:cNvPicPr/>
                  </pic:nvPicPr>
                  <pic:blipFill>
                    <a:blip r:embed="rId67" cstate="print"/>
                    <a:stretch>
                      <a:fillRect/>
                    </a:stretch>
                  </pic:blipFill>
                  <pic:spPr>
                    <a:xfrm>
                      <a:off x="0" y="0"/>
                      <a:ext cx="3705860" cy="2777490"/>
                    </a:xfrm>
                    <a:prstGeom prst="rect">
                      <a:avLst/>
                    </a:prstGeom>
                    <a:ln>
                      <a:noFill/>
                    </a:ln>
                    <a:effectLst>
                      <a:outerShdw blurRad="292100" dist="139700" dir="2700000" algn="tl" rotWithShape="0">
                        <a:srgbClr val="333333">
                          <a:alpha val="65000"/>
                        </a:srgbClr>
                      </a:outerShdw>
                    </a:effectLst>
                  </pic:spPr>
                </pic:pic>
              </a:graphicData>
            </a:graphic>
          </wp:anchor>
        </w:drawing>
      </w:r>
      <w:r w:rsidR="00F54837" w:rsidRPr="007B4000">
        <w:rPr>
          <w:rFonts w:ascii="Times New Roman" w:hAnsi="Times New Roman" w:cs="Times New Roman"/>
          <w:b/>
          <w:color w:val="FF0000"/>
          <w:sz w:val="28"/>
          <w:szCs w:val="28"/>
          <w:lang w:val="uk-UA"/>
        </w:rPr>
        <w:br w:type="page"/>
      </w:r>
    </w:p>
    <w:p w:rsidR="006129AE" w:rsidRPr="00EA28FE" w:rsidRDefault="006129AE" w:rsidP="00EA28FE">
      <w:pPr>
        <w:pStyle w:val="1"/>
        <w:ind w:firstLine="540"/>
        <w:jc w:val="both"/>
      </w:pPr>
      <w:bookmarkStart w:id="10" w:name="_Toc29477179"/>
      <w:r w:rsidRPr="00EA28FE">
        <w:lastRenderedPageBreak/>
        <w:t xml:space="preserve">VІІІ. Участь </w:t>
      </w:r>
      <w:proofErr w:type="spellStart"/>
      <w:r w:rsidRPr="00EA28FE">
        <w:t>представників</w:t>
      </w:r>
      <w:proofErr w:type="spellEnd"/>
      <w:r w:rsidR="00793140">
        <w:rPr>
          <w:lang w:val="uk-UA"/>
        </w:rPr>
        <w:t xml:space="preserve"> </w:t>
      </w:r>
      <w:proofErr w:type="spellStart"/>
      <w:r w:rsidRPr="00EA28FE">
        <w:t>регіональних</w:t>
      </w:r>
      <w:proofErr w:type="spellEnd"/>
      <w:r w:rsidR="00793140">
        <w:rPr>
          <w:lang w:val="uk-UA"/>
        </w:rPr>
        <w:t xml:space="preserve"> </w:t>
      </w:r>
      <w:proofErr w:type="spellStart"/>
      <w:r w:rsidRPr="00EA28FE">
        <w:t>закладів</w:t>
      </w:r>
      <w:proofErr w:type="spellEnd"/>
      <w:r w:rsidRPr="00EA28FE">
        <w:t xml:space="preserve"> у конкурсах </w:t>
      </w:r>
      <w:proofErr w:type="spellStart"/>
      <w:r w:rsidRPr="00EA28FE">
        <w:t>фахової</w:t>
      </w:r>
      <w:proofErr w:type="spellEnd"/>
      <w:r w:rsidR="00793140">
        <w:rPr>
          <w:lang w:val="uk-UA"/>
        </w:rPr>
        <w:t xml:space="preserve"> </w:t>
      </w:r>
      <w:proofErr w:type="spellStart"/>
      <w:r w:rsidRPr="00EA28FE">
        <w:t>майстерності</w:t>
      </w:r>
      <w:proofErr w:type="spellEnd"/>
      <w:r w:rsidRPr="00EA28FE">
        <w:t xml:space="preserve"> та </w:t>
      </w:r>
      <w:proofErr w:type="spellStart"/>
      <w:r w:rsidRPr="00EA28FE">
        <w:t>їх</w:t>
      </w:r>
      <w:proofErr w:type="spellEnd"/>
      <w:r w:rsidR="00793140">
        <w:rPr>
          <w:lang w:val="uk-UA"/>
        </w:rPr>
        <w:t xml:space="preserve"> </w:t>
      </w:r>
      <w:proofErr w:type="spellStart"/>
      <w:r w:rsidRPr="00EA28FE">
        <w:t>результативність</w:t>
      </w:r>
      <w:proofErr w:type="spellEnd"/>
      <w:r w:rsidRPr="00EA28FE">
        <w:t xml:space="preserve"> (</w:t>
      </w:r>
      <w:proofErr w:type="spellStart"/>
      <w:r w:rsidRPr="00EA28FE">
        <w:t>всеукраїнських</w:t>
      </w:r>
      <w:proofErr w:type="spellEnd"/>
      <w:r w:rsidRPr="00EA28FE">
        <w:t xml:space="preserve">, </w:t>
      </w:r>
      <w:proofErr w:type="spellStart"/>
      <w:r w:rsidRPr="00EA28FE">
        <w:t>регіональних</w:t>
      </w:r>
      <w:proofErr w:type="spellEnd"/>
      <w:r w:rsidRPr="00EA28FE">
        <w:t xml:space="preserve">, </w:t>
      </w:r>
      <w:proofErr w:type="spellStart"/>
      <w:r w:rsidRPr="00EA28FE">
        <w:t>галузевих</w:t>
      </w:r>
      <w:proofErr w:type="spellEnd"/>
      <w:r w:rsidRPr="00EA28FE">
        <w:t xml:space="preserve">, </w:t>
      </w:r>
      <w:proofErr w:type="spellStart"/>
      <w:r w:rsidRPr="00EA28FE">
        <w:t>міжнародних</w:t>
      </w:r>
      <w:proofErr w:type="spellEnd"/>
      <w:r w:rsidRPr="00EA28FE">
        <w:t>).</w:t>
      </w:r>
      <w:bookmarkEnd w:id="10"/>
    </w:p>
    <w:p w:rsidR="006F6C26" w:rsidRPr="00FC29ED" w:rsidRDefault="006F6C26" w:rsidP="00F06847">
      <w:pPr>
        <w:spacing w:after="0" w:line="300" w:lineRule="exact"/>
        <w:ind w:right="-5" w:firstLine="567"/>
        <w:jc w:val="both"/>
        <w:rPr>
          <w:rFonts w:ascii="Times New Roman" w:eastAsia="Times New Roman" w:hAnsi="Times New Roman"/>
          <w:color w:val="002060"/>
          <w:sz w:val="28"/>
          <w:szCs w:val="28"/>
          <w:lang w:val="uk-UA" w:eastAsia="ru-RU"/>
        </w:rPr>
      </w:pPr>
    </w:p>
    <w:p w:rsidR="008D120A" w:rsidRPr="007B4000" w:rsidRDefault="00500DC5"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noProof/>
          <w:sz w:val="28"/>
          <w:szCs w:val="28"/>
          <w:lang w:eastAsia="ru-RU"/>
        </w:rPr>
        <w:drawing>
          <wp:anchor distT="0" distB="0" distL="114300" distR="114300" simplePos="0" relativeHeight="251739136" behindDoc="1" locked="0" layoutInCell="1" allowOverlap="1">
            <wp:simplePos x="0" y="0"/>
            <wp:positionH relativeFrom="column">
              <wp:posOffset>3891915</wp:posOffset>
            </wp:positionH>
            <wp:positionV relativeFrom="paragraph">
              <wp:posOffset>66675</wp:posOffset>
            </wp:positionV>
            <wp:extent cx="2085340" cy="1724025"/>
            <wp:effectExtent l="171450" t="133350" r="353060" b="314325"/>
            <wp:wrapTight wrapText="bothSides">
              <wp:wrapPolygon edited="0">
                <wp:start x="2171" y="-1671"/>
                <wp:lineTo x="592" y="-1432"/>
                <wp:lineTo x="-1776" y="716"/>
                <wp:lineTo x="-1776" y="21242"/>
                <wp:lineTo x="-395" y="25061"/>
                <wp:lineTo x="1184" y="25538"/>
                <wp:lineTo x="22297" y="25538"/>
                <wp:lineTo x="22495" y="25538"/>
                <wp:lineTo x="23481" y="25061"/>
                <wp:lineTo x="23876" y="25061"/>
                <wp:lineTo x="25060" y="21958"/>
                <wp:lineTo x="25060" y="2148"/>
                <wp:lineTo x="25257" y="955"/>
                <wp:lineTo x="22889" y="-1432"/>
                <wp:lineTo x="21311" y="-1671"/>
                <wp:lineTo x="2171" y="-1671"/>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5340" cy="1724025"/>
                    </a:xfrm>
                    <a:prstGeom prst="rect">
                      <a:avLst/>
                    </a:prstGeom>
                    <a:ln>
                      <a:noFill/>
                    </a:ln>
                    <a:effectLst>
                      <a:outerShdw blurRad="292100" dist="139700" dir="2700000" algn="tl" rotWithShape="0">
                        <a:srgbClr val="333333">
                          <a:alpha val="65000"/>
                        </a:srgbClr>
                      </a:outerShdw>
                    </a:effectLst>
                  </pic:spPr>
                </pic:pic>
              </a:graphicData>
            </a:graphic>
          </wp:anchor>
        </w:drawing>
      </w:r>
      <w:r w:rsidR="008D120A" w:rsidRPr="007B4000">
        <w:rPr>
          <w:rFonts w:ascii="Times New Roman" w:eastAsia="Times New Roman" w:hAnsi="Times New Roman"/>
          <w:sz w:val="28"/>
          <w:szCs w:val="28"/>
          <w:lang w:val="uk-UA" w:eastAsia="ru-RU"/>
        </w:rPr>
        <w:t>У 2019 році проведено ІІ (обласний) етап конкурсів фахової майстерності серед здобувачів професійної освіти ЗП(</w:t>
      </w:r>
      <w:proofErr w:type="spellStart"/>
      <w:r w:rsidR="008D120A" w:rsidRPr="007B4000">
        <w:rPr>
          <w:rFonts w:ascii="Times New Roman" w:eastAsia="Times New Roman" w:hAnsi="Times New Roman"/>
          <w:sz w:val="28"/>
          <w:szCs w:val="28"/>
          <w:lang w:val="uk-UA" w:eastAsia="ru-RU"/>
        </w:rPr>
        <w:t>ПТ</w:t>
      </w:r>
      <w:proofErr w:type="spellEnd"/>
      <w:r w:rsidR="008D120A" w:rsidRPr="007B4000">
        <w:rPr>
          <w:rFonts w:ascii="Times New Roman" w:eastAsia="Times New Roman" w:hAnsi="Times New Roman"/>
          <w:sz w:val="28"/>
          <w:szCs w:val="28"/>
          <w:lang w:val="uk-UA" w:eastAsia="ru-RU"/>
        </w:rPr>
        <w:t>)О Харківської області (далі – Конкурс) із 5 професій, а саме: «Електромонтер з ремонту та обслуговування електроустаткування»; «Кухар»; «Маляр»; «Тракторист-машиніст сільськогосподарського виробництва»; «Офіціант».</w:t>
      </w:r>
    </w:p>
    <w:p w:rsidR="008D120A" w:rsidRPr="007B4000" w:rsidRDefault="00500DC5"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noProof/>
          <w:sz w:val="28"/>
          <w:szCs w:val="28"/>
          <w:lang w:eastAsia="ru-RU"/>
        </w:rPr>
        <w:drawing>
          <wp:anchor distT="0" distB="0" distL="114300" distR="114300" simplePos="0" relativeHeight="251741184" behindDoc="1" locked="0" layoutInCell="1" allowOverlap="1">
            <wp:simplePos x="0" y="0"/>
            <wp:positionH relativeFrom="column">
              <wp:posOffset>3886200</wp:posOffset>
            </wp:positionH>
            <wp:positionV relativeFrom="paragraph">
              <wp:posOffset>130810</wp:posOffset>
            </wp:positionV>
            <wp:extent cx="2085340" cy="1715770"/>
            <wp:effectExtent l="171450" t="133350" r="353060" b="303530"/>
            <wp:wrapTight wrapText="bothSides">
              <wp:wrapPolygon edited="0">
                <wp:start x="2171" y="-1679"/>
                <wp:lineTo x="592" y="-1439"/>
                <wp:lineTo x="-1776" y="719"/>
                <wp:lineTo x="-1776" y="22303"/>
                <wp:lineTo x="-197" y="25181"/>
                <wp:lineTo x="1184" y="25421"/>
                <wp:lineTo x="22297" y="25421"/>
                <wp:lineTo x="22495" y="25421"/>
                <wp:lineTo x="22889" y="25181"/>
                <wp:lineTo x="23481" y="25181"/>
                <wp:lineTo x="25060" y="22303"/>
                <wp:lineTo x="25060" y="2158"/>
                <wp:lineTo x="25257" y="959"/>
                <wp:lineTo x="22889" y="-1439"/>
                <wp:lineTo x="21311" y="-1679"/>
                <wp:lineTo x="2171" y="-1679"/>
              </wp:wrapPolygon>
            </wp:wrapTight>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5340" cy="1715770"/>
                    </a:xfrm>
                    <a:prstGeom prst="rect">
                      <a:avLst/>
                    </a:prstGeom>
                    <a:ln>
                      <a:noFill/>
                    </a:ln>
                    <a:effectLst>
                      <a:outerShdw blurRad="292100" dist="139700" dir="2700000" algn="tl" rotWithShape="0">
                        <a:srgbClr val="333333">
                          <a:alpha val="65000"/>
                        </a:srgbClr>
                      </a:outerShdw>
                    </a:effectLst>
                  </pic:spPr>
                </pic:pic>
              </a:graphicData>
            </a:graphic>
          </wp:anchor>
        </w:drawing>
      </w:r>
      <w:r w:rsidR="008D120A" w:rsidRPr="007B4000">
        <w:rPr>
          <w:rFonts w:ascii="Times New Roman" w:eastAsia="Times New Roman" w:hAnsi="Times New Roman"/>
          <w:sz w:val="28"/>
          <w:szCs w:val="28"/>
          <w:lang w:val="uk-UA" w:eastAsia="ru-RU"/>
        </w:rPr>
        <w:t xml:space="preserve">У Конкурсах узяли участь 52 учні (100% від запланованої кількості) – це на 17 учнів більше, ніж у минулому році. </w:t>
      </w: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Переможцями цьогорічних Конкурсів стали 17 учнів ЗП(</w:t>
      </w:r>
      <w:proofErr w:type="spellStart"/>
      <w:r w:rsidRPr="007B4000">
        <w:rPr>
          <w:rFonts w:ascii="Times New Roman" w:eastAsia="Times New Roman" w:hAnsi="Times New Roman"/>
          <w:sz w:val="28"/>
          <w:szCs w:val="28"/>
          <w:lang w:val="uk-UA" w:eastAsia="ru-RU"/>
        </w:rPr>
        <w:t>ПТ</w:t>
      </w:r>
      <w:proofErr w:type="spellEnd"/>
      <w:r w:rsidRPr="007B4000">
        <w:rPr>
          <w:rFonts w:ascii="Times New Roman" w:eastAsia="Times New Roman" w:hAnsi="Times New Roman"/>
          <w:sz w:val="28"/>
          <w:szCs w:val="28"/>
          <w:lang w:val="uk-UA" w:eastAsia="ru-RU"/>
        </w:rPr>
        <w:t xml:space="preserve">)О, які посіли відповідно І,ІІ,ІІІ місця (наказ Департаменту науки і освіти ХОДА від 08.05.2019 №126 «Про підсумки ІІ (обласного) етапу конкурсів фахової майстерності серед учнів закладів професійної (професійно-технічної) освіти Харківської області у 2018/2019 навчальному році» (див. таблицю </w:t>
      </w:r>
      <w:r w:rsidR="00500DC5" w:rsidRPr="007B4000">
        <w:rPr>
          <w:rFonts w:ascii="Times New Roman" w:eastAsia="Times New Roman" w:hAnsi="Times New Roman"/>
          <w:sz w:val="28"/>
          <w:szCs w:val="28"/>
          <w:lang w:val="uk-UA" w:eastAsia="ru-RU"/>
        </w:rPr>
        <w:t>8</w:t>
      </w:r>
      <w:r w:rsidRPr="007B4000">
        <w:rPr>
          <w:rFonts w:ascii="Times New Roman" w:eastAsia="Times New Roman" w:hAnsi="Times New Roman"/>
          <w:sz w:val="28"/>
          <w:szCs w:val="28"/>
          <w:lang w:val="uk-UA" w:eastAsia="ru-RU"/>
        </w:rPr>
        <w:t xml:space="preserve">.1). </w:t>
      </w:r>
    </w:p>
    <w:p w:rsidR="00500DC5" w:rsidRPr="007B4000" w:rsidRDefault="008D120A" w:rsidP="000E7ECD">
      <w:pPr>
        <w:spacing w:after="0" w:line="240" w:lineRule="auto"/>
        <w:ind w:left="-567" w:right="-5" w:firstLine="567"/>
        <w:jc w:val="center"/>
        <w:rPr>
          <w:rFonts w:ascii="Times New Roman" w:eastAsia="Times New Roman" w:hAnsi="Times New Roman"/>
          <w:b/>
          <w:sz w:val="28"/>
          <w:szCs w:val="28"/>
          <w:lang w:val="uk-UA" w:eastAsia="ru-RU"/>
        </w:rPr>
      </w:pPr>
      <w:r w:rsidRPr="007B4000">
        <w:rPr>
          <w:rFonts w:ascii="Times New Roman" w:eastAsia="Times New Roman" w:hAnsi="Times New Roman"/>
          <w:b/>
          <w:sz w:val="28"/>
          <w:szCs w:val="28"/>
          <w:lang w:val="uk-UA" w:eastAsia="ru-RU"/>
        </w:rPr>
        <w:t xml:space="preserve">Таблиця </w:t>
      </w:r>
      <w:r w:rsidR="00C95110" w:rsidRPr="007B4000">
        <w:rPr>
          <w:rFonts w:ascii="Times New Roman" w:eastAsia="Times New Roman" w:hAnsi="Times New Roman"/>
          <w:b/>
          <w:sz w:val="28"/>
          <w:szCs w:val="28"/>
          <w:lang w:val="uk-UA" w:eastAsia="ru-RU"/>
        </w:rPr>
        <w:t>8</w:t>
      </w:r>
      <w:r w:rsidRPr="007B4000">
        <w:rPr>
          <w:rFonts w:ascii="Times New Roman" w:eastAsia="Times New Roman" w:hAnsi="Times New Roman"/>
          <w:b/>
          <w:sz w:val="28"/>
          <w:szCs w:val="28"/>
          <w:lang w:val="uk-UA" w:eastAsia="ru-RU"/>
        </w:rPr>
        <w:t>.1. Переможці конкурсів фахової майстерності серед учнів ЗП(</w:t>
      </w:r>
      <w:proofErr w:type="spellStart"/>
      <w:r w:rsidRPr="007B4000">
        <w:rPr>
          <w:rFonts w:ascii="Times New Roman" w:eastAsia="Times New Roman" w:hAnsi="Times New Roman"/>
          <w:b/>
          <w:sz w:val="28"/>
          <w:szCs w:val="28"/>
          <w:lang w:val="uk-UA" w:eastAsia="ru-RU"/>
        </w:rPr>
        <w:t>ПТ</w:t>
      </w:r>
      <w:proofErr w:type="spellEnd"/>
      <w:r w:rsidRPr="007B4000">
        <w:rPr>
          <w:rFonts w:ascii="Times New Roman" w:eastAsia="Times New Roman" w:hAnsi="Times New Roman"/>
          <w:b/>
          <w:sz w:val="28"/>
          <w:szCs w:val="28"/>
          <w:lang w:val="uk-UA" w:eastAsia="ru-RU"/>
        </w:rPr>
        <w:t>)О у 2019 році.</w:t>
      </w:r>
    </w:p>
    <w:tbl>
      <w:tblPr>
        <w:tblW w:w="952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tblPr>
      <w:tblGrid>
        <w:gridCol w:w="975"/>
        <w:gridCol w:w="4065"/>
        <w:gridCol w:w="287"/>
        <w:gridCol w:w="2053"/>
        <w:gridCol w:w="2145"/>
      </w:tblGrid>
      <w:tr w:rsidR="008D120A" w:rsidRPr="007B4000" w:rsidTr="00F06847">
        <w:tc>
          <w:tcPr>
            <w:tcW w:w="975" w:type="dxa"/>
            <w:shd w:val="clear" w:color="auto" w:fill="CCFFFF"/>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Місця</w:t>
            </w:r>
          </w:p>
        </w:tc>
        <w:tc>
          <w:tcPr>
            <w:tcW w:w="4352" w:type="dxa"/>
            <w:gridSpan w:val="2"/>
            <w:shd w:val="clear" w:color="auto" w:fill="CCFFFF"/>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Назва ЗП(</w:t>
            </w:r>
            <w:proofErr w:type="spellStart"/>
            <w:r w:rsidRPr="007B4000">
              <w:rPr>
                <w:rFonts w:ascii="Times New Roman" w:eastAsia="Times New Roman" w:hAnsi="Times New Roman"/>
                <w:b/>
                <w:sz w:val="24"/>
                <w:szCs w:val="24"/>
                <w:lang w:val="uk-UA" w:eastAsia="ru-RU"/>
              </w:rPr>
              <w:t>ПТ</w:t>
            </w:r>
            <w:proofErr w:type="spellEnd"/>
            <w:r w:rsidRPr="007B4000">
              <w:rPr>
                <w:rFonts w:ascii="Times New Roman" w:eastAsia="Times New Roman" w:hAnsi="Times New Roman"/>
                <w:b/>
                <w:sz w:val="24"/>
                <w:szCs w:val="24"/>
                <w:lang w:val="uk-UA" w:eastAsia="ru-RU"/>
              </w:rPr>
              <w:t>)О</w:t>
            </w:r>
          </w:p>
        </w:tc>
        <w:tc>
          <w:tcPr>
            <w:tcW w:w="2053" w:type="dxa"/>
            <w:shd w:val="clear" w:color="auto" w:fill="CCFFFF"/>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ПІБ учасників</w:t>
            </w:r>
          </w:p>
        </w:tc>
        <w:tc>
          <w:tcPr>
            <w:tcW w:w="2145" w:type="dxa"/>
            <w:shd w:val="clear" w:color="auto" w:fill="CCFFFF"/>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ПІБ майстра в/н</w:t>
            </w:r>
          </w:p>
        </w:tc>
      </w:tr>
      <w:tr w:rsidR="008D120A" w:rsidRPr="007B4000" w:rsidTr="00F06847">
        <w:tc>
          <w:tcPr>
            <w:tcW w:w="9525" w:type="dxa"/>
            <w:gridSpan w:val="5"/>
            <w:shd w:val="clear" w:color="auto" w:fill="FFFFCC"/>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Електромонтер з ремонту та обслуговування електроустаткування</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інноваційних технологій будівництва та промисловості»</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МИРНИЙ Владислав Віталійович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КАРАФЄТОВ В’ячеслав Іванович</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Шевченківський професійний аграрний ліцей</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БЛАГИЙ Андрій Сергійович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ГОЛУБЕНКО Максим</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Валентинович</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tcPr>
          <w:p w:rsidR="00500DC5"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 xml:space="preserve">Професійно-технічне училище №60 </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смт Кегичівка Харківської області</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ТЮКО Андрій Сергійович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ЗІНЧЕНКО Юрій Анатолійович</w:t>
            </w:r>
          </w:p>
        </w:tc>
      </w:tr>
      <w:tr w:rsidR="008D120A" w:rsidRPr="007B4000" w:rsidTr="00F06847">
        <w:tc>
          <w:tcPr>
            <w:tcW w:w="9525" w:type="dxa"/>
            <w:gridSpan w:val="5"/>
            <w:shd w:val="clear" w:color="auto" w:fill="FFFFCC"/>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Кухар</w:t>
            </w:r>
          </w:p>
        </w:tc>
      </w:tr>
      <w:tr w:rsidR="008D120A" w:rsidRPr="007B4000" w:rsidTr="00F06847">
        <w:trPr>
          <w:trHeight w:val="587"/>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ДПТНЗ «Регіональний центр професійної освіти ресторанно-готельного, комунального господарства, торгівлі та дизайну»</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БУДЯНСЬКА</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Анастасія Миколаївна</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ПІЦАН Юлія</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Володимирівна</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Регіональний  центр професійної освіти ресторанного, будівельного та автотранспортного сервісу Харківської області</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ЛИПОВИЙ</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 xml:space="preserve">Данило </w:t>
            </w:r>
            <w:proofErr w:type="spellStart"/>
            <w:r w:rsidRPr="007B4000">
              <w:rPr>
                <w:rFonts w:ascii="Times New Roman" w:eastAsia="Times New Roman" w:hAnsi="Times New Roman"/>
                <w:b/>
                <w:sz w:val="24"/>
                <w:szCs w:val="24"/>
                <w:lang w:val="uk-UA" w:eastAsia="ru-RU"/>
              </w:rPr>
              <w:t>Алійович</w:t>
            </w:r>
            <w:proofErr w:type="spellEnd"/>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БУТЕНКО Ольга</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Миколаївна</w:t>
            </w:r>
          </w:p>
        </w:tc>
      </w:tr>
      <w:tr w:rsidR="008D120A" w:rsidRPr="007B4000" w:rsidTr="00F06847">
        <w:trPr>
          <w:trHeight w:val="808"/>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lastRenderedPageBreak/>
              <w:t>III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 xml:space="preserve">ДНЗ «Харківське вище професійне училище № 6» </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ФЕДОРОВА</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Світлана Євгенівна</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ТИМЧЕНКО Наталія Миколаївна</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ДПТНЗ «Харківське вище професійне училище будівництва»</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МОЛЧАНОВА</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Олена Сергіївна</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УСАТЕНКО Наталія Миколаївна</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швейного виробництва та сфери послуг Харківської області»</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СІРКО</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Микола Сергійович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ФАЛЬЧЕНКО</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Наталія Павлівна</w:t>
            </w:r>
          </w:p>
        </w:tc>
      </w:tr>
      <w:tr w:rsidR="008D120A" w:rsidRPr="007B4000" w:rsidTr="00F06847">
        <w:tc>
          <w:tcPr>
            <w:tcW w:w="9525" w:type="dxa"/>
            <w:gridSpan w:val="5"/>
            <w:shd w:val="clear" w:color="auto" w:fill="FFFFCC"/>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Маляр</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інноваційних технологій будівництва та промисловості»</w:t>
            </w:r>
          </w:p>
        </w:tc>
        <w:tc>
          <w:tcPr>
            <w:tcW w:w="2340" w:type="dxa"/>
            <w:gridSpan w:val="2"/>
            <w:shd w:val="clear" w:color="auto" w:fill="auto"/>
          </w:tcPr>
          <w:p w:rsidR="008D120A" w:rsidRPr="007B4000" w:rsidRDefault="00500DC5"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 xml:space="preserve">РАХМАТУЛІН </w:t>
            </w:r>
            <w:r w:rsidR="008D120A" w:rsidRPr="007B4000">
              <w:rPr>
                <w:rFonts w:ascii="Times New Roman" w:eastAsia="Times New Roman" w:hAnsi="Times New Roman"/>
                <w:b/>
                <w:sz w:val="24"/>
                <w:szCs w:val="24"/>
                <w:lang w:val="uk-UA" w:eastAsia="ru-RU"/>
              </w:rPr>
              <w:t>Юрій Юрійович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МАШТАЛІР</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Наталя Миколаївна</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ДПТНЗ «Харківське вище професійне училище будівництва»</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ЧУХІЛЬ Артем Олександрович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ПАРШИКОВА Галина Єгорівна</w:t>
            </w:r>
          </w:p>
        </w:tc>
      </w:tr>
      <w:tr w:rsidR="008D120A" w:rsidRPr="007B4000" w:rsidTr="00F06847">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«Куп'янський регіональний центр професійної освіти»</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КАЛІНІН Дмитро Ігорович</w:t>
            </w:r>
          </w:p>
        </w:tc>
        <w:tc>
          <w:tcPr>
            <w:tcW w:w="214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МАХОВА Наталія Іванівна</w:t>
            </w:r>
          </w:p>
        </w:tc>
      </w:tr>
      <w:tr w:rsidR="008D120A" w:rsidRPr="007B4000" w:rsidTr="00F06847">
        <w:trPr>
          <w:trHeight w:val="335"/>
        </w:trPr>
        <w:tc>
          <w:tcPr>
            <w:tcW w:w="9525" w:type="dxa"/>
            <w:gridSpan w:val="5"/>
            <w:shd w:val="clear" w:color="auto" w:fill="FFFFCC"/>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Тракторист-машиніст сільськогосподарського виробництва</w:t>
            </w:r>
          </w:p>
        </w:tc>
      </w:tr>
      <w:tr w:rsidR="008D120A" w:rsidRPr="007B4000" w:rsidTr="00F06847">
        <w:trPr>
          <w:trHeight w:val="482"/>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w:t>
            </w:r>
          </w:p>
        </w:tc>
        <w:tc>
          <w:tcPr>
            <w:tcW w:w="406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Богодухівський  професійний</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аграрний  ліцей</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ФЕФЕР</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Георгій Георгійович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КРАМАРЕНКО Андрій</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Володимирович</w:t>
            </w:r>
          </w:p>
        </w:tc>
      </w:tr>
      <w:tr w:rsidR="008D120A" w:rsidRPr="007B4000" w:rsidTr="00F06847">
        <w:trPr>
          <w:trHeight w:val="489"/>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Професійно-технічне  училище №60 смт Кегичівка Харківської області</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ПАРШАКОВ</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Антон</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Олексійович</w:t>
            </w:r>
          </w:p>
        </w:tc>
        <w:tc>
          <w:tcPr>
            <w:tcW w:w="214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ТУРЧАК</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 xml:space="preserve">Володимир </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Лазарович</w:t>
            </w:r>
          </w:p>
        </w:tc>
      </w:tr>
      <w:tr w:rsidR="008D120A" w:rsidRPr="007B4000" w:rsidTr="00F06847">
        <w:trPr>
          <w:trHeight w:val="642"/>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Шевченківський професійний аграрний ліцей</w:t>
            </w:r>
          </w:p>
          <w:p w:rsidR="008D120A" w:rsidRPr="007B4000" w:rsidRDefault="008D120A" w:rsidP="000E7ECD">
            <w:pPr>
              <w:spacing w:after="0" w:line="240" w:lineRule="auto"/>
              <w:ind w:right="-5"/>
              <w:rPr>
                <w:rFonts w:ascii="Times New Roman" w:eastAsia="Times New Roman" w:hAnsi="Times New Roman"/>
                <w:sz w:val="24"/>
                <w:szCs w:val="24"/>
                <w:lang w:val="uk-UA" w:eastAsia="ru-RU"/>
              </w:rPr>
            </w:pP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САМОЙЛОВ Віталій</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Євгенович</w:t>
            </w:r>
          </w:p>
        </w:tc>
        <w:tc>
          <w:tcPr>
            <w:tcW w:w="214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ПУШКАРЬОВ Віталій Валерійович</w:t>
            </w:r>
          </w:p>
        </w:tc>
      </w:tr>
      <w:tr w:rsidR="008D120A" w:rsidRPr="007B4000" w:rsidTr="00F06847">
        <w:trPr>
          <w:trHeight w:val="184"/>
        </w:trPr>
        <w:tc>
          <w:tcPr>
            <w:tcW w:w="9525" w:type="dxa"/>
            <w:gridSpan w:val="5"/>
            <w:shd w:val="clear" w:color="auto" w:fill="FFFFCC"/>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Офіціант</w:t>
            </w:r>
          </w:p>
        </w:tc>
      </w:tr>
      <w:tr w:rsidR="008D120A" w:rsidRPr="007B4000" w:rsidTr="00F06847">
        <w:trPr>
          <w:trHeight w:val="940"/>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Регіональний центр професійної освіти ресторанного, будівельного та автотранспортного сервісу Харківської області</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КОРИТНИК</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Карина Едуардівна</w:t>
            </w:r>
          </w:p>
        </w:tc>
        <w:tc>
          <w:tcPr>
            <w:tcW w:w="214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ПЕРВУШИНА Раїса Петрівна</w:t>
            </w:r>
          </w:p>
        </w:tc>
      </w:tr>
      <w:tr w:rsidR="008D120A" w:rsidRPr="007B4000" w:rsidTr="00F06847">
        <w:trPr>
          <w:trHeight w:val="850"/>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Регіональний центр професійної освіти ресторанного, будівельного та автотранспортного сервісу Харківської області</w:t>
            </w:r>
          </w:p>
        </w:tc>
        <w:tc>
          <w:tcPr>
            <w:tcW w:w="2340" w:type="dxa"/>
            <w:gridSpan w:val="2"/>
            <w:shd w:val="clear" w:color="auto" w:fill="auto"/>
            <w:vAlign w:val="center"/>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ГАЛАТАЙСТРОВ Юрій</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Миколайович</w:t>
            </w:r>
          </w:p>
        </w:tc>
        <w:tc>
          <w:tcPr>
            <w:tcW w:w="214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ПЕРВУШИНА Раїса Петрівна</w:t>
            </w:r>
          </w:p>
        </w:tc>
      </w:tr>
      <w:tr w:rsidR="008D120A" w:rsidRPr="007B4000" w:rsidTr="00F06847">
        <w:trPr>
          <w:trHeight w:val="977"/>
        </w:trPr>
        <w:tc>
          <w:tcPr>
            <w:tcW w:w="975" w:type="dxa"/>
            <w:shd w:val="clear" w:color="auto" w:fill="auto"/>
          </w:tcPr>
          <w:p w:rsidR="008D120A" w:rsidRPr="007B4000" w:rsidRDefault="008D120A" w:rsidP="000E7ECD">
            <w:pPr>
              <w:pStyle w:val="a3"/>
              <w:spacing w:after="0" w:line="240" w:lineRule="auto"/>
              <w:ind w:left="0" w:right="-5"/>
              <w:jc w:val="center"/>
              <w:rPr>
                <w:rFonts w:ascii="Times New Roman" w:eastAsia="Calibri" w:hAnsi="Times New Roman" w:cs="Times New Roman"/>
                <w:b/>
                <w:lang w:val="uk-UA"/>
              </w:rPr>
            </w:pPr>
            <w:r w:rsidRPr="007B4000">
              <w:rPr>
                <w:rFonts w:ascii="Times New Roman" w:eastAsia="Calibri" w:hAnsi="Times New Roman" w:cs="Times New Roman"/>
                <w:b/>
                <w:lang w:val="uk-UA"/>
              </w:rPr>
              <w:t>III</w:t>
            </w:r>
          </w:p>
        </w:tc>
        <w:tc>
          <w:tcPr>
            <w:tcW w:w="4065" w:type="dxa"/>
            <w:shd w:val="clear" w:color="auto" w:fill="auto"/>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ДПТНЗ «Регіональний центр професійної освіти ресторанно-готельного, комунального господарства, торгівлі та дизайну»</w:t>
            </w:r>
          </w:p>
        </w:tc>
        <w:tc>
          <w:tcPr>
            <w:tcW w:w="2340" w:type="dxa"/>
            <w:gridSpan w:val="2"/>
            <w:shd w:val="clear" w:color="auto" w:fill="auto"/>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МУРАВЙОВА Катерина Сергіївна</w:t>
            </w:r>
          </w:p>
        </w:tc>
        <w:tc>
          <w:tcPr>
            <w:tcW w:w="2145" w:type="dxa"/>
            <w:shd w:val="clear" w:color="auto" w:fill="auto"/>
            <w:vAlign w:val="center"/>
          </w:tcPr>
          <w:p w:rsidR="008D120A" w:rsidRPr="007B4000" w:rsidRDefault="008D120A" w:rsidP="000E7ECD">
            <w:pPr>
              <w:spacing w:after="0" w:line="240" w:lineRule="auto"/>
              <w:ind w:right="-5"/>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КОВАЛЕНКО Юлія Анатоліївна</w:t>
            </w:r>
          </w:p>
        </w:tc>
      </w:tr>
    </w:tbl>
    <w:p w:rsidR="00500DC5" w:rsidRPr="007B4000" w:rsidRDefault="00500DC5" w:rsidP="000E7ECD">
      <w:pPr>
        <w:spacing w:after="0" w:line="240" w:lineRule="auto"/>
        <w:ind w:left="-567" w:right="-5" w:firstLine="567"/>
        <w:jc w:val="both"/>
        <w:rPr>
          <w:rFonts w:ascii="Times New Roman" w:eastAsia="Times New Roman" w:hAnsi="Times New Roman"/>
          <w:sz w:val="28"/>
          <w:szCs w:val="28"/>
          <w:lang w:val="uk-UA" w:eastAsia="ru-RU"/>
        </w:rPr>
      </w:pPr>
    </w:p>
    <w:p w:rsidR="008D120A" w:rsidRPr="007B4000" w:rsidRDefault="008D120A" w:rsidP="000E7ECD">
      <w:pPr>
        <w:spacing w:after="0" w:line="240" w:lineRule="auto"/>
        <w:ind w:left="-567"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Три призові місця за підсумками всіх Конкурсів посіли учні Регіонального центру професійної освіти ресторанного, будівельного та автотранспортного сервісу Харківської області з професій: «Офіціант», «Кухар».</w:t>
      </w:r>
    </w:p>
    <w:p w:rsidR="008D120A" w:rsidRPr="007B4000" w:rsidRDefault="003C2A4D" w:rsidP="00F06847">
      <w:pPr>
        <w:spacing w:after="0" w:line="240" w:lineRule="auto"/>
        <w:ind w:right="-5" w:firstLine="567"/>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lastRenderedPageBreak/>
        <w:drawing>
          <wp:anchor distT="0" distB="0" distL="114300" distR="114300" simplePos="0" relativeHeight="251697152" behindDoc="1" locked="0" layoutInCell="1" allowOverlap="1">
            <wp:simplePos x="0" y="0"/>
            <wp:positionH relativeFrom="column">
              <wp:posOffset>3380105</wp:posOffset>
            </wp:positionH>
            <wp:positionV relativeFrom="paragraph">
              <wp:posOffset>-86995</wp:posOffset>
            </wp:positionV>
            <wp:extent cx="2658110" cy="1960880"/>
            <wp:effectExtent l="171450" t="133350" r="370840" b="306070"/>
            <wp:wrapSquare wrapText="bothSides"/>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8110" cy="196088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98176" behindDoc="1" locked="0" layoutInCell="1" allowOverlap="1">
            <wp:simplePos x="0" y="0"/>
            <wp:positionH relativeFrom="column">
              <wp:posOffset>391160</wp:posOffset>
            </wp:positionH>
            <wp:positionV relativeFrom="paragraph">
              <wp:posOffset>-129540</wp:posOffset>
            </wp:positionV>
            <wp:extent cx="2676525" cy="2006600"/>
            <wp:effectExtent l="171450" t="133350" r="371475" b="298450"/>
            <wp:wrapTight wrapText="bothSides">
              <wp:wrapPolygon edited="0">
                <wp:start x="1691" y="-1435"/>
                <wp:lineTo x="461" y="-1230"/>
                <wp:lineTo x="-1384" y="615"/>
                <wp:lineTo x="-1384" y="22352"/>
                <wp:lineTo x="307" y="24813"/>
                <wp:lineTo x="922" y="24813"/>
                <wp:lineTo x="22292" y="24813"/>
                <wp:lineTo x="22907" y="24813"/>
                <wp:lineTo x="24444" y="22352"/>
                <wp:lineTo x="24444" y="1846"/>
                <wp:lineTo x="24598" y="820"/>
                <wp:lineTo x="22753" y="-1230"/>
                <wp:lineTo x="21523" y="-1435"/>
                <wp:lineTo x="1691" y="-1435"/>
              </wp:wrapPolygon>
            </wp:wrapTight>
            <wp:docPr id="112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Рисунок 4"/>
                    <pic:cNvPicPr>
                      <a:picLocks noChangeAspect="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006600"/>
                    </a:xfrm>
                    <a:prstGeom prst="rect">
                      <a:avLst/>
                    </a:prstGeom>
                    <a:ln>
                      <a:noFill/>
                    </a:ln>
                    <a:effectLst>
                      <a:outerShdw blurRad="292100" dist="139700" dir="2700000" algn="tl" rotWithShape="0">
                        <a:srgbClr val="333333">
                          <a:alpha val="65000"/>
                        </a:srgbClr>
                      </a:outerShdw>
                    </a:effectLst>
                    <a:extLst/>
                  </pic:spPr>
                </pic:pic>
              </a:graphicData>
            </a:graphic>
          </wp:anchor>
        </w:drawing>
      </w:r>
      <w:r w:rsidR="00F06847" w:rsidRPr="007B4000">
        <w:rPr>
          <w:rFonts w:ascii="Times New Roman" w:eastAsia="Times New Roman" w:hAnsi="Times New Roman"/>
          <w:noProof/>
          <w:sz w:val="28"/>
          <w:szCs w:val="28"/>
          <w:lang w:eastAsia="ru-RU"/>
        </w:rPr>
        <w:drawing>
          <wp:anchor distT="0" distB="0" distL="114300" distR="114300" simplePos="0" relativeHeight="251743232" behindDoc="1" locked="0" layoutInCell="1" allowOverlap="1">
            <wp:simplePos x="0" y="0"/>
            <wp:positionH relativeFrom="column">
              <wp:posOffset>3771900</wp:posOffset>
            </wp:positionH>
            <wp:positionV relativeFrom="paragraph">
              <wp:posOffset>4343400</wp:posOffset>
            </wp:positionV>
            <wp:extent cx="2183765" cy="1614170"/>
            <wp:effectExtent l="171450" t="133350" r="368935" b="309880"/>
            <wp:wrapTight wrapText="bothSides">
              <wp:wrapPolygon edited="0">
                <wp:start x="2073" y="-1784"/>
                <wp:lineTo x="565" y="-1530"/>
                <wp:lineTo x="-1696" y="765"/>
                <wp:lineTo x="-1507" y="22688"/>
                <wp:lineTo x="565" y="25747"/>
                <wp:lineTo x="1131" y="25747"/>
                <wp:lineTo x="22423" y="25747"/>
                <wp:lineTo x="22988" y="25747"/>
                <wp:lineTo x="24872" y="23197"/>
                <wp:lineTo x="24872" y="22688"/>
                <wp:lineTo x="25061" y="18864"/>
                <wp:lineTo x="25061" y="2294"/>
                <wp:lineTo x="25249" y="1020"/>
                <wp:lineTo x="22988" y="-1530"/>
                <wp:lineTo x="21481" y="-1784"/>
                <wp:lineTo x="2073" y="-1784"/>
              </wp:wrapPolygon>
            </wp:wrapTight>
            <wp:docPr id="112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3765" cy="1614170"/>
                    </a:xfrm>
                    <a:prstGeom prst="rect">
                      <a:avLst/>
                    </a:prstGeom>
                    <a:ln>
                      <a:noFill/>
                    </a:ln>
                    <a:effectLst>
                      <a:outerShdw blurRad="292100" dist="139700" dir="2700000" algn="tl" rotWithShape="0">
                        <a:srgbClr val="333333">
                          <a:alpha val="65000"/>
                        </a:srgbClr>
                      </a:outerShdw>
                    </a:effectLst>
                    <a:extLst/>
                  </pic:spPr>
                </pic:pic>
              </a:graphicData>
            </a:graphic>
          </wp:anchor>
        </w:drawing>
      </w:r>
      <w:r w:rsidR="008D120A" w:rsidRPr="007B4000">
        <w:rPr>
          <w:rFonts w:ascii="Times New Roman" w:eastAsia="Times New Roman" w:hAnsi="Times New Roman"/>
          <w:sz w:val="28"/>
          <w:szCs w:val="28"/>
          <w:lang w:val="uk-UA" w:eastAsia="ru-RU"/>
        </w:rPr>
        <w:t>Два призові місця мають 4 ЗП(</w:t>
      </w:r>
      <w:proofErr w:type="spellStart"/>
      <w:r w:rsidR="008D120A" w:rsidRPr="007B4000">
        <w:rPr>
          <w:rFonts w:ascii="Times New Roman" w:eastAsia="Times New Roman" w:hAnsi="Times New Roman"/>
          <w:sz w:val="28"/>
          <w:szCs w:val="28"/>
          <w:lang w:val="uk-UA" w:eastAsia="ru-RU"/>
        </w:rPr>
        <w:t>ПТ</w:t>
      </w:r>
      <w:proofErr w:type="spellEnd"/>
      <w:r w:rsidR="008D120A" w:rsidRPr="007B4000">
        <w:rPr>
          <w:rFonts w:ascii="Times New Roman" w:eastAsia="Times New Roman" w:hAnsi="Times New Roman"/>
          <w:sz w:val="28"/>
          <w:szCs w:val="28"/>
          <w:lang w:val="uk-UA" w:eastAsia="ru-RU"/>
        </w:rPr>
        <w:t>)О: ДПТНЗ «Регіональний центр професійної освіти ресторанно-готельного, комунального господарства, торгівлі та дизайну» (професії: «Кухар» та «Офіціант»); ДНЗ «Регіональний центр професійної освіти інноваційних технологій будівництва та промисловості» (професії: «Електромонтер з ремонту та обслуговування електроустаткування» та «Маляр»); Професійно-технічне училище №60 смт Кегичівка Харківської області (професії: «Електромонтер з ремонту та обслуговування електроустаткування» та «Тракторист-машиніст сільськогосподарського виробництва»); Шевченківський професійний аграрний ліцей (професії: «Електромонтер з ремонту та обслуговування електроустаткування» та «Тракторист-машиніст сільськогосподарського виробництва»).</w:t>
      </w: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По одному призовому місцю мають три ЗП(</w:t>
      </w:r>
      <w:proofErr w:type="spellStart"/>
      <w:r w:rsidRPr="007B4000">
        <w:rPr>
          <w:rFonts w:ascii="Times New Roman" w:eastAsia="Times New Roman" w:hAnsi="Times New Roman"/>
          <w:sz w:val="28"/>
          <w:szCs w:val="28"/>
          <w:lang w:val="uk-UA" w:eastAsia="ru-RU"/>
        </w:rPr>
        <w:t>ПТ</w:t>
      </w:r>
      <w:proofErr w:type="spellEnd"/>
      <w:r w:rsidRPr="007B4000">
        <w:rPr>
          <w:rFonts w:ascii="Times New Roman" w:eastAsia="Times New Roman" w:hAnsi="Times New Roman"/>
          <w:sz w:val="28"/>
          <w:szCs w:val="28"/>
          <w:lang w:val="uk-UA" w:eastAsia="ru-RU"/>
        </w:rPr>
        <w:t>)О: ДНЗ «Харківське вище професійне училище №6»; ДНЗ «Регіональний центр професійної освіти швейного виробництва та сфери послуг Харківської області»; Богодухівський професійний аграрний ліцей.</w:t>
      </w:r>
    </w:p>
    <w:p w:rsidR="00A36443" w:rsidRPr="007B4000" w:rsidRDefault="00A36443" w:rsidP="000E7ECD">
      <w:pPr>
        <w:spacing w:after="0" w:line="240" w:lineRule="auto"/>
        <w:ind w:left="-567" w:right="-5" w:firstLine="567"/>
        <w:jc w:val="both"/>
        <w:rPr>
          <w:rFonts w:ascii="Times New Roman" w:eastAsia="Times New Roman" w:hAnsi="Times New Roman"/>
          <w:sz w:val="28"/>
          <w:szCs w:val="28"/>
          <w:lang w:val="uk-UA" w:eastAsia="ru-RU"/>
        </w:rPr>
      </w:pPr>
    </w:p>
    <w:p w:rsidR="00A36443" w:rsidRPr="007B4000" w:rsidRDefault="00A36443" w:rsidP="000E7ECD">
      <w:pPr>
        <w:spacing w:after="0" w:line="240" w:lineRule="auto"/>
        <w:ind w:left="-567" w:right="-5"/>
        <w:jc w:val="center"/>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w:t>
      </w:r>
    </w:p>
    <w:p w:rsidR="00A36443" w:rsidRPr="007B4000" w:rsidRDefault="00A36443" w:rsidP="000E7ECD">
      <w:pPr>
        <w:spacing w:after="0" w:line="240" w:lineRule="auto"/>
        <w:ind w:left="-567" w:right="-5" w:firstLine="567"/>
        <w:jc w:val="both"/>
        <w:rPr>
          <w:rFonts w:ascii="Times New Roman" w:eastAsia="Times New Roman" w:hAnsi="Times New Roman"/>
          <w:sz w:val="28"/>
          <w:szCs w:val="28"/>
          <w:lang w:val="uk-UA" w:eastAsia="ru-RU"/>
        </w:rPr>
      </w:pPr>
    </w:p>
    <w:p w:rsidR="008D120A" w:rsidRPr="007B4000" w:rsidRDefault="003E333D"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noProof/>
          <w:sz w:val="28"/>
          <w:szCs w:val="28"/>
          <w:lang w:eastAsia="ru-RU"/>
        </w:rPr>
        <w:drawing>
          <wp:anchor distT="0" distB="0" distL="114300" distR="114300" simplePos="0" relativeHeight="251701248" behindDoc="1" locked="0" layoutInCell="1" allowOverlap="1">
            <wp:simplePos x="0" y="0"/>
            <wp:positionH relativeFrom="column">
              <wp:posOffset>4566920</wp:posOffset>
            </wp:positionH>
            <wp:positionV relativeFrom="paragraph">
              <wp:posOffset>52705</wp:posOffset>
            </wp:positionV>
            <wp:extent cx="1473200" cy="1966595"/>
            <wp:effectExtent l="19050" t="0" r="0" b="0"/>
            <wp:wrapTight wrapText="bothSides">
              <wp:wrapPolygon edited="0">
                <wp:start x="-279" y="0"/>
                <wp:lineTo x="-279" y="21342"/>
                <wp:lineTo x="21507" y="21342"/>
                <wp:lineTo x="21507" y="0"/>
                <wp:lineTo x="-279" y="0"/>
              </wp:wrapPolygon>
            </wp:wrapTight>
            <wp:docPr id="37" name="Рисунок 13" descr="IMG_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58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3200" cy="1966595"/>
                    </a:xfrm>
                    <a:prstGeom prst="rect">
                      <a:avLst/>
                    </a:prstGeom>
                    <a:noFill/>
                    <a:ln>
                      <a:noFill/>
                    </a:ln>
                  </pic:spPr>
                </pic:pic>
              </a:graphicData>
            </a:graphic>
          </wp:anchor>
        </w:drawing>
      </w:r>
      <w:r w:rsidR="008D120A" w:rsidRPr="007B4000">
        <w:rPr>
          <w:rFonts w:ascii="Times New Roman" w:eastAsia="Times New Roman" w:hAnsi="Times New Roman"/>
          <w:sz w:val="28"/>
          <w:szCs w:val="28"/>
          <w:lang w:val="uk-UA" w:eastAsia="ru-RU"/>
        </w:rPr>
        <w:t>У цьому році здобувачі професійної освіти ЗП(</w:t>
      </w:r>
      <w:proofErr w:type="spellStart"/>
      <w:r w:rsidR="008D120A" w:rsidRPr="007B4000">
        <w:rPr>
          <w:rFonts w:ascii="Times New Roman" w:eastAsia="Times New Roman" w:hAnsi="Times New Roman"/>
          <w:sz w:val="28"/>
          <w:szCs w:val="28"/>
          <w:lang w:val="uk-UA" w:eastAsia="ru-RU"/>
        </w:rPr>
        <w:t>ПТ</w:t>
      </w:r>
      <w:proofErr w:type="spellEnd"/>
      <w:r w:rsidR="008D120A" w:rsidRPr="007B4000">
        <w:rPr>
          <w:rFonts w:ascii="Times New Roman" w:eastAsia="Times New Roman" w:hAnsi="Times New Roman"/>
          <w:sz w:val="28"/>
          <w:szCs w:val="28"/>
          <w:lang w:val="uk-UA" w:eastAsia="ru-RU"/>
        </w:rPr>
        <w:t>)О Харківської області брали участь у 5 Всеукраїнських конкурс</w:t>
      </w:r>
      <w:r w:rsidR="009D385D" w:rsidRPr="007B4000">
        <w:rPr>
          <w:rFonts w:ascii="Times New Roman" w:eastAsia="Times New Roman" w:hAnsi="Times New Roman"/>
          <w:sz w:val="28"/>
          <w:szCs w:val="28"/>
          <w:lang w:val="uk-UA" w:eastAsia="ru-RU"/>
        </w:rPr>
        <w:t>ах</w:t>
      </w:r>
      <w:r w:rsidR="008D120A" w:rsidRPr="007B4000">
        <w:rPr>
          <w:rFonts w:ascii="Times New Roman" w:eastAsia="Times New Roman" w:hAnsi="Times New Roman"/>
          <w:sz w:val="28"/>
          <w:szCs w:val="28"/>
          <w:lang w:val="uk-UA" w:eastAsia="ru-RU"/>
        </w:rPr>
        <w:t xml:space="preserve"> фахової майстерності серед учнів ЗП(</w:t>
      </w:r>
      <w:proofErr w:type="spellStart"/>
      <w:r w:rsidR="008D120A" w:rsidRPr="007B4000">
        <w:rPr>
          <w:rFonts w:ascii="Times New Roman" w:eastAsia="Times New Roman" w:hAnsi="Times New Roman"/>
          <w:sz w:val="28"/>
          <w:szCs w:val="28"/>
          <w:lang w:val="uk-UA" w:eastAsia="ru-RU"/>
        </w:rPr>
        <w:t>ПТ</w:t>
      </w:r>
      <w:proofErr w:type="spellEnd"/>
      <w:r w:rsidR="008D120A" w:rsidRPr="007B4000">
        <w:rPr>
          <w:rFonts w:ascii="Times New Roman" w:eastAsia="Times New Roman" w:hAnsi="Times New Roman"/>
          <w:sz w:val="28"/>
          <w:szCs w:val="28"/>
          <w:lang w:val="uk-UA" w:eastAsia="ru-RU"/>
        </w:rPr>
        <w:t>)О: «Електромонтер з ремонту та обслуговування електроустаткування»; «Кухар»; «Маляр»; «Тракторист-машиніст сільськогосподарського виробництва»; «Офіціант».</w:t>
      </w: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За результатами Всеукраїнських Конкурсів з професії «Електромонтер з ремонту та обслуговування електроустаткування» Мирний Владислав, учень ДНЗ «Регіональний центр професійної освіти інноваційних технологій будівництва та промисловості», посів VI місце та отримав диплом III ступеня.</w:t>
      </w:r>
    </w:p>
    <w:p w:rsidR="00F06847"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lastRenderedPageBreak/>
        <w:t>За останні три роки учні ЗП(</w:t>
      </w:r>
      <w:proofErr w:type="spellStart"/>
      <w:r w:rsidRPr="007B4000">
        <w:rPr>
          <w:rFonts w:ascii="Times New Roman" w:eastAsia="Times New Roman" w:hAnsi="Times New Roman"/>
          <w:sz w:val="28"/>
          <w:szCs w:val="28"/>
          <w:lang w:val="uk-UA" w:eastAsia="ru-RU"/>
        </w:rPr>
        <w:t>ПТ</w:t>
      </w:r>
      <w:proofErr w:type="spellEnd"/>
      <w:r w:rsidRPr="007B4000">
        <w:rPr>
          <w:rFonts w:ascii="Times New Roman" w:eastAsia="Times New Roman" w:hAnsi="Times New Roman"/>
          <w:sz w:val="28"/>
          <w:szCs w:val="28"/>
          <w:lang w:val="uk-UA" w:eastAsia="ru-RU"/>
        </w:rPr>
        <w:t xml:space="preserve">)О здобули 5 призових місць на Всеукраїнських конкурсах (див. таблицю </w:t>
      </w:r>
      <w:r w:rsidR="00A36443" w:rsidRPr="007B4000">
        <w:rPr>
          <w:rFonts w:ascii="Times New Roman" w:eastAsia="Times New Roman" w:hAnsi="Times New Roman"/>
          <w:sz w:val="28"/>
          <w:szCs w:val="28"/>
          <w:lang w:val="uk-UA" w:eastAsia="ru-RU"/>
        </w:rPr>
        <w:t>8</w:t>
      </w:r>
      <w:r w:rsidRPr="007B4000">
        <w:rPr>
          <w:rFonts w:ascii="Times New Roman" w:eastAsia="Times New Roman" w:hAnsi="Times New Roman"/>
          <w:sz w:val="28"/>
          <w:szCs w:val="28"/>
          <w:lang w:val="uk-UA" w:eastAsia="ru-RU"/>
        </w:rPr>
        <w:t>.2.).</w:t>
      </w:r>
    </w:p>
    <w:p w:rsidR="008D120A" w:rsidRPr="007B4000" w:rsidRDefault="008D120A" w:rsidP="00F06847">
      <w:pPr>
        <w:spacing w:after="0" w:line="240" w:lineRule="auto"/>
        <w:ind w:right="-5"/>
        <w:jc w:val="center"/>
        <w:rPr>
          <w:rFonts w:ascii="Times New Roman" w:eastAsia="Times New Roman" w:hAnsi="Times New Roman"/>
          <w:b/>
          <w:sz w:val="28"/>
          <w:szCs w:val="28"/>
          <w:lang w:val="uk-UA" w:eastAsia="ru-RU"/>
        </w:rPr>
      </w:pPr>
      <w:r w:rsidRPr="007B4000">
        <w:rPr>
          <w:rFonts w:ascii="Times New Roman" w:eastAsia="Times New Roman" w:hAnsi="Times New Roman"/>
          <w:b/>
          <w:sz w:val="28"/>
          <w:szCs w:val="28"/>
          <w:lang w:val="uk-UA" w:eastAsia="ru-RU"/>
        </w:rPr>
        <w:t xml:space="preserve">Таблиця </w:t>
      </w:r>
      <w:r w:rsidR="00A36443" w:rsidRPr="007B4000">
        <w:rPr>
          <w:rFonts w:ascii="Times New Roman" w:eastAsia="Times New Roman" w:hAnsi="Times New Roman"/>
          <w:b/>
          <w:sz w:val="28"/>
          <w:szCs w:val="28"/>
          <w:lang w:val="uk-UA" w:eastAsia="ru-RU"/>
        </w:rPr>
        <w:t>8</w:t>
      </w:r>
      <w:r w:rsidRPr="007B4000">
        <w:rPr>
          <w:rFonts w:ascii="Times New Roman" w:eastAsia="Times New Roman" w:hAnsi="Times New Roman"/>
          <w:b/>
          <w:sz w:val="28"/>
          <w:szCs w:val="28"/>
          <w:lang w:val="uk-UA" w:eastAsia="ru-RU"/>
        </w:rPr>
        <w:t xml:space="preserve">.2. Переможці та призери Всеукраїнських </w:t>
      </w:r>
      <w:r w:rsidR="009D385D" w:rsidRPr="007B4000">
        <w:rPr>
          <w:rFonts w:ascii="Times New Roman" w:eastAsia="Times New Roman" w:hAnsi="Times New Roman"/>
          <w:b/>
          <w:sz w:val="28"/>
          <w:szCs w:val="28"/>
          <w:lang w:val="uk-UA" w:eastAsia="ru-RU"/>
        </w:rPr>
        <w:t>к</w:t>
      </w:r>
      <w:r w:rsidRPr="007B4000">
        <w:rPr>
          <w:rFonts w:ascii="Times New Roman" w:eastAsia="Times New Roman" w:hAnsi="Times New Roman"/>
          <w:b/>
          <w:sz w:val="28"/>
          <w:szCs w:val="28"/>
          <w:lang w:val="uk-UA" w:eastAsia="ru-RU"/>
        </w:rPr>
        <w:t>онкурсів за 3 роки</w:t>
      </w:r>
      <w:r w:rsidR="00B93DC7" w:rsidRPr="007B4000">
        <w:rPr>
          <w:rFonts w:ascii="Times New Roman" w:eastAsia="Times New Roman" w:hAnsi="Times New Roman"/>
          <w:b/>
          <w:sz w:val="28"/>
          <w:szCs w:val="28"/>
          <w:lang w:val="uk-UA" w:eastAsia="ru-RU"/>
        </w:rPr>
        <w:t>.</w:t>
      </w:r>
    </w:p>
    <w:tbl>
      <w:tblPr>
        <w:tblW w:w="935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tblPr>
      <w:tblGrid>
        <w:gridCol w:w="2268"/>
        <w:gridCol w:w="4394"/>
        <w:gridCol w:w="2694"/>
      </w:tblGrid>
      <w:tr w:rsidR="008D120A" w:rsidRPr="007B4000" w:rsidTr="00F06847">
        <w:trPr>
          <w:trHeight w:val="610"/>
          <w:jc w:val="center"/>
        </w:trPr>
        <w:tc>
          <w:tcPr>
            <w:tcW w:w="2268" w:type="dxa"/>
            <w:shd w:val="clear" w:color="auto" w:fill="CCFFFF"/>
            <w:tcMar>
              <w:top w:w="65" w:type="dxa"/>
              <w:left w:w="130" w:type="dxa"/>
              <w:bottom w:w="65" w:type="dxa"/>
              <w:right w:w="130" w:type="dxa"/>
            </w:tcMar>
            <w:vAlign w:val="center"/>
            <w:hideMark/>
          </w:tcPr>
          <w:p w:rsidR="007E1965"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 xml:space="preserve">П.І. призера, </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рік</w:t>
            </w:r>
          </w:p>
        </w:tc>
        <w:tc>
          <w:tcPr>
            <w:tcW w:w="4394" w:type="dxa"/>
            <w:shd w:val="clear" w:color="auto" w:fill="CCFFFF"/>
            <w:tcMar>
              <w:top w:w="65" w:type="dxa"/>
              <w:left w:w="130" w:type="dxa"/>
              <w:bottom w:w="65" w:type="dxa"/>
              <w:right w:w="130" w:type="dxa"/>
            </w:tcMar>
            <w:vAlign w:val="cente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Назва ЗП(</w:t>
            </w:r>
            <w:proofErr w:type="spellStart"/>
            <w:r w:rsidRPr="007B4000">
              <w:rPr>
                <w:rFonts w:ascii="Times New Roman" w:eastAsia="Times New Roman" w:hAnsi="Times New Roman"/>
                <w:b/>
                <w:sz w:val="24"/>
                <w:szCs w:val="24"/>
                <w:lang w:val="uk-UA" w:eastAsia="ru-RU"/>
              </w:rPr>
              <w:t>ПТ</w:t>
            </w:r>
            <w:proofErr w:type="spellEnd"/>
            <w:r w:rsidRPr="007B4000">
              <w:rPr>
                <w:rFonts w:ascii="Times New Roman" w:eastAsia="Times New Roman" w:hAnsi="Times New Roman"/>
                <w:b/>
                <w:sz w:val="24"/>
                <w:szCs w:val="24"/>
                <w:lang w:val="uk-UA" w:eastAsia="ru-RU"/>
              </w:rPr>
              <w:t>)О</w:t>
            </w:r>
          </w:p>
        </w:tc>
        <w:tc>
          <w:tcPr>
            <w:tcW w:w="2694" w:type="dxa"/>
            <w:shd w:val="clear" w:color="auto" w:fill="CCFFFF"/>
            <w:tcMar>
              <w:top w:w="65" w:type="dxa"/>
              <w:left w:w="130" w:type="dxa"/>
              <w:bottom w:w="65" w:type="dxa"/>
              <w:right w:w="130" w:type="dxa"/>
            </w:tcMar>
            <w:vAlign w:val="cente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Професія, місце</w:t>
            </w:r>
          </w:p>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в Конкурсі</w:t>
            </w:r>
          </w:p>
        </w:tc>
      </w:tr>
      <w:tr w:rsidR="008D120A" w:rsidRPr="007B4000" w:rsidTr="00F06847">
        <w:trPr>
          <w:trHeight w:val="692"/>
          <w:jc w:val="center"/>
        </w:trPr>
        <w:tc>
          <w:tcPr>
            <w:tcW w:w="2268" w:type="dxa"/>
            <w:shd w:val="clear" w:color="auto" w:fill="FFFFFF" w:themeFill="background1"/>
            <w:tcMar>
              <w:top w:w="65" w:type="dxa"/>
              <w:left w:w="130" w:type="dxa"/>
              <w:bottom w:w="65" w:type="dxa"/>
              <w:right w:w="130" w:type="dxa"/>
            </w:tcMar>
            <w:hideMark/>
          </w:tcPr>
          <w:p w:rsidR="00954208" w:rsidRPr="007B4000" w:rsidRDefault="004F61B0"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КОЧЕТОВА</w:t>
            </w:r>
          </w:p>
          <w:p w:rsidR="006F6C26"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Ірина,</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2017</w:t>
            </w:r>
          </w:p>
        </w:tc>
        <w:tc>
          <w:tcPr>
            <w:tcW w:w="43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«Куп’янський регіональний центр професійної освіти»</w:t>
            </w:r>
          </w:p>
        </w:tc>
        <w:tc>
          <w:tcPr>
            <w:tcW w:w="26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Перукар,</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6 місце</w:t>
            </w:r>
          </w:p>
        </w:tc>
      </w:tr>
      <w:tr w:rsidR="008D120A" w:rsidRPr="007B4000" w:rsidTr="00F06847">
        <w:trPr>
          <w:trHeight w:val="814"/>
          <w:jc w:val="center"/>
        </w:trPr>
        <w:tc>
          <w:tcPr>
            <w:tcW w:w="2268" w:type="dxa"/>
            <w:shd w:val="clear" w:color="auto" w:fill="FFFFFF" w:themeFill="background1"/>
            <w:tcMar>
              <w:top w:w="65" w:type="dxa"/>
              <w:left w:w="130" w:type="dxa"/>
              <w:bottom w:w="65" w:type="dxa"/>
              <w:right w:w="130" w:type="dxa"/>
            </w:tcMar>
            <w:hideMark/>
          </w:tcPr>
          <w:p w:rsidR="00954208" w:rsidRPr="007B4000" w:rsidRDefault="004F61B0"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ХАРЬКОВ</w:t>
            </w:r>
          </w:p>
          <w:p w:rsidR="008F3649"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Микола,</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2017</w:t>
            </w:r>
          </w:p>
        </w:tc>
        <w:tc>
          <w:tcPr>
            <w:tcW w:w="43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інноваційних техн</w:t>
            </w:r>
            <w:r w:rsidR="00954208" w:rsidRPr="007B4000">
              <w:rPr>
                <w:rFonts w:ascii="Times New Roman" w:eastAsia="Times New Roman" w:hAnsi="Times New Roman"/>
                <w:sz w:val="24"/>
                <w:szCs w:val="24"/>
                <w:lang w:val="uk-UA" w:eastAsia="ru-RU"/>
              </w:rPr>
              <w:t xml:space="preserve">ологій будівництва </w:t>
            </w:r>
            <w:r w:rsidRPr="007B4000">
              <w:rPr>
                <w:rFonts w:ascii="Times New Roman" w:eastAsia="Times New Roman" w:hAnsi="Times New Roman"/>
                <w:sz w:val="24"/>
                <w:szCs w:val="24"/>
                <w:lang w:val="uk-UA" w:eastAsia="ru-RU"/>
              </w:rPr>
              <w:t>та промисловості»</w:t>
            </w:r>
          </w:p>
        </w:tc>
        <w:tc>
          <w:tcPr>
            <w:tcW w:w="26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Маляр,</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3 місце</w:t>
            </w:r>
          </w:p>
        </w:tc>
      </w:tr>
      <w:tr w:rsidR="008D120A" w:rsidRPr="007B4000" w:rsidTr="00F06847">
        <w:trPr>
          <w:trHeight w:val="757"/>
          <w:jc w:val="center"/>
        </w:trPr>
        <w:tc>
          <w:tcPr>
            <w:tcW w:w="2268" w:type="dxa"/>
            <w:shd w:val="clear" w:color="auto" w:fill="FFFFFF" w:themeFill="background1"/>
            <w:tcMar>
              <w:top w:w="65" w:type="dxa"/>
              <w:left w:w="130" w:type="dxa"/>
              <w:bottom w:w="65" w:type="dxa"/>
              <w:right w:w="130" w:type="dxa"/>
            </w:tcMar>
            <w:hideMark/>
          </w:tcPr>
          <w:p w:rsidR="00954208" w:rsidRPr="007B4000" w:rsidRDefault="004F61B0"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ХАРЧЕНКО</w:t>
            </w:r>
          </w:p>
          <w:p w:rsidR="008F3649"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Андрій,</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2018</w:t>
            </w:r>
          </w:p>
        </w:tc>
        <w:tc>
          <w:tcPr>
            <w:tcW w:w="43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будівельних технологій Харківської області»</w:t>
            </w:r>
          </w:p>
        </w:tc>
        <w:tc>
          <w:tcPr>
            <w:tcW w:w="26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Муляр,</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3 місце</w:t>
            </w:r>
          </w:p>
        </w:tc>
      </w:tr>
      <w:tr w:rsidR="008D120A" w:rsidRPr="007B4000" w:rsidTr="00F06847">
        <w:trPr>
          <w:trHeight w:val="829"/>
          <w:jc w:val="center"/>
        </w:trPr>
        <w:tc>
          <w:tcPr>
            <w:tcW w:w="2268" w:type="dxa"/>
            <w:shd w:val="clear" w:color="auto" w:fill="FFFFFF" w:themeFill="background1"/>
            <w:tcMar>
              <w:top w:w="65" w:type="dxa"/>
              <w:left w:w="130" w:type="dxa"/>
              <w:bottom w:w="65" w:type="dxa"/>
              <w:right w:w="130" w:type="dxa"/>
            </w:tcMar>
            <w:hideMark/>
          </w:tcPr>
          <w:p w:rsidR="008D120A" w:rsidRPr="007B4000" w:rsidRDefault="004F61B0"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 xml:space="preserve">ГАРАЩЕНКО </w:t>
            </w:r>
            <w:r w:rsidR="008D120A" w:rsidRPr="007B4000">
              <w:rPr>
                <w:rFonts w:ascii="Times New Roman" w:eastAsia="Times New Roman" w:hAnsi="Times New Roman"/>
                <w:b/>
                <w:sz w:val="24"/>
                <w:szCs w:val="24"/>
                <w:lang w:val="uk-UA" w:eastAsia="ru-RU"/>
              </w:rPr>
              <w:t>Олександр,</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2018</w:t>
            </w:r>
          </w:p>
        </w:tc>
        <w:tc>
          <w:tcPr>
            <w:tcW w:w="43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інноваційних технологій будівництва та промисловості»</w:t>
            </w:r>
          </w:p>
        </w:tc>
        <w:tc>
          <w:tcPr>
            <w:tcW w:w="2694" w:type="dxa"/>
            <w:shd w:val="clear" w:color="auto" w:fill="FFFFFF" w:themeFill="background1"/>
            <w:tcMar>
              <w:top w:w="65" w:type="dxa"/>
              <w:left w:w="130" w:type="dxa"/>
              <w:bottom w:w="65" w:type="dxa"/>
              <w:right w:w="130" w:type="dxa"/>
            </w:tcMar>
            <w:hideMark/>
          </w:tcPr>
          <w:p w:rsidR="006F6C26"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Столяр будівельний,</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5 місце</w:t>
            </w:r>
          </w:p>
        </w:tc>
      </w:tr>
      <w:tr w:rsidR="008D120A" w:rsidRPr="007B4000" w:rsidTr="00F06847">
        <w:trPr>
          <w:trHeight w:val="1340"/>
          <w:jc w:val="center"/>
        </w:trPr>
        <w:tc>
          <w:tcPr>
            <w:tcW w:w="2268" w:type="dxa"/>
            <w:shd w:val="clear" w:color="auto" w:fill="FFFFFF" w:themeFill="background1"/>
            <w:tcMar>
              <w:top w:w="65" w:type="dxa"/>
              <w:left w:w="130" w:type="dxa"/>
              <w:bottom w:w="65" w:type="dxa"/>
              <w:right w:w="130" w:type="dxa"/>
            </w:tcMar>
            <w:hideMark/>
          </w:tcPr>
          <w:p w:rsidR="008F3649" w:rsidRPr="007B4000" w:rsidRDefault="004F61B0"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 xml:space="preserve">МИРНИЙ </w:t>
            </w:r>
            <w:r w:rsidR="008D120A" w:rsidRPr="007B4000">
              <w:rPr>
                <w:rFonts w:ascii="Times New Roman" w:eastAsia="Times New Roman" w:hAnsi="Times New Roman"/>
                <w:b/>
                <w:sz w:val="24"/>
                <w:szCs w:val="24"/>
                <w:lang w:val="uk-UA" w:eastAsia="ru-RU"/>
              </w:rPr>
              <w:t>Владислав,</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2019</w:t>
            </w:r>
          </w:p>
        </w:tc>
        <w:tc>
          <w:tcPr>
            <w:tcW w:w="43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ДНЗ «Регіональний центр професійної освіти інноваційних технологій будівництва та промисловості»</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p>
        </w:tc>
        <w:tc>
          <w:tcPr>
            <w:tcW w:w="2694" w:type="dxa"/>
            <w:shd w:val="clear" w:color="auto" w:fill="FFFFFF" w:themeFill="background1"/>
            <w:tcMar>
              <w:top w:w="65" w:type="dxa"/>
              <w:left w:w="130" w:type="dxa"/>
              <w:bottom w:w="65" w:type="dxa"/>
              <w:right w:w="130" w:type="dxa"/>
            </w:tcMar>
            <w:hideMark/>
          </w:tcPr>
          <w:p w:rsidR="008D120A" w:rsidRPr="007B4000" w:rsidRDefault="008D120A" w:rsidP="000E7ECD">
            <w:pPr>
              <w:spacing w:after="0" w:line="240" w:lineRule="auto"/>
              <w:ind w:right="-5"/>
              <w:jc w:val="center"/>
              <w:rPr>
                <w:rFonts w:ascii="Times New Roman" w:eastAsia="Times New Roman" w:hAnsi="Times New Roman"/>
                <w:b/>
                <w:sz w:val="24"/>
                <w:szCs w:val="24"/>
                <w:lang w:val="uk-UA" w:eastAsia="ru-RU"/>
              </w:rPr>
            </w:pPr>
            <w:r w:rsidRPr="007B4000">
              <w:rPr>
                <w:rFonts w:ascii="Times New Roman" w:eastAsia="Times New Roman" w:hAnsi="Times New Roman"/>
                <w:b/>
                <w:sz w:val="24"/>
                <w:szCs w:val="24"/>
                <w:lang w:val="uk-UA" w:eastAsia="ru-RU"/>
              </w:rPr>
              <w:t>Електромонтер з ремонту та обслуговування електроустаткування,</w:t>
            </w:r>
          </w:p>
          <w:p w:rsidR="008D120A" w:rsidRPr="007B4000" w:rsidRDefault="008D120A" w:rsidP="000E7ECD">
            <w:pPr>
              <w:spacing w:after="0" w:line="240" w:lineRule="auto"/>
              <w:ind w:right="-5"/>
              <w:jc w:val="center"/>
              <w:rPr>
                <w:rFonts w:ascii="Times New Roman" w:eastAsia="Times New Roman" w:hAnsi="Times New Roman"/>
                <w:sz w:val="24"/>
                <w:szCs w:val="24"/>
                <w:lang w:val="uk-UA" w:eastAsia="ru-RU"/>
              </w:rPr>
            </w:pPr>
            <w:r w:rsidRPr="007B4000">
              <w:rPr>
                <w:rFonts w:ascii="Times New Roman" w:eastAsia="Times New Roman" w:hAnsi="Times New Roman"/>
                <w:sz w:val="24"/>
                <w:szCs w:val="24"/>
                <w:lang w:val="uk-UA" w:eastAsia="ru-RU"/>
              </w:rPr>
              <w:t>6 місце</w:t>
            </w:r>
          </w:p>
        </w:tc>
      </w:tr>
    </w:tbl>
    <w:p w:rsidR="008F3649" w:rsidRPr="007B4000" w:rsidRDefault="008F3649" w:rsidP="000E7ECD">
      <w:pPr>
        <w:spacing w:after="0" w:line="240" w:lineRule="auto"/>
        <w:ind w:left="-567" w:right="-5" w:firstLine="567"/>
        <w:jc w:val="both"/>
        <w:rPr>
          <w:rFonts w:ascii="Times New Roman" w:eastAsia="Times New Roman" w:hAnsi="Times New Roman"/>
          <w:sz w:val="28"/>
          <w:szCs w:val="28"/>
          <w:lang w:val="uk-UA" w:eastAsia="ru-RU"/>
        </w:rPr>
      </w:pP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У 2019 році в рамках Меморандуму про співробітництво між Міністерством освіти і науки України та АТ «Укрзалізниця» у рамках Програми соціального партнерства АТ «Укрзалізниця» із ЗП(</w:t>
      </w:r>
      <w:proofErr w:type="spellStart"/>
      <w:r w:rsidRPr="007B4000">
        <w:rPr>
          <w:rFonts w:ascii="Times New Roman" w:eastAsia="Times New Roman" w:hAnsi="Times New Roman"/>
          <w:sz w:val="28"/>
          <w:szCs w:val="28"/>
          <w:lang w:val="uk-UA" w:eastAsia="ru-RU"/>
        </w:rPr>
        <w:t>ПТ</w:t>
      </w:r>
      <w:proofErr w:type="spellEnd"/>
      <w:r w:rsidRPr="007B4000">
        <w:rPr>
          <w:rFonts w:ascii="Times New Roman" w:eastAsia="Times New Roman" w:hAnsi="Times New Roman"/>
          <w:sz w:val="28"/>
          <w:szCs w:val="28"/>
          <w:lang w:val="uk-UA" w:eastAsia="ru-RU"/>
        </w:rPr>
        <w:t>)О залізничного профілю вперше відбулися Галузеві конкурси фахової майстерності серед учнів ЗП(</w:t>
      </w:r>
      <w:proofErr w:type="spellStart"/>
      <w:r w:rsidRPr="007B4000">
        <w:rPr>
          <w:rFonts w:ascii="Times New Roman" w:eastAsia="Times New Roman" w:hAnsi="Times New Roman"/>
          <w:sz w:val="28"/>
          <w:szCs w:val="28"/>
          <w:lang w:val="uk-UA" w:eastAsia="ru-RU"/>
        </w:rPr>
        <w:t>ПТ</w:t>
      </w:r>
      <w:proofErr w:type="spellEnd"/>
      <w:r w:rsidRPr="007B4000">
        <w:rPr>
          <w:rFonts w:ascii="Times New Roman" w:eastAsia="Times New Roman" w:hAnsi="Times New Roman"/>
          <w:sz w:val="28"/>
          <w:szCs w:val="28"/>
          <w:lang w:val="uk-UA" w:eastAsia="ru-RU"/>
        </w:rPr>
        <w:t xml:space="preserve">)О залізничного профілю України (далі – </w:t>
      </w:r>
      <w:r w:rsidR="00954208" w:rsidRPr="007B4000">
        <w:rPr>
          <w:rFonts w:ascii="Times New Roman" w:eastAsia="Times New Roman" w:hAnsi="Times New Roman"/>
          <w:sz w:val="28"/>
          <w:szCs w:val="28"/>
          <w:lang w:val="uk-UA" w:eastAsia="ru-RU"/>
        </w:rPr>
        <w:t>К</w:t>
      </w:r>
      <w:r w:rsidRPr="007B4000">
        <w:rPr>
          <w:rFonts w:ascii="Times New Roman" w:eastAsia="Times New Roman" w:hAnsi="Times New Roman"/>
          <w:sz w:val="28"/>
          <w:szCs w:val="28"/>
          <w:lang w:val="uk-UA" w:eastAsia="ru-RU"/>
        </w:rPr>
        <w:t>онкурси) з професій: «Помічник машиніста електровоза», «Слюсар з ремонту рухомого складу», «Провідник пасажирського вагону».</w:t>
      </w: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Учні Люботинського професійного ліцею залізничного транспорту показали високі результати у даних Конкурсах:</w:t>
      </w:r>
    </w:p>
    <w:p w:rsidR="008D120A" w:rsidRPr="007B4000" w:rsidRDefault="008D120A"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sz w:val="28"/>
          <w:szCs w:val="28"/>
          <w:lang w:val="uk-UA" w:eastAsia="ru-RU"/>
        </w:rPr>
        <w:t>І місце – Адаменко Євгеній – за професією «Помічник машиніста електровоза»;</w:t>
      </w:r>
    </w:p>
    <w:p w:rsidR="008D120A" w:rsidRPr="007B4000" w:rsidRDefault="00633FF2" w:rsidP="00F06847">
      <w:pPr>
        <w:spacing w:after="0" w:line="240" w:lineRule="auto"/>
        <w:ind w:right="-5" w:firstLine="567"/>
        <w:jc w:val="both"/>
        <w:rPr>
          <w:rFonts w:ascii="Times New Roman" w:eastAsia="Times New Roman" w:hAnsi="Times New Roman"/>
          <w:sz w:val="28"/>
          <w:szCs w:val="28"/>
          <w:lang w:val="uk-UA" w:eastAsia="ru-RU"/>
        </w:rPr>
      </w:pPr>
      <w:r w:rsidRPr="007B4000">
        <w:rPr>
          <w:rFonts w:ascii="Times New Roman" w:eastAsia="Times New Roman" w:hAnsi="Times New Roman"/>
          <w:noProof/>
          <w:sz w:val="28"/>
          <w:szCs w:val="28"/>
          <w:lang w:eastAsia="ru-RU"/>
        </w:rPr>
        <w:drawing>
          <wp:anchor distT="0" distB="0" distL="114300" distR="114300" simplePos="0" relativeHeight="251717632" behindDoc="1" locked="0" layoutInCell="1" allowOverlap="1">
            <wp:simplePos x="0" y="0"/>
            <wp:positionH relativeFrom="column">
              <wp:posOffset>3167380</wp:posOffset>
            </wp:positionH>
            <wp:positionV relativeFrom="paragraph">
              <wp:posOffset>459740</wp:posOffset>
            </wp:positionV>
            <wp:extent cx="2919095" cy="1943100"/>
            <wp:effectExtent l="19050" t="0" r="0" b="0"/>
            <wp:wrapTight wrapText="bothSides">
              <wp:wrapPolygon edited="0">
                <wp:start x="-141" y="0"/>
                <wp:lineTo x="-141" y="21388"/>
                <wp:lineTo x="21567" y="21388"/>
                <wp:lineTo x="21567" y="0"/>
                <wp:lineTo x="-141" y="0"/>
              </wp:wrapPolygon>
            </wp:wrapTight>
            <wp:docPr id="41" name="Рисунок 15" descr="D:\Мои документи\Документи Назарец\Материалы конкурсов профмайст\Конкурси  2019\Галузквий гонкурс ПТУ 16\фото  галузевий Конкурс\image-0-02-05-3b21c689f1d18de23d86491d45293151f19d9694bfb9859bf0a3059f69c2117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и\Документи Назарец\Материалы конкурсов профмайст\Конкурси  2019\Галузквий гонкурс ПТУ 16\фото  галузевий Конкурс\image-0-02-05-3b21c689f1d18de23d86491d45293151f19d9694bfb9859bf0a3059f69c21179-V.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9095" cy="1943100"/>
                    </a:xfrm>
                    <a:prstGeom prst="rect">
                      <a:avLst/>
                    </a:prstGeom>
                    <a:noFill/>
                    <a:ln>
                      <a:noFill/>
                    </a:ln>
                  </pic:spPr>
                </pic:pic>
              </a:graphicData>
            </a:graphic>
          </wp:anchor>
        </w:drawing>
      </w:r>
      <w:r w:rsidRPr="007B4000">
        <w:rPr>
          <w:rFonts w:ascii="Times New Roman" w:eastAsia="Times New Roman" w:hAnsi="Times New Roman"/>
          <w:noProof/>
          <w:sz w:val="28"/>
          <w:szCs w:val="28"/>
          <w:lang w:eastAsia="ru-RU"/>
        </w:rPr>
        <w:drawing>
          <wp:anchor distT="0" distB="0" distL="114300" distR="114300" simplePos="0" relativeHeight="251718656" behindDoc="1" locked="0" layoutInCell="1" allowOverlap="1">
            <wp:simplePos x="0" y="0"/>
            <wp:positionH relativeFrom="column">
              <wp:posOffset>45085</wp:posOffset>
            </wp:positionH>
            <wp:positionV relativeFrom="paragraph">
              <wp:posOffset>459740</wp:posOffset>
            </wp:positionV>
            <wp:extent cx="2961640" cy="1945640"/>
            <wp:effectExtent l="19050" t="0" r="0" b="0"/>
            <wp:wrapTight wrapText="bothSides">
              <wp:wrapPolygon edited="0">
                <wp:start x="-139" y="0"/>
                <wp:lineTo x="-139" y="21360"/>
                <wp:lineTo x="21535" y="21360"/>
                <wp:lineTo x="21535" y="0"/>
                <wp:lineTo x="-139" y="0"/>
              </wp:wrapPolygon>
            </wp:wrapTight>
            <wp:docPr id="38" name="Рисунок 14" descr="D:\Мои документи\Документи Назарец\Материалы конкурсов профмайст\Конкурси  2019\Галузквий гонкурс ПТУ 16\фото  галузевий Конкурс\IMG_20190321_10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и\Документи Назарец\Материалы конкурсов профмайст\Конкурси  2019\Галузквий гонкурс ПТУ 16\фото  галузевий Конкурс\IMG_20190321_103632.jpg"/>
                    <pic:cNvPicPr>
                      <a:picLocks noChangeAspect="1" noChangeArrowheads="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825" b="24629"/>
                    <a:stretch/>
                  </pic:blipFill>
                  <pic:spPr bwMode="auto">
                    <a:xfrm>
                      <a:off x="0" y="0"/>
                      <a:ext cx="2961640" cy="19456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D120A" w:rsidRPr="007B4000">
        <w:rPr>
          <w:rFonts w:ascii="Times New Roman" w:eastAsia="Times New Roman" w:hAnsi="Times New Roman"/>
          <w:sz w:val="28"/>
          <w:szCs w:val="28"/>
          <w:lang w:val="uk-UA" w:eastAsia="ru-RU"/>
        </w:rPr>
        <w:t xml:space="preserve">ІV місце – </w:t>
      </w:r>
      <w:proofErr w:type="spellStart"/>
      <w:r w:rsidR="008D120A" w:rsidRPr="007B4000">
        <w:rPr>
          <w:rFonts w:ascii="Times New Roman" w:eastAsia="Times New Roman" w:hAnsi="Times New Roman"/>
          <w:sz w:val="28"/>
          <w:szCs w:val="28"/>
          <w:lang w:val="uk-UA" w:eastAsia="ru-RU"/>
        </w:rPr>
        <w:t>Левченко</w:t>
      </w:r>
      <w:proofErr w:type="spellEnd"/>
      <w:r w:rsidR="008D120A" w:rsidRPr="007B4000">
        <w:rPr>
          <w:rFonts w:ascii="Times New Roman" w:eastAsia="Times New Roman" w:hAnsi="Times New Roman"/>
          <w:sz w:val="28"/>
          <w:szCs w:val="28"/>
          <w:lang w:val="uk-UA" w:eastAsia="ru-RU"/>
        </w:rPr>
        <w:t xml:space="preserve"> Микита – за професією «Слюсар з ремонту рухомого складу».</w:t>
      </w:r>
    </w:p>
    <w:p w:rsidR="00C5094F" w:rsidRPr="007B4000" w:rsidRDefault="009F38C7" w:rsidP="00F06847">
      <w:pPr>
        <w:spacing w:after="0" w:line="240" w:lineRule="auto"/>
        <w:ind w:right="-5" w:firstLine="567"/>
        <w:jc w:val="both"/>
        <w:rPr>
          <w:rFonts w:ascii="Times New Roman" w:hAnsi="Times New Roman"/>
          <w:sz w:val="28"/>
          <w:szCs w:val="28"/>
          <w:lang w:val="uk-UA"/>
        </w:rPr>
      </w:pPr>
      <w:r w:rsidRPr="007B4000">
        <w:rPr>
          <w:rFonts w:ascii="Times New Roman" w:hAnsi="Times New Roman"/>
          <w:sz w:val="28"/>
          <w:szCs w:val="28"/>
          <w:lang w:val="uk-UA"/>
        </w:rPr>
        <w:lastRenderedPageBreak/>
        <w:t>17</w:t>
      </w:r>
      <w:r w:rsidR="00C5094F" w:rsidRPr="007B4000">
        <w:rPr>
          <w:rFonts w:ascii="Times New Roman" w:hAnsi="Times New Roman"/>
          <w:sz w:val="28"/>
          <w:szCs w:val="28"/>
          <w:lang w:val="uk-UA"/>
        </w:rPr>
        <w:t xml:space="preserve"> грудня</w:t>
      </w:r>
      <w:r w:rsidRPr="007B4000">
        <w:rPr>
          <w:rFonts w:ascii="Times New Roman" w:hAnsi="Times New Roman"/>
          <w:sz w:val="28"/>
          <w:szCs w:val="28"/>
          <w:lang w:val="uk-UA"/>
        </w:rPr>
        <w:t xml:space="preserve"> 2019 року у Вінницькій області, </w:t>
      </w:r>
      <w:proofErr w:type="spellStart"/>
      <w:r w:rsidRPr="007B4000">
        <w:rPr>
          <w:rFonts w:ascii="Times New Roman" w:hAnsi="Times New Roman"/>
          <w:sz w:val="28"/>
          <w:szCs w:val="28"/>
          <w:lang w:val="uk-UA"/>
        </w:rPr>
        <w:t>м.Козятин</w:t>
      </w:r>
      <w:proofErr w:type="spellEnd"/>
      <w:r w:rsidRPr="007B4000">
        <w:rPr>
          <w:rFonts w:ascii="Times New Roman" w:hAnsi="Times New Roman"/>
          <w:sz w:val="28"/>
          <w:szCs w:val="28"/>
          <w:lang w:val="uk-UA"/>
        </w:rPr>
        <w:t xml:space="preserve"> (ДПТНЗ Козятинське міжрегіональне вище професійне училище залізничного транспорту») відбувся Галузевий конкурс фахової майстерності серед здобувачів професійної освіти ЗП)</w:t>
      </w:r>
      <w:proofErr w:type="spellStart"/>
      <w:r w:rsidRPr="007B4000">
        <w:rPr>
          <w:rFonts w:ascii="Times New Roman" w:hAnsi="Times New Roman"/>
          <w:sz w:val="28"/>
          <w:szCs w:val="28"/>
          <w:lang w:val="uk-UA"/>
        </w:rPr>
        <w:t>ПТ</w:t>
      </w:r>
      <w:proofErr w:type="spellEnd"/>
      <w:r w:rsidRPr="007B4000">
        <w:rPr>
          <w:rFonts w:ascii="Times New Roman" w:hAnsi="Times New Roman"/>
          <w:sz w:val="28"/>
          <w:szCs w:val="28"/>
          <w:lang w:val="uk-UA"/>
        </w:rPr>
        <w:t xml:space="preserve">)О з професії «Помічник машиніста тепловоза». </w:t>
      </w:r>
    </w:p>
    <w:p w:rsidR="00F7096D" w:rsidRPr="007B4000" w:rsidRDefault="009F38C7" w:rsidP="00F06847">
      <w:pPr>
        <w:spacing w:after="0" w:line="240" w:lineRule="auto"/>
        <w:ind w:right="-5" w:firstLine="567"/>
        <w:jc w:val="both"/>
        <w:rPr>
          <w:rFonts w:ascii="Times New Roman" w:hAnsi="Times New Roman"/>
          <w:sz w:val="28"/>
          <w:szCs w:val="28"/>
          <w:lang w:val="uk-UA"/>
        </w:rPr>
      </w:pPr>
      <w:r w:rsidRPr="007B4000">
        <w:rPr>
          <w:rFonts w:ascii="Times New Roman" w:hAnsi="Times New Roman"/>
          <w:sz w:val="28"/>
          <w:szCs w:val="28"/>
          <w:lang w:val="uk-UA"/>
        </w:rPr>
        <w:t xml:space="preserve">Учень Люботинського професійного ліцею залізничного транспорту </w:t>
      </w:r>
      <w:proofErr w:type="spellStart"/>
      <w:r w:rsidRPr="007B4000">
        <w:rPr>
          <w:rFonts w:ascii="Times New Roman" w:hAnsi="Times New Roman"/>
          <w:sz w:val="28"/>
          <w:szCs w:val="28"/>
          <w:lang w:val="uk-UA"/>
        </w:rPr>
        <w:t>Свірідов</w:t>
      </w:r>
      <w:proofErr w:type="spellEnd"/>
      <w:r w:rsidRPr="007B4000">
        <w:rPr>
          <w:rFonts w:ascii="Times New Roman" w:hAnsi="Times New Roman"/>
          <w:sz w:val="28"/>
          <w:szCs w:val="28"/>
          <w:lang w:val="uk-UA"/>
        </w:rPr>
        <w:t xml:space="preserve"> Дмитро посів II місце із 13-ти учасників.</w:t>
      </w:r>
    </w:p>
    <w:p w:rsidR="00F7096D" w:rsidRPr="007B4000" w:rsidRDefault="00F06847" w:rsidP="000E7ECD">
      <w:pPr>
        <w:spacing w:after="0" w:line="240" w:lineRule="auto"/>
        <w:ind w:left="-567" w:right="-5" w:firstLine="567"/>
        <w:jc w:val="both"/>
        <w:rPr>
          <w:rFonts w:ascii="Times New Roman" w:hAnsi="Times New Roman"/>
          <w:sz w:val="28"/>
          <w:szCs w:val="28"/>
          <w:lang w:val="uk-UA"/>
        </w:rPr>
      </w:pPr>
      <w:r w:rsidRPr="007B4000">
        <w:rPr>
          <w:rFonts w:ascii="Times New Roman" w:hAnsi="Times New Roman"/>
          <w:noProof/>
          <w:sz w:val="28"/>
          <w:szCs w:val="28"/>
          <w:lang w:eastAsia="ru-RU"/>
        </w:rPr>
        <w:drawing>
          <wp:anchor distT="0" distB="0" distL="114300" distR="114300" simplePos="0" relativeHeight="251728896" behindDoc="1" locked="0" layoutInCell="1" allowOverlap="1">
            <wp:simplePos x="0" y="0"/>
            <wp:positionH relativeFrom="column">
              <wp:posOffset>3657600</wp:posOffset>
            </wp:positionH>
            <wp:positionV relativeFrom="paragraph">
              <wp:posOffset>34290</wp:posOffset>
            </wp:positionV>
            <wp:extent cx="1885950" cy="2396490"/>
            <wp:effectExtent l="19050" t="0" r="0" b="0"/>
            <wp:wrapTight wrapText="bothSides">
              <wp:wrapPolygon edited="0">
                <wp:start x="-218" y="0"/>
                <wp:lineTo x="-218" y="21463"/>
                <wp:lineTo x="21600" y="21463"/>
                <wp:lineTo x="21600" y="0"/>
                <wp:lineTo x="-218" y="0"/>
              </wp:wrapPolygon>
            </wp:wrapTight>
            <wp:docPr id="63" name="Рисунок 18" descr="D:\Мои документи\Документи Назарец\Материалы конкурсов профмайст\Конкурси  2019\Галузевий конкурс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и\Документи Назарец\Материалы конкурсов профмайст\Конкурси  2019\Галузевий конкурс 2019\1.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35"/>
                    <a:stretch>
                      <a:fillRect/>
                    </a:stretch>
                  </pic:blipFill>
                  <pic:spPr bwMode="auto">
                    <a:xfrm>
                      <a:off x="0" y="0"/>
                      <a:ext cx="1885950" cy="2396490"/>
                    </a:xfrm>
                    <a:prstGeom prst="rect">
                      <a:avLst/>
                    </a:prstGeom>
                    <a:noFill/>
                    <a:ln>
                      <a:noFill/>
                    </a:ln>
                  </pic:spPr>
                </pic:pic>
              </a:graphicData>
            </a:graphic>
          </wp:anchor>
        </w:drawing>
      </w:r>
      <w:r w:rsidR="00F7096D" w:rsidRPr="007B4000">
        <w:rPr>
          <w:rFonts w:ascii="Times New Roman" w:hAnsi="Times New Roman"/>
          <w:noProof/>
          <w:sz w:val="28"/>
          <w:szCs w:val="28"/>
          <w:lang w:eastAsia="ru-RU"/>
        </w:rPr>
        <w:drawing>
          <wp:anchor distT="0" distB="0" distL="114300" distR="114300" simplePos="0" relativeHeight="251727872" behindDoc="1" locked="0" layoutInCell="1" allowOverlap="1">
            <wp:simplePos x="0" y="0"/>
            <wp:positionH relativeFrom="column">
              <wp:posOffset>234315</wp:posOffset>
            </wp:positionH>
            <wp:positionV relativeFrom="paragraph">
              <wp:posOffset>91440</wp:posOffset>
            </wp:positionV>
            <wp:extent cx="2990850" cy="2266950"/>
            <wp:effectExtent l="19050" t="0" r="0" b="0"/>
            <wp:wrapTight wrapText="bothSides">
              <wp:wrapPolygon edited="0">
                <wp:start x="-138" y="0"/>
                <wp:lineTo x="-138" y="21418"/>
                <wp:lineTo x="21600" y="21418"/>
                <wp:lineTo x="21600" y="0"/>
                <wp:lineTo x="-138" y="0"/>
              </wp:wrapPolygon>
            </wp:wrapTight>
            <wp:docPr id="11264" name="Рисунок 16" descr="D:\Мои документи\Документи Назарец\Материалы конкурсов профмайст\Конкурси  2019\Галузевий конкурс 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и\Документи Назарец\Материалы конкурсов профмайст\Конкурси  2019\Галузевий конкурс 2019\2.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266950"/>
                    </a:xfrm>
                    <a:prstGeom prst="rect">
                      <a:avLst/>
                    </a:prstGeom>
                    <a:noFill/>
                    <a:ln>
                      <a:noFill/>
                    </a:ln>
                  </pic:spPr>
                </pic:pic>
              </a:graphicData>
            </a:graphic>
          </wp:anchor>
        </w:drawing>
      </w:r>
    </w:p>
    <w:p w:rsidR="00F7096D" w:rsidRPr="007B4000" w:rsidRDefault="00F7096D" w:rsidP="000E7ECD">
      <w:pPr>
        <w:spacing w:after="0" w:line="240" w:lineRule="auto"/>
        <w:ind w:left="-567" w:right="-5" w:firstLine="567"/>
        <w:jc w:val="both"/>
        <w:rPr>
          <w:rFonts w:ascii="Times New Roman" w:hAnsi="Times New Roman"/>
          <w:sz w:val="28"/>
          <w:szCs w:val="28"/>
          <w:lang w:val="uk-UA"/>
        </w:rPr>
      </w:pPr>
    </w:p>
    <w:p w:rsidR="00F7096D" w:rsidRPr="007B4000" w:rsidRDefault="00F7096D" w:rsidP="000E7ECD">
      <w:pPr>
        <w:spacing w:after="0" w:line="240" w:lineRule="auto"/>
        <w:ind w:left="-567" w:right="-5" w:firstLine="567"/>
        <w:jc w:val="both"/>
        <w:rPr>
          <w:rFonts w:ascii="Times New Roman" w:hAnsi="Times New Roman"/>
          <w:sz w:val="28"/>
          <w:szCs w:val="28"/>
          <w:lang w:val="uk-UA"/>
        </w:rPr>
      </w:pPr>
    </w:p>
    <w:p w:rsidR="00F06847" w:rsidRPr="007B4000" w:rsidRDefault="00F06847" w:rsidP="000E7ECD">
      <w:pPr>
        <w:spacing w:after="0" w:line="240" w:lineRule="auto"/>
        <w:ind w:left="-567" w:right="-5" w:firstLine="567"/>
        <w:jc w:val="both"/>
        <w:rPr>
          <w:rFonts w:ascii="Times New Roman" w:hAnsi="Times New Roman"/>
          <w:sz w:val="28"/>
          <w:szCs w:val="28"/>
          <w:lang w:val="uk-UA"/>
        </w:rPr>
      </w:pPr>
    </w:p>
    <w:p w:rsidR="00F06847" w:rsidRPr="007B4000" w:rsidRDefault="00F06847" w:rsidP="000E7ECD">
      <w:pPr>
        <w:spacing w:after="0" w:line="240" w:lineRule="auto"/>
        <w:ind w:left="-567" w:right="-5" w:firstLine="567"/>
        <w:jc w:val="both"/>
        <w:rPr>
          <w:rFonts w:ascii="Times New Roman" w:hAnsi="Times New Roman"/>
          <w:sz w:val="28"/>
          <w:szCs w:val="28"/>
          <w:lang w:val="uk-UA"/>
        </w:rPr>
      </w:pPr>
    </w:p>
    <w:p w:rsidR="00F06847" w:rsidRPr="007B4000" w:rsidRDefault="00F06847" w:rsidP="000E7ECD">
      <w:pPr>
        <w:spacing w:after="0" w:line="240" w:lineRule="auto"/>
        <w:ind w:left="-567" w:right="-5" w:firstLine="567"/>
        <w:jc w:val="both"/>
        <w:rPr>
          <w:rFonts w:ascii="Times New Roman" w:hAnsi="Times New Roman"/>
          <w:sz w:val="28"/>
          <w:szCs w:val="28"/>
          <w:lang w:val="uk-UA"/>
        </w:rPr>
      </w:pPr>
    </w:p>
    <w:p w:rsidR="00954208" w:rsidRPr="007B4000" w:rsidRDefault="008D120A" w:rsidP="00F06847">
      <w:pPr>
        <w:spacing w:after="0" w:line="240" w:lineRule="auto"/>
        <w:ind w:left="180" w:right="-5" w:firstLine="567"/>
        <w:jc w:val="both"/>
        <w:rPr>
          <w:rFonts w:ascii="Times New Roman" w:hAnsi="Times New Roman" w:cs="Times New Roman"/>
          <w:sz w:val="28"/>
          <w:szCs w:val="28"/>
          <w:lang w:val="uk-UA"/>
        </w:rPr>
      </w:pPr>
      <w:r w:rsidRPr="007B4000">
        <w:rPr>
          <w:rFonts w:ascii="Times New Roman" w:hAnsi="Times New Roman"/>
          <w:sz w:val="28"/>
          <w:szCs w:val="28"/>
          <w:lang w:val="uk-UA"/>
        </w:rPr>
        <w:t>Учні ДНЗ</w:t>
      </w:r>
      <w:r w:rsidRPr="007B4000">
        <w:rPr>
          <w:rFonts w:ascii="Times New Roman" w:eastAsia="Times New Roman" w:hAnsi="Times New Roman"/>
          <w:sz w:val="28"/>
          <w:szCs w:val="28"/>
          <w:lang w:val="uk-UA" w:eastAsia="ru-RU"/>
        </w:rPr>
        <w:t xml:space="preserve"> «Харківський регіональний центр професійної освіти поліграфічних медіатехнологій та машинобудування» брали </w:t>
      </w:r>
      <w:r w:rsidRPr="007B4000">
        <w:rPr>
          <w:rFonts w:ascii="Times New Roman" w:hAnsi="Times New Roman" w:cs="Times New Roman"/>
          <w:sz w:val="28"/>
          <w:szCs w:val="28"/>
          <w:lang w:val="uk-UA"/>
        </w:rPr>
        <w:t xml:space="preserve">участь у Всеукраїнському конкурсі професіоналів поліграфічної сфери PROFI 2019 «Друкар року» в номінації «Майбутнє поліграфії», що проходив 23-24 жовтня 2019 року. Організатором цього конкурсу була директор ТОВ «Професійна агенція «GPADE.UA» Ксенія Костенко. </w:t>
      </w:r>
    </w:p>
    <w:p w:rsidR="008D120A" w:rsidRPr="007B4000" w:rsidRDefault="008D120A" w:rsidP="00F06847">
      <w:pPr>
        <w:spacing w:after="0" w:line="240" w:lineRule="auto"/>
        <w:ind w:left="18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І в комп’ютерних теоретичних тестах, і у практичній частині конкурсу учень Марченко Віктор отримав найбільшу кількість балів і посів І місце. Його нагородами стали диплом фіналіста Всеукраїнського конкурсу професіоналів поліграфічної сфери PROFI 2019 «Друкар року» в номінації «Майбутнє поліграфії» та грошова премія.</w:t>
      </w:r>
    </w:p>
    <w:p w:rsidR="008D120A" w:rsidRPr="007B4000" w:rsidRDefault="00F06847" w:rsidP="00F06847">
      <w:pPr>
        <w:spacing w:after="0" w:line="240" w:lineRule="auto"/>
        <w:ind w:left="180"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114300</wp:posOffset>
            </wp:positionH>
            <wp:positionV relativeFrom="paragraph">
              <wp:posOffset>80645</wp:posOffset>
            </wp:positionV>
            <wp:extent cx="2720975" cy="1771650"/>
            <wp:effectExtent l="19050" t="0" r="3175" b="0"/>
            <wp:wrapTight wrapText="bothSides">
              <wp:wrapPolygon edited="0">
                <wp:start x="-151" y="0"/>
                <wp:lineTo x="-151" y="21368"/>
                <wp:lineTo x="21625" y="21368"/>
                <wp:lineTo x="21625" y="0"/>
                <wp:lineTo x="-151" y="0"/>
              </wp:wrapPolygon>
            </wp:wrapTight>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1.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506"/>
                    <a:stretch>
                      <a:fillRect/>
                    </a:stretch>
                  </pic:blipFill>
                  <pic:spPr>
                    <a:xfrm>
                      <a:off x="0" y="0"/>
                      <a:ext cx="2720975" cy="1771650"/>
                    </a:xfrm>
                    <a:prstGeom prst="rect">
                      <a:avLst/>
                    </a:prstGeom>
                  </pic:spPr>
                </pic:pic>
              </a:graphicData>
            </a:graphic>
          </wp:anchor>
        </w:drawing>
      </w:r>
      <w:r w:rsidR="00C8694A" w:rsidRPr="007B4000">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3314700</wp:posOffset>
            </wp:positionH>
            <wp:positionV relativeFrom="paragraph">
              <wp:posOffset>80645</wp:posOffset>
            </wp:positionV>
            <wp:extent cx="2778760" cy="1771650"/>
            <wp:effectExtent l="19050" t="0" r="2540" b="0"/>
            <wp:wrapTight wrapText="bothSides">
              <wp:wrapPolygon edited="0">
                <wp:start x="-148" y="0"/>
                <wp:lineTo x="-148" y="21368"/>
                <wp:lineTo x="21620" y="21368"/>
                <wp:lineTo x="21620" y="0"/>
                <wp:lineTo x="-148" y="0"/>
              </wp:wrapPolygon>
            </wp:wrapTight>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56" r="10115"/>
                    <a:stretch>
                      <a:fillRect/>
                    </a:stretch>
                  </pic:blipFill>
                  <pic:spPr>
                    <a:xfrm>
                      <a:off x="0" y="0"/>
                      <a:ext cx="2778760" cy="1771650"/>
                    </a:xfrm>
                    <a:prstGeom prst="rect">
                      <a:avLst/>
                    </a:prstGeom>
                  </pic:spPr>
                </pic:pic>
              </a:graphicData>
            </a:graphic>
          </wp:anchor>
        </w:drawing>
      </w: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rPr>
      </w:pPr>
    </w:p>
    <w:p w:rsidR="008D120A" w:rsidRPr="007B4000" w:rsidRDefault="008D120A"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листопаді 2019 року на Харківщині вперше було проведено І (відбірковий) етап Всеукраїнського конкурсу професійної майстерності «WORLDSKILLS UKRAINE» за 9 компетенціями: слюсарні роботи; зварювальні роботи; технології моди; перукарське мистецтво; токарні роботи; </w:t>
      </w:r>
      <w:r w:rsidRPr="007B4000">
        <w:rPr>
          <w:rFonts w:ascii="Times New Roman" w:hAnsi="Times New Roman" w:cs="Times New Roman"/>
          <w:sz w:val="28"/>
          <w:szCs w:val="28"/>
          <w:lang w:val="uk-UA"/>
        </w:rPr>
        <w:lastRenderedPageBreak/>
        <w:t>електромонтажні роботи; експлуатація та обслуговування залізничного транспорту; кондитерське мистецтво; кулінарне мистецтво.</w:t>
      </w:r>
    </w:p>
    <w:p w:rsidR="008D120A" w:rsidRPr="007B4000" w:rsidRDefault="008D120A"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Конкурсі взяли участь 61 особа – це: учні </w:t>
      </w:r>
      <w:r w:rsidR="00786303" w:rsidRPr="007B4000">
        <w:rPr>
          <w:rFonts w:ascii="Times New Roman" w:hAnsi="Times New Roman" w:cs="Times New Roman"/>
          <w:sz w:val="28"/>
          <w:szCs w:val="28"/>
          <w:lang w:val="uk-UA"/>
        </w:rPr>
        <w:t>ЗП(</w:t>
      </w:r>
      <w:proofErr w:type="spellStart"/>
      <w:r w:rsidR="00786303" w:rsidRPr="007B4000">
        <w:rPr>
          <w:rFonts w:ascii="Times New Roman" w:hAnsi="Times New Roman" w:cs="Times New Roman"/>
          <w:sz w:val="28"/>
          <w:szCs w:val="28"/>
          <w:lang w:val="uk-UA"/>
        </w:rPr>
        <w:t>ПТ</w:t>
      </w:r>
      <w:proofErr w:type="spellEnd"/>
      <w:r w:rsidR="00786303"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xml:space="preserve"> та 2 молоді робітники – АТ «Турбоатом» і ПАТ «Завод </w:t>
      </w:r>
      <w:proofErr w:type="spellStart"/>
      <w:r w:rsidRPr="007B4000">
        <w:rPr>
          <w:rFonts w:ascii="Times New Roman" w:hAnsi="Times New Roman" w:cs="Times New Roman"/>
          <w:sz w:val="28"/>
          <w:szCs w:val="28"/>
          <w:lang w:val="uk-UA"/>
        </w:rPr>
        <w:t>Південкабель».Учні</w:t>
      </w:r>
      <w:proofErr w:type="spellEnd"/>
      <w:r w:rsidRPr="007B4000">
        <w:rPr>
          <w:rFonts w:ascii="Times New Roman" w:hAnsi="Times New Roman" w:cs="Times New Roman"/>
          <w:sz w:val="28"/>
          <w:szCs w:val="28"/>
          <w:lang w:val="uk-UA"/>
        </w:rPr>
        <w:t xml:space="preserve"> окремих ЗП(ПТО) брали участь у чотирьох і більше компетенціях: ДНЗ «Харківське вище професійне училище №6» – 5-х компетенціях; ДНЗ «Ізюмський регіональний центр професійної освіти» – 5-х, Лозівського центру професійної освіти Харківської області – 4-х.</w:t>
      </w:r>
    </w:p>
    <w:p w:rsidR="008D120A" w:rsidRPr="007B4000" w:rsidRDefault="008D120A"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Переможцями І (відбіркового) етапу Всеукраїнського конкурсу професійної майстерності «WORLDSKILLS UKRAINE» стали 27 учасників, які посіли відповідно І, ІІ, ІІІ місця. (див. </w:t>
      </w:r>
      <w:proofErr w:type="spellStart"/>
      <w:r w:rsidRPr="007B4000">
        <w:rPr>
          <w:rFonts w:ascii="Times New Roman" w:hAnsi="Times New Roman" w:cs="Times New Roman"/>
          <w:sz w:val="28"/>
          <w:szCs w:val="28"/>
          <w:lang w:val="uk-UA"/>
        </w:rPr>
        <w:t>таб</w:t>
      </w:r>
      <w:proofErr w:type="spellEnd"/>
      <w:r w:rsidRPr="007B4000">
        <w:rPr>
          <w:rFonts w:ascii="Times New Roman" w:hAnsi="Times New Roman" w:cs="Times New Roman"/>
          <w:sz w:val="28"/>
          <w:szCs w:val="28"/>
          <w:lang w:val="uk-UA"/>
        </w:rPr>
        <w:t xml:space="preserve">. </w:t>
      </w:r>
      <w:r w:rsidR="0086478F" w:rsidRPr="007B4000">
        <w:rPr>
          <w:rFonts w:ascii="Times New Roman" w:hAnsi="Times New Roman" w:cs="Times New Roman"/>
          <w:sz w:val="28"/>
          <w:szCs w:val="28"/>
          <w:lang w:val="uk-UA"/>
        </w:rPr>
        <w:t>8</w:t>
      </w:r>
      <w:r w:rsidRPr="007B4000">
        <w:rPr>
          <w:rFonts w:ascii="Times New Roman" w:hAnsi="Times New Roman" w:cs="Times New Roman"/>
          <w:sz w:val="28"/>
          <w:szCs w:val="28"/>
          <w:lang w:val="uk-UA"/>
        </w:rPr>
        <w:t>.3).</w:t>
      </w:r>
    </w:p>
    <w:p w:rsidR="00060AB5" w:rsidRPr="007B4000" w:rsidRDefault="00060AB5" w:rsidP="000E7ECD">
      <w:pPr>
        <w:spacing w:after="0" w:line="240" w:lineRule="auto"/>
        <w:ind w:left="-567" w:right="-5" w:firstLine="567"/>
        <w:jc w:val="both"/>
        <w:rPr>
          <w:rFonts w:ascii="Times New Roman" w:hAnsi="Times New Roman" w:cs="Times New Roman"/>
          <w:sz w:val="28"/>
          <w:szCs w:val="28"/>
          <w:lang w:val="uk-UA"/>
        </w:rPr>
      </w:pPr>
    </w:p>
    <w:p w:rsidR="008D120A" w:rsidRPr="007B4000" w:rsidRDefault="008D120A" w:rsidP="00F06847">
      <w:pPr>
        <w:spacing w:after="0" w:line="240" w:lineRule="auto"/>
        <w:ind w:right="-5" w:firstLine="567"/>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 xml:space="preserve">Таблиця </w:t>
      </w:r>
      <w:r w:rsidR="00060AB5" w:rsidRPr="007B4000">
        <w:rPr>
          <w:rFonts w:ascii="Times New Roman" w:hAnsi="Times New Roman" w:cs="Times New Roman"/>
          <w:b/>
          <w:sz w:val="28"/>
          <w:szCs w:val="28"/>
          <w:lang w:val="uk-UA"/>
        </w:rPr>
        <w:t>8</w:t>
      </w:r>
      <w:r w:rsidRPr="007B4000">
        <w:rPr>
          <w:rFonts w:ascii="Times New Roman" w:hAnsi="Times New Roman" w:cs="Times New Roman"/>
          <w:b/>
          <w:sz w:val="28"/>
          <w:szCs w:val="28"/>
          <w:lang w:val="uk-UA"/>
        </w:rPr>
        <w:t>.3. Переможці І (відбіркового) етапу Всеукраїнського конкурсу професійної майстерності «WORLDSKILLS UKRAINE»</w:t>
      </w:r>
      <w:r w:rsidR="00060AB5" w:rsidRPr="007B4000">
        <w:rPr>
          <w:rFonts w:ascii="Times New Roman" w:hAnsi="Times New Roman" w:cs="Times New Roman"/>
          <w:b/>
          <w:sz w:val="28"/>
          <w:szCs w:val="28"/>
          <w:lang w:val="uk-UA"/>
        </w:rPr>
        <w:t xml:space="preserve"> - </w:t>
      </w:r>
      <w:r w:rsidRPr="007B4000">
        <w:rPr>
          <w:rFonts w:ascii="Times New Roman" w:hAnsi="Times New Roman" w:cs="Times New Roman"/>
          <w:b/>
          <w:sz w:val="28"/>
          <w:szCs w:val="28"/>
          <w:lang w:val="uk-UA"/>
        </w:rPr>
        <w:t>2019</w:t>
      </w:r>
      <w:r w:rsidR="00060AB5" w:rsidRPr="007B4000">
        <w:rPr>
          <w:rFonts w:ascii="Times New Roman" w:hAnsi="Times New Roman" w:cs="Times New Roman"/>
          <w:b/>
          <w:sz w:val="28"/>
          <w:szCs w:val="28"/>
          <w:lang w:val="uk-UA"/>
        </w:rPr>
        <w:t>.</w:t>
      </w:r>
    </w:p>
    <w:p w:rsidR="00060AB5" w:rsidRPr="007B4000" w:rsidRDefault="00060AB5" w:rsidP="000E7ECD">
      <w:pPr>
        <w:spacing w:after="0" w:line="240" w:lineRule="auto"/>
        <w:ind w:left="-567" w:right="-5" w:firstLine="567"/>
        <w:jc w:val="center"/>
        <w:rPr>
          <w:rFonts w:ascii="Times New Roman" w:hAnsi="Times New Roman" w:cs="Times New Roman"/>
          <w:b/>
          <w:sz w:val="28"/>
          <w:szCs w:val="28"/>
          <w:lang w:val="uk-UA"/>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8"/>
        <w:gridCol w:w="6252"/>
        <w:gridCol w:w="2520"/>
      </w:tblGrid>
      <w:tr w:rsidR="008D120A" w:rsidRPr="007B4000" w:rsidTr="00F06847">
        <w:tc>
          <w:tcPr>
            <w:tcW w:w="948" w:type="dxa"/>
            <w:shd w:val="clear" w:color="auto" w:fill="CCFFFF"/>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Місця</w:t>
            </w:r>
          </w:p>
        </w:tc>
        <w:tc>
          <w:tcPr>
            <w:tcW w:w="6252" w:type="dxa"/>
            <w:shd w:val="clear" w:color="auto" w:fill="CCFFFF"/>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Назва ЗП(</w:t>
            </w:r>
            <w:proofErr w:type="spellStart"/>
            <w:r w:rsidRPr="007B4000">
              <w:rPr>
                <w:rFonts w:ascii="Times New Roman" w:hAnsi="Times New Roman" w:cs="Times New Roman"/>
                <w:b/>
                <w:sz w:val="24"/>
                <w:szCs w:val="24"/>
                <w:lang w:val="uk-UA"/>
              </w:rPr>
              <w:t>ПТ</w:t>
            </w:r>
            <w:proofErr w:type="spellEnd"/>
            <w:r w:rsidRPr="007B4000">
              <w:rPr>
                <w:rFonts w:ascii="Times New Roman" w:hAnsi="Times New Roman" w:cs="Times New Roman"/>
                <w:b/>
                <w:sz w:val="24"/>
                <w:szCs w:val="24"/>
                <w:lang w:val="uk-UA"/>
              </w:rPr>
              <w:t>)О, організації</w:t>
            </w:r>
          </w:p>
        </w:tc>
        <w:tc>
          <w:tcPr>
            <w:tcW w:w="2520" w:type="dxa"/>
            <w:shd w:val="clear" w:color="auto" w:fill="CCFFFF"/>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ПІБ учасників</w:t>
            </w:r>
          </w:p>
        </w:tc>
      </w:tr>
      <w:tr w:rsidR="008D120A" w:rsidRPr="007B4000" w:rsidTr="00F06847">
        <w:tc>
          <w:tcPr>
            <w:tcW w:w="9720" w:type="dxa"/>
            <w:gridSpan w:val="3"/>
            <w:shd w:val="clear" w:color="auto" w:fill="auto"/>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Слюсарні роботи</w:t>
            </w:r>
          </w:p>
        </w:tc>
      </w:tr>
      <w:tr w:rsidR="008D120A" w:rsidRPr="007B4000" w:rsidTr="00F06847">
        <w:trPr>
          <w:trHeight w:val="217"/>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«Ізюмський регіональний центр професійної освіти»</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Забірник Євгеній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«Харківське вище професійне училище №6»</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Рибалко Валерій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4D1AEB"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«Центр ПТО № 3 м.</w:t>
            </w:r>
            <w:r w:rsidR="008D120A" w:rsidRPr="007B4000">
              <w:rPr>
                <w:rFonts w:ascii="Times New Roman" w:hAnsi="Times New Roman" w:cs="Times New Roman"/>
                <w:sz w:val="24"/>
                <w:szCs w:val="24"/>
                <w:lang w:val="uk-UA"/>
              </w:rPr>
              <w:t>Харкова»</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Пилипенко Сергій</w:t>
            </w:r>
          </w:p>
        </w:tc>
      </w:tr>
      <w:tr w:rsidR="008D120A" w:rsidRPr="007B4000" w:rsidTr="00F06847">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Зварювальні роботи</w:t>
            </w:r>
          </w:p>
        </w:tc>
      </w:tr>
      <w:tr w:rsidR="008D120A" w:rsidRPr="007B4000" w:rsidTr="00F06847">
        <w:trPr>
          <w:trHeight w:val="316"/>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АТ «Турбоатом»</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Албу</w:t>
            </w:r>
            <w:proofErr w:type="spellEnd"/>
            <w:r w:rsidRPr="007B4000">
              <w:rPr>
                <w:rFonts w:ascii="Times New Roman" w:hAnsi="Times New Roman" w:cs="Times New Roman"/>
                <w:sz w:val="24"/>
                <w:szCs w:val="24"/>
                <w:lang w:val="uk-UA"/>
              </w:rPr>
              <w:t xml:space="preserve"> Андрій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Старосалтівський  професійний аграрний ліцей</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Коновалов Євгеній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4D1AEB"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«Центр ПТО №3 м.</w:t>
            </w:r>
            <w:r w:rsidR="008D120A" w:rsidRPr="007B4000">
              <w:rPr>
                <w:rFonts w:ascii="Times New Roman" w:hAnsi="Times New Roman" w:cs="Times New Roman"/>
                <w:sz w:val="24"/>
                <w:szCs w:val="24"/>
                <w:lang w:val="uk-UA"/>
              </w:rPr>
              <w:t>Харкова»</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Чалий Віктор</w:t>
            </w:r>
          </w:p>
        </w:tc>
      </w:tr>
      <w:tr w:rsidR="008D120A" w:rsidRPr="007B4000" w:rsidTr="00F06847">
        <w:trPr>
          <w:trHeight w:val="310"/>
        </w:trPr>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Електромонтажні роботи</w:t>
            </w:r>
          </w:p>
        </w:tc>
      </w:tr>
      <w:tr w:rsidR="008D120A" w:rsidRPr="007B4000" w:rsidTr="00F06847">
        <w:trPr>
          <w:trHeight w:val="593"/>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«Регіональний центр професійної освіти інноваційних технологій будівництва та промисловості»</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Петрушкевич</w:t>
            </w:r>
            <w:proofErr w:type="spellEnd"/>
            <w:r w:rsidRPr="007B4000">
              <w:rPr>
                <w:rFonts w:ascii="Times New Roman" w:hAnsi="Times New Roman" w:cs="Times New Roman"/>
                <w:sz w:val="24"/>
                <w:szCs w:val="24"/>
                <w:lang w:val="uk-UA"/>
              </w:rPr>
              <w:t xml:space="preserve"> Юлій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Шевченківський професійний аграрний ліцей</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Благий Андрій</w:t>
            </w:r>
          </w:p>
        </w:tc>
      </w:tr>
      <w:tr w:rsidR="008D120A" w:rsidRPr="007B4000" w:rsidTr="00F06847">
        <w:trPr>
          <w:trHeight w:val="226"/>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 xml:space="preserve">ПАТ «Завод </w:t>
            </w:r>
            <w:proofErr w:type="spellStart"/>
            <w:r w:rsidRPr="007B4000">
              <w:rPr>
                <w:rFonts w:ascii="Times New Roman" w:hAnsi="Times New Roman" w:cs="Times New Roman"/>
                <w:sz w:val="24"/>
                <w:szCs w:val="24"/>
                <w:lang w:val="uk-UA"/>
              </w:rPr>
              <w:t>Південкабель</w:t>
            </w:r>
            <w:proofErr w:type="spellEnd"/>
            <w:r w:rsidRPr="007B4000">
              <w:rPr>
                <w:rFonts w:ascii="Times New Roman" w:hAnsi="Times New Roman" w:cs="Times New Roman"/>
                <w:sz w:val="24"/>
                <w:szCs w:val="24"/>
                <w:lang w:val="uk-UA"/>
              </w:rPr>
              <w:t>»</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Мирний Владислав</w:t>
            </w:r>
          </w:p>
        </w:tc>
      </w:tr>
      <w:tr w:rsidR="008D120A" w:rsidRPr="007B4000" w:rsidTr="00F06847">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Експлуатація та обслуговування залізничного транспорту</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Харківський професійний ліцей залізничного транспорту</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Гончарук Сергій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Харківський професійний ліцей залізничного транспорту</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Шульга Олексій</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Люботинський професійний ліцей залізничного транспорту</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Свірідов</w:t>
            </w:r>
            <w:proofErr w:type="spellEnd"/>
            <w:r w:rsidRPr="007B4000">
              <w:rPr>
                <w:rFonts w:ascii="Times New Roman" w:hAnsi="Times New Roman" w:cs="Times New Roman"/>
                <w:sz w:val="24"/>
                <w:szCs w:val="24"/>
                <w:lang w:val="uk-UA"/>
              </w:rPr>
              <w:t xml:space="preserve"> Дмитро</w:t>
            </w:r>
          </w:p>
        </w:tc>
      </w:tr>
      <w:tr w:rsidR="008D120A" w:rsidRPr="007B4000" w:rsidTr="00F06847">
        <w:tc>
          <w:tcPr>
            <w:tcW w:w="9720" w:type="dxa"/>
            <w:gridSpan w:val="3"/>
            <w:shd w:val="clear" w:color="auto" w:fill="auto"/>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Токарні роботи</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Лозівський центр  професійної освіти Харківської області</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Дубочинський</w:t>
            </w:r>
            <w:proofErr w:type="spellEnd"/>
            <w:r w:rsidRPr="007B4000">
              <w:rPr>
                <w:rFonts w:ascii="Times New Roman" w:hAnsi="Times New Roman" w:cs="Times New Roman"/>
                <w:sz w:val="24"/>
                <w:szCs w:val="24"/>
                <w:lang w:val="uk-UA"/>
              </w:rPr>
              <w:t xml:space="preserve"> Ярослав</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«Харківський регіональний центр професійної освіти поліграфічних медіатехнологій та машинобудування»</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Бабак Володимир</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Центр ПТО №1 м.Харкова</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Рихальський</w:t>
            </w:r>
            <w:proofErr w:type="spellEnd"/>
            <w:r w:rsidRPr="007B4000">
              <w:rPr>
                <w:rFonts w:ascii="Times New Roman" w:hAnsi="Times New Roman" w:cs="Times New Roman"/>
                <w:sz w:val="24"/>
                <w:szCs w:val="24"/>
                <w:lang w:val="uk-UA"/>
              </w:rPr>
              <w:t xml:space="preserve"> Ігор</w:t>
            </w:r>
          </w:p>
        </w:tc>
      </w:tr>
      <w:tr w:rsidR="008D120A" w:rsidRPr="007B4000" w:rsidTr="00F06847">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Перукарське мистецтво</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vAlign w:val="bottom"/>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«Регіональний центр професійної освіти інноваційних технологій будівництва та промисловості»</w:t>
            </w:r>
          </w:p>
        </w:tc>
        <w:tc>
          <w:tcPr>
            <w:tcW w:w="2520"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Плакса Микита</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vAlign w:val="bottom"/>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«Харківське вище професійне училище сфери послуг»</w:t>
            </w:r>
          </w:p>
        </w:tc>
        <w:tc>
          <w:tcPr>
            <w:tcW w:w="2520"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Костіна</w:t>
            </w:r>
            <w:proofErr w:type="spellEnd"/>
            <w:r w:rsidRPr="007B4000">
              <w:rPr>
                <w:rFonts w:ascii="Times New Roman" w:hAnsi="Times New Roman" w:cs="Times New Roman"/>
                <w:sz w:val="24"/>
                <w:szCs w:val="24"/>
                <w:lang w:val="uk-UA"/>
              </w:rPr>
              <w:t xml:space="preserve"> Анастасія</w:t>
            </w:r>
          </w:p>
        </w:tc>
      </w:tr>
      <w:tr w:rsidR="008D120A" w:rsidRPr="007B4000" w:rsidTr="00F06847">
        <w:trPr>
          <w:trHeight w:val="70"/>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Регіональний центр професійної освіти електротехнічних, машинобудівних та сервісних технологій Харківської області</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Тіщенко</w:t>
            </w:r>
            <w:proofErr w:type="spellEnd"/>
            <w:r w:rsidRPr="007B4000">
              <w:rPr>
                <w:rFonts w:ascii="Times New Roman" w:hAnsi="Times New Roman" w:cs="Times New Roman"/>
                <w:sz w:val="24"/>
                <w:szCs w:val="24"/>
                <w:lang w:val="uk-UA"/>
              </w:rPr>
              <w:t xml:space="preserve"> Аліна</w:t>
            </w:r>
          </w:p>
        </w:tc>
      </w:tr>
      <w:tr w:rsidR="008D120A" w:rsidRPr="007B4000" w:rsidTr="00F06847">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lastRenderedPageBreak/>
              <w:t>Технології моди</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«Харківське вище професійне училище сфери послуг»</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Надьон</w:t>
            </w:r>
            <w:proofErr w:type="spellEnd"/>
            <w:r w:rsidRPr="007B4000">
              <w:rPr>
                <w:rFonts w:ascii="Times New Roman" w:hAnsi="Times New Roman" w:cs="Times New Roman"/>
                <w:sz w:val="24"/>
                <w:szCs w:val="24"/>
                <w:lang w:val="uk-UA"/>
              </w:rPr>
              <w:t xml:space="preserve"> Дмитро</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ДЗП(</w:t>
            </w:r>
            <w:proofErr w:type="spellStart"/>
            <w:r w:rsidRPr="007B4000">
              <w:rPr>
                <w:rFonts w:ascii="Times New Roman" w:hAnsi="Times New Roman" w:cs="Times New Roman"/>
                <w:sz w:val="24"/>
                <w:szCs w:val="24"/>
                <w:lang w:val="uk-UA"/>
              </w:rPr>
              <w:t>ПТ</w:t>
            </w:r>
            <w:proofErr w:type="spellEnd"/>
            <w:r w:rsidRPr="007B4000">
              <w:rPr>
                <w:rFonts w:ascii="Times New Roman" w:hAnsi="Times New Roman" w:cs="Times New Roman"/>
                <w:sz w:val="24"/>
                <w:szCs w:val="24"/>
                <w:lang w:val="uk-UA"/>
              </w:rPr>
              <w:t>)О «Харківське вище професійне училище швейного виробництва та побуту»</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Гречко Анастасія</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Лозівський центр професійної освіти Харківської області</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Гончарук Діана</w:t>
            </w:r>
          </w:p>
        </w:tc>
      </w:tr>
      <w:tr w:rsidR="008D120A" w:rsidRPr="007B4000" w:rsidTr="00F06847">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Кулінарне мистецтво</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vAlign w:val="bottom"/>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«Харківське вище професійне училище будівництва»</w:t>
            </w:r>
          </w:p>
        </w:tc>
        <w:tc>
          <w:tcPr>
            <w:tcW w:w="2520"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proofErr w:type="spellStart"/>
            <w:r w:rsidRPr="007B4000">
              <w:rPr>
                <w:rFonts w:ascii="Times New Roman" w:hAnsi="Times New Roman" w:cs="Times New Roman"/>
                <w:sz w:val="24"/>
                <w:szCs w:val="24"/>
                <w:lang w:val="uk-UA"/>
              </w:rPr>
              <w:t>Акімова</w:t>
            </w:r>
            <w:proofErr w:type="spellEnd"/>
            <w:r w:rsidRPr="007B4000">
              <w:rPr>
                <w:rFonts w:ascii="Times New Roman" w:hAnsi="Times New Roman" w:cs="Times New Roman"/>
                <w:sz w:val="24"/>
                <w:szCs w:val="24"/>
                <w:lang w:val="uk-UA"/>
              </w:rPr>
              <w:t xml:space="preserve"> Світлана</w:t>
            </w:r>
          </w:p>
        </w:tc>
      </w:tr>
      <w:tr w:rsidR="008D120A" w:rsidRPr="007B4000" w:rsidTr="00F06847">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vAlign w:val="bottom"/>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Регіональний центр професійної освіти ресторанного, будівельного та автотранспортного сервісу Харківської області</w:t>
            </w:r>
          </w:p>
        </w:tc>
        <w:tc>
          <w:tcPr>
            <w:tcW w:w="2520" w:type="dxa"/>
            <w:shd w:val="clear" w:color="auto" w:fill="auto"/>
            <w:vAlign w:val="center"/>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Ковалевський Микита</w:t>
            </w:r>
          </w:p>
        </w:tc>
      </w:tr>
      <w:tr w:rsidR="008D120A" w:rsidRPr="007B4000" w:rsidTr="00F06847">
        <w:trPr>
          <w:trHeight w:val="70"/>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Чугуївський професійний ліцей</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Старченко Ганна</w:t>
            </w:r>
          </w:p>
        </w:tc>
      </w:tr>
      <w:tr w:rsidR="008D120A" w:rsidRPr="007B4000" w:rsidTr="00F06847">
        <w:trPr>
          <w:trHeight w:val="70"/>
        </w:trPr>
        <w:tc>
          <w:tcPr>
            <w:tcW w:w="9720" w:type="dxa"/>
            <w:gridSpan w:val="3"/>
            <w:shd w:val="clear" w:color="auto" w:fill="FFFFCC"/>
          </w:tcPr>
          <w:p w:rsidR="008D120A" w:rsidRPr="007B4000" w:rsidRDefault="008D120A" w:rsidP="000E7ECD">
            <w:pPr>
              <w:spacing w:after="0" w:line="240" w:lineRule="auto"/>
              <w:ind w:left="-34" w:right="-5" w:firstLine="34"/>
              <w:jc w:val="center"/>
              <w:rPr>
                <w:rFonts w:ascii="Times New Roman" w:hAnsi="Times New Roman" w:cs="Times New Roman"/>
                <w:b/>
                <w:sz w:val="24"/>
                <w:szCs w:val="24"/>
                <w:lang w:val="uk-UA"/>
              </w:rPr>
            </w:pPr>
            <w:r w:rsidRPr="007B4000">
              <w:rPr>
                <w:rFonts w:ascii="Times New Roman" w:hAnsi="Times New Roman" w:cs="Times New Roman"/>
                <w:b/>
                <w:sz w:val="24"/>
                <w:szCs w:val="24"/>
                <w:lang w:val="uk-UA"/>
              </w:rPr>
              <w:t>Кондитерське мистецтво</w:t>
            </w:r>
          </w:p>
        </w:tc>
      </w:tr>
      <w:tr w:rsidR="008D120A" w:rsidRPr="007B4000" w:rsidTr="00F06847">
        <w:trPr>
          <w:trHeight w:val="70"/>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ДПТНЗ «Регіональний центр професійної освіти ресторанно-готельного, комунального господарства, торгівлі та дизайну»</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Божко Любов</w:t>
            </w:r>
          </w:p>
        </w:tc>
      </w:tr>
      <w:tr w:rsidR="008D120A" w:rsidRPr="007B4000" w:rsidTr="00F06847">
        <w:trPr>
          <w:trHeight w:val="70"/>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«Ізюмський регіональний центр професійної освіти»</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Білоус Дарія</w:t>
            </w:r>
          </w:p>
        </w:tc>
      </w:tr>
      <w:tr w:rsidR="008D120A" w:rsidRPr="007B4000" w:rsidTr="00F06847">
        <w:trPr>
          <w:trHeight w:val="70"/>
        </w:trPr>
        <w:tc>
          <w:tcPr>
            <w:tcW w:w="948"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b/>
                <w:sz w:val="24"/>
                <w:szCs w:val="24"/>
                <w:lang w:val="uk-UA"/>
              </w:rPr>
            </w:pPr>
            <w:r w:rsidRPr="007B4000">
              <w:rPr>
                <w:rFonts w:ascii="Times New Roman" w:hAnsi="Times New Roman" w:cs="Times New Roman"/>
                <w:b/>
                <w:sz w:val="24"/>
                <w:szCs w:val="24"/>
                <w:lang w:val="uk-UA"/>
              </w:rPr>
              <w:t>III</w:t>
            </w:r>
          </w:p>
        </w:tc>
        <w:tc>
          <w:tcPr>
            <w:tcW w:w="6252"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ДНЗ «Харківське вище професійне училище №6»</w:t>
            </w:r>
          </w:p>
        </w:tc>
        <w:tc>
          <w:tcPr>
            <w:tcW w:w="2520" w:type="dxa"/>
            <w:shd w:val="clear" w:color="auto" w:fill="auto"/>
          </w:tcPr>
          <w:p w:rsidR="008D120A" w:rsidRPr="007B4000" w:rsidRDefault="008D120A" w:rsidP="000E7ECD">
            <w:pPr>
              <w:spacing w:after="0" w:line="240" w:lineRule="auto"/>
              <w:ind w:left="-34" w:right="-5" w:firstLine="34"/>
              <w:rPr>
                <w:rFonts w:ascii="Times New Roman" w:hAnsi="Times New Roman" w:cs="Times New Roman"/>
                <w:sz w:val="24"/>
                <w:szCs w:val="24"/>
                <w:lang w:val="uk-UA"/>
              </w:rPr>
            </w:pPr>
            <w:r w:rsidRPr="007B4000">
              <w:rPr>
                <w:rFonts w:ascii="Times New Roman" w:hAnsi="Times New Roman" w:cs="Times New Roman"/>
                <w:sz w:val="24"/>
                <w:szCs w:val="24"/>
                <w:lang w:val="uk-UA"/>
              </w:rPr>
              <w:t>Онищенко Аліна</w:t>
            </w:r>
          </w:p>
        </w:tc>
      </w:tr>
    </w:tbl>
    <w:p w:rsidR="008F3649" w:rsidRPr="007B4000" w:rsidRDefault="008F3649" w:rsidP="000E7ECD">
      <w:pPr>
        <w:spacing w:after="0" w:line="240" w:lineRule="auto"/>
        <w:ind w:left="-567" w:right="-5" w:firstLine="567"/>
        <w:jc w:val="both"/>
        <w:rPr>
          <w:rFonts w:ascii="Times New Roman" w:hAnsi="Times New Roman" w:cs="Times New Roman"/>
          <w:sz w:val="28"/>
          <w:szCs w:val="28"/>
          <w:lang w:val="uk-UA"/>
        </w:rPr>
      </w:pPr>
    </w:p>
    <w:p w:rsidR="008D120A" w:rsidRPr="007B4000" w:rsidRDefault="008D120A"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До матеріально-технічного забезпечення Конкурсу та нагородження переможців цінними подарунками та медалями вперше у цьому році залучились соціальні партнери та роботодавці: об’єднання роботодавців Харківської області «Граніт»; АТ «Турбоатом»; АТ «Харківський машинобудівний завод «Світло шахтаря»; ПАТ «Завод </w:t>
      </w:r>
      <w:proofErr w:type="spellStart"/>
      <w:r w:rsidRPr="007B4000">
        <w:rPr>
          <w:rFonts w:ascii="Times New Roman" w:hAnsi="Times New Roman" w:cs="Times New Roman"/>
          <w:sz w:val="28"/>
          <w:szCs w:val="28"/>
          <w:lang w:val="uk-UA"/>
        </w:rPr>
        <w:t>Південкабель</w:t>
      </w:r>
      <w:proofErr w:type="spellEnd"/>
      <w:r w:rsidRPr="007B4000">
        <w:rPr>
          <w:rFonts w:ascii="Times New Roman" w:hAnsi="Times New Roman" w:cs="Times New Roman"/>
          <w:sz w:val="28"/>
          <w:szCs w:val="28"/>
          <w:lang w:val="uk-UA"/>
        </w:rPr>
        <w:t>», Харківський обласний центр зайнятості; АТ «Ефект»; ПП «</w:t>
      </w:r>
      <w:proofErr w:type="spellStart"/>
      <w:r w:rsidRPr="007B4000">
        <w:rPr>
          <w:rFonts w:ascii="Times New Roman" w:hAnsi="Times New Roman" w:cs="Times New Roman"/>
          <w:sz w:val="28"/>
          <w:szCs w:val="28"/>
          <w:lang w:val="uk-UA"/>
        </w:rPr>
        <w:t>Алькор</w:t>
      </w:r>
      <w:proofErr w:type="spellEnd"/>
      <w:r w:rsidRPr="007B4000">
        <w:rPr>
          <w:rFonts w:ascii="Times New Roman" w:hAnsi="Times New Roman" w:cs="Times New Roman"/>
          <w:sz w:val="28"/>
          <w:szCs w:val="28"/>
          <w:lang w:val="uk-UA"/>
        </w:rPr>
        <w:t xml:space="preserve"> косметик»; ПАТ «Харківська бісквітна фабрика»; ПАТ «Кондитерська фабрика «Харків'янка». А виробничий підрозділ «Локомотивне депо «Основа» Регіональної філії «Південна залізниця» АТ «Українська залізниця» та Харківський центр професійно-технічної освіти державної служби зайнятості надали матеріально-технічну базу для проведення Конкурсу за компетенціями: «Експлуатація та обслуговування залізничного транспорту» та «Токарні роботи».</w:t>
      </w:r>
    </w:p>
    <w:p w:rsidR="00CE65EB" w:rsidRPr="007B4000" w:rsidRDefault="008D120A" w:rsidP="000E7ECD">
      <w:pPr>
        <w:pBdr>
          <w:top w:val="nil"/>
          <w:left w:val="nil"/>
          <w:bottom w:val="nil"/>
          <w:right w:val="nil"/>
          <w:between w:val="nil"/>
        </w:pBdr>
        <w:spacing w:after="0" w:line="240" w:lineRule="auto"/>
        <w:ind w:left="-567" w:right="-5" w:firstLine="567"/>
        <w:jc w:val="center"/>
        <w:rPr>
          <w:b/>
          <w:sz w:val="28"/>
          <w:szCs w:val="28"/>
          <w:lang w:val="uk-UA"/>
        </w:rPr>
      </w:pPr>
      <w:r w:rsidRPr="007B4000">
        <w:rPr>
          <w:rFonts w:ascii="Times New Roman" w:hAnsi="Times New Roman"/>
          <w:noProof/>
          <w:sz w:val="28"/>
          <w:szCs w:val="28"/>
          <w:lang w:eastAsia="ru-RU"/>
        </w:rPr>
        <w:drawing>
          <wp:inline distT="0" distB="0" distL="0" distR="0">
            <wp:extent cx="4025250" cy="2935248"/>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t="8353"/>
                    <a:stretch/>
                  </pic:blipFill>
                  <pic:spPr bwMode="auto">
                    <a:xfrm>
                      <a:off x="0" y="0"/>
                      <a:ext cx="4037584" cy="29442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E65EB" w:rsidRPr="007B4000">
        <w:rPr>
          <w:b/>
          <w:sz w:val="28"/>
          <w:szCs w:val="28"/>
          <w:lang w:val="uk-UA"/>
        </w:rPr>
        <w:br w:type="page"/>
      </w:r>
    </w:p>
    <w:p w:rsidR="006129AE" w:rsidRPr="00793140" w:rsidRDefault="006129AE" w:rsidP="00EA28FE">
      <w:pPr>
        <w:pStyle w:val="1"/>
        <w:ind w:firstLine="540"/>
        <w:jc w:val="both"/>
        <w:rPr>
          <w:lang w:val="uk-UA"/>
        </w:rPr>
      </w:pPr>
      <w:bookmarkStart w:id="11" w:name="_Toc29477180"/>
      <w:r w:rsidRPr="00793140">
        <w:rPr>
          <w:lang w:val="uk-UA"/>
        </w:rPr>
        <w:lastRenderedPageBreak/>
        <w:t>ІХ. Основні</w:t>
      </w:r>
      <w:r w:rsidR="00793140">
        <w:rPr>
          <w:lang w:val="uk-UA"/>
        </w:rPr>
        <w:t xml:space="preserve"> </w:t>
      </w:r>
      <w:r w:rsidRPr="00793140">
        <w:rPr>
          <w:lang w:val="uk-UA"/>
        </w:rPr>
        <w:t>напрями</w:t>
      </w:r>
      <w:r w:rsidR="00793140">
        <w:rPr>
          <w:lang w:val="uk-UA"/>
        </w:rPr>
        <w:t xml:space="preserve"> </w:t>
      </w:r>
      <w:r w:rsidRPr="00793140">
        <w:rPr>
          <w:lang w:val="uk-UA"/>
        </w:rPr>
        <w:t>співпраці з закладами освіти</w:t>
      </w:r>
      <w:r w:rsidR="00793140">
        <w:rPr>
          <w:lang w:val="uk-UA"/>
        </w:rPr>
        <w:t xml:space="preserve"> </w:t>
      </w:r>
      <w:r w:rsidRPr="00793140">
        <w:rPr>
          <w:lang w:val="uk-UA"/>
        </w:rPr>
        <w:t>різних</w:t>
      </w:r>
      <w:r w:rsidR="00793140">
        <w:rPr>
          <w:lang w:val="uk-UA"/>
        </w:rPr>
        <w:t xml:space="preserve"> </w:t>
      </w:r>
      <w:r w:rsidRPr="00793140">
        <w:rPr>
          <w:lang w:val="uk-UA"/>
        </w:rPr>
        <w:t>рівнів, науковими та науково-методичними</w:t>
      </w:r>
      <w:r w:rsidR="00793140">
        <w:rPr>
          <w:lang w:val="uk-UA"/>
        </w:rPr>
        <w:t xml:space="preserve"> </w:t>
      </w:r>
      <w:r w:rsidRPr="00793140">
        <w:rPr>
          <w:lang w:val="uk-UA"/>
        </w:rPr>
        <w:t>установами, громадськими</w:t>
      </w:r>
      <w:r w:rsidR="00793140">
        <w:rPr>
          <w:lang w:val="uk-UA"/>
        </w:rPr>
        <w:t xml:space="preserve"> </w:t>
      </w:r>
      <w:r w:rsidRPr="00793140">
        <w:rPr>
          <w:lang w:val="uk-UA"/>
        </w:rPr>
        <w:t>організаціями, об’єднаннями</w:t>
      </w:r>
      <w:r w:rsidR="00793140">
        <w:rPr>
          <w:lang w:val="uk-UA"/>
        </w:rPr>
        <w:t xml:space="preserve"> </w:t>
      </w:r>
      <w:r w:rsidRPr="00793140">
        <w:rPr>
          <w:lang w:val="uk-UA"/>
        </w:rPr>
        <w:t>роботодавців: результати</w:t>
      </w:r>
      <w:r w:rsidR="00793140">
        <w:rPr>
          <w:lang w:val="uk-UA"/>
        </w:rPr>
        <w:t xml:space="preserve"> </w:t>
      </w:r>
      <w:r w:rsidRPr="00793140">
        <w:rPr>
          <w:lang w:val="uk-UA"/>
        </w:rPr>
        <w:t>діяльності та перспективи.</w:t>
      </w:r>
      <w:bookmarkEnd w:id="11"/>
    </w:p>
    <w:p w:rsidR="005C2CE2" w:rsidRPr="007B4000" w:rsidRDefault="005C2CE2" w:rsidP="00F06847">
      <w:pPr>
        <w:spacing w:after="0" w:line="300" w:lineRule="exact"/>
        <w:ind w:right="-5" w:firstLine="567"/>
        <w:jc w:val="both"/>
        <w:rPr>
          <w:rFonts w:ascii="Times New Roman" w:hAnsi="Times New Roman" w:cs="Times New Roman"/>
          <w:sz w:val="28"/>
          <w:szCs w:val="28"/>
          <w:lang w:val="uk-UA"/>
        </w:rPr>
      </w:pPr>
    </w:p>
    <w:p w:rsidR="00F308E6" w:rsidRPr="007B4000" w:rsidRDefault="005C2CE2"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2019 році НМЦ ПТО у Харківській області налагоджено співпрацю з роботодавцями: ПП «</w:t>
      </w:r>
      <w:proofErr w:type="spellStart"/>
      <w:r w:rsidRPr="007B4000">
        <w:rPr>
          <w:rFonts w:ascii="Times New Roman" w:hAnsi="Times New Roman" w:cs="Times New Roman"/>
          <w:sz w:val="28"/>
          <w:szCs w:val="28"/>
          <w:lang w:val="uk-UA"/>
        </w:rPr>
        <w:t>Калина-дизайнбуд</w:t>
      </w:r>
      <w:proofErr w:type="spellEnd"/>
      <w:r w:rsidRPr="007B4000">
        <w:rPr>
          <w:rFonts w:ascii="Times New Roman" w:hAnsi="Times New Roman" w:cs="Times New Roman"/>
          <w:sz w:val="28"/>
          <w:szCs w:val="28"/>
          <w:lang w:val="uk-UA"/>
        </w:rPr>
        <w:t xml:space="preserve">»; фірма «Сандал»; ПАТ «Завод </w:t>
      </w:r>
      <w:proofErr w:type="spellStart"/>
      <w:r w:rsidRPr="007B4000">
        <w:rPr>
          <w:rFonts w:ascii="Times New Roman" w:hAnsi="Times New Roman" w:cs="Times New Roman"/>
          <w:sz w:val="28"/>
          <w:szCs w:val="28"/>
          <w:lang w:val="uk-UA"/>
        </w:rPr>
        <w:t>південкабель</w:t>
      </w:r>
      <w:proofErr w:type="spellEnd"/>
      <w:r w:rsidRPr="007B4000">
        <w:rPr>
          <w:rFonts w:ascii="Times New Roman" w:hAnsi="Times New Roman" w:cs="Times New Roman"/>
          <w:sz w:val="28"/>
          <w:szCs w:val="28"/>
          <w:lang w:val="uk-UA"/>
        </w:rPr>
        <w:t xml:space="preserve">», ресторан «Фарш», кафе «Стриж», </w:t>
      </w:r>
      <w:proofErr w:type="spellStart"/>
      <w:r w:rsidRPr="007B4000">
        <w:rPr>
          <w:rFonts w:ascii="Times New Roman" w:hAnsi="Times New Roman" w:cs="Times New Roman"/>
          <w:sz w:val="28"/>
          <w:szCs w:val="28"/>
          <w:lang w:val="uk-UA"/>
        </w:rPr>
        <w:t>ФОП</w:t>
      </w:r>
      <w:proofErr w:type="spellEnd"/>
      <w:r w:rsidRPr="007B4000">
        <w:rPr>
          <w:rFonts w:ascii="Times New Roman" w:hAnsi="Times New Roman" w:cs="Times New Roman"/>
          <w:sz w:val="28"/>
          <w:szCs w:val="28"/>
          <w:lang w:val="uk-UA"/>
        </w:rPr>
        <w:t xml:space="preserve"> «</w:t>
      </w:r>
      <w:proofErr w:type="spellStart"/>
      <w:r w:rsidRPr="007B4000">
        <w:rPr>
          <w:rFonts w:ascii="Times New Roman" w:hAnsi="Times New Roman" w:cs="Times New Roman"/>
          <w:sz w:val="28"/>
          <w:szCs w:val="28"/>
          <w:lang w:val="uk-UA"/>
        </w:rPr>
        <w:t>Толстенко</w:t>
      </w:r>
      <w:proofErr w:type="spellEnd"/>
      <w:r w:rsidRPr="007B4000">
        <w:rPr>
          <w:rFonts w:ascii="Times New Roman" w:hAnsi="Times New Roman" w:cs="Times New Roman"/>
          <w:sz w:val="28"/>
          <w:szCs w:val="28"/>
          <w:lang w:val="uk-UA"/>
        </w:rPr>
        <w:t xml:space="preserve">», відділ агропромислового розвитку Богодухівської районної державної адміністрації. </w:t>
      </w:r>
    </w:p>
    <w:p w:rsidR="005C2CE2" w:rsidRPr="007B4000" w:rsidRDefault="005C2CE2"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Представники вищеназваних підприємств брали участь в оцінюванні знань, </w:t>
      </w:r>
      <w:r w:rsidR="00531B68" w:rsidRPr="007B4000">
        <w:rPr>
          <w:rFonts w:ascii="Times New Roman" w:hAnsi="Times New Roman" w:cs="Times New Roman"/>
          <w:sz w:val="28"/>
          <w:szCs w:val="28"/>
          <w:lang w:val="uk-UA"/>
        </w:rPr>
        <w:t>у</w:t>
      </w:r>
      <w:r w:rsidRPr="007B4000">
        <w:rPr>
          <w:rFonts w:ascii="Times New Roman" w:hAnsi="Times New Roman" w:cs="Times New Roman"/>
          <w:sz w:val="28"/>
          <w:szCs w:val="28"/>
          <w:lang w:val="uk-UA"/>
        </w:rPr>
        <w:t>мінь та навичок як члени журі ІІ (обласного) етапу конкурсу фахової майстерності серед здобувачів професійної освіти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w:t>
      </w:r>
    </w:p>
    <w:p w:rsidR="005C2CE2" w:rsidRPr="007B4000" w:rsidRDefault="005C2CE2"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Під час проведення І (відбіркового) етапу Всеукраїнського конкурсу професійної майстерності «WORLDSKILLS UKRAINE» налагоджено співпрацю з об’єднання роботодавців Харківської області «Граніт»; АТ «</w:t>
      </w:r>
      <w:proofErr w:type="spellStart"/>
      <w:r w:rsidRPr="007B4000">
        <w:rPr>
          <w:rFonts w:ascii="Times New Roman" w:hAnsi="Times New Roman" w:cs="Times New Roman"/>
          <w:sz w:val="28"/>
          <w:szCs w:val="28"/>
          <w:lang w:val="uk-UA"/>
        </w:rPr>
        <w:t>Турбоатом</w:t>
      </w:r>
      <w:proofErr w:type="spellEnd"/>
      <w:r w:rsidRPr="007B4000">
        <w:rPr>
          <w:rFonts w:ascii="Times New Roman" w:hAnsi="Times New Roman" w:cs="Times New Roman"/>
          <w:sz w:val="28"/>
          <w:szCs w:val="28"/>
          <w:lang w:val="uk-UA"/>
        </w:rPr>
        <w:t xml:space="preserve">»; ПАТ «Завод </w:t>
      </w:r>
      <w:proofErr w:type="spellStart"/>
      <w:r w:rsidRPr="007B4000">
        <w:rPr>
          <w:rFonts w:ascii="Times New Roman" w:hAnsi="Times New Roman" w:cs="Times New Roman"/>
          <w:sz w:val="28"/>
          <w:szCs w:val="28"/>
          <w:lang w:val="uk-UA"/>
        </w:rPr>
        <w:t>Південкабель</w:t>
      </w:r>
      <w:proofErr w:type="spellEnd"/>
      <w:r w:rsidRPr="007B4000">
        <w:rPr>
          <w:rFonts w:ascii="Times New Roman" w:hAnsi="Times New Roman" w:cs="Times New Roman"/>
          <w:sz w:val="28"/>
          <w:szCs w:val="28"/>
          <w:lang w:val="uk-UA"/>
        </w:rPr>
        <w:t>»; АТ «Харківський машинобудівний завод «Світло шахтаря»; Харківський обласний центр зайнятості; АТ «Ефект»; ПП «</w:t>
      </w:r>
      <w:proofErr w:type="spellStart"/>
      <w:r w:rsidRPr="007B4000">
        <w:rPr>
          <w:rFonts w:ascii="Times New Roman" w:hAnsi="Times New Roman" w:cs="Times New Roman"/>
          <w:sz w:val="28"/>
          <w:szCs w:val="28"/>
          <w:lang w:val="uk-UA"/>
        </w:rPr>
        <w:t>Алькор</w:t>
      </w:r>
      <w:proofErr w:type="spellEnd"/>
      <w:r w:rsidRPr="007B4000">
        <w:rPr>
          <w:rFonts w:ascii="Times New Roman" w:hAnsi="Times New Roman" w:cs="Times New Roman"/>
          <w:sz w:val="28"/>
          <w:szCs w:val="28"/>
          <w:lang w:val="uk-UA"/>
        </w:rPr>
        <w:t xml:space="preserve"> косметик»; ПАТ «Харківська бісквітна фабрика»; ПАТ «Кондитерська фабрика «Харків'янка»; виробничим підрозділом «Локомотивне депо «Основа» Регіональної філії «Південна залізниця» АТ «Українська залізниця», Харківським центром професійно-технічної освіти державної служби зайнятості. </w:t>
      </w:r>
    </w:p>
    <w:p w:rsidR="005C2CE2" w:rsidRPr="007B4000" w:rsidRDefault="005C2CE2" w:rsidP="00F06847">
      <w:pPr>
        <w:spacing w:after="0" w:line="240" w:lineRule="auto"/>
        <w:ind w:right="-5" w:firstLine="567"/>
        <w:jc w:val="both"/>
        <w:rPr>
          <w:rFonts w:ascii="Times New Roman" w:hAnsi="Times New Roman" w:cs="Times New Roman"/>
          <w:sz w:val="28"/>
          <w:szCs w:val="28"/>
          <w:lang w:val="uk-UA" w:eastAsia="ru-RU"/>
        </w:rPr>
      </w:pPr>
      <w:r w:rsidRPr="007B4000">
        <w:rPr>
          <w:rFonts w:ascii="Times New Roman" w:hAnsi="Times New Roman" w:cs="Times New Roman"/>
          <w:sz w:val="28"/>
          <w:szCs w:val="28"/>
          <w:lang w:val="uk-UA"/>
        </w:rPr>
        <w:t>У рамках співпраці ТОВ «</w:t>
      </w:r>
      <w:proofErr w:type="spellStart"/>
      <w:r w:rsidRPr="007B4000">
        <w:rPr>
          <w:rFonts w:ascii="Times New Roman" w:hAnsi="Times New Roman" w:cs="Times New Roman"/>
          <w:sz w:val="28"/>
          <w:szCs w:val="28"/>
          <w:lang w:val="uk-UA"/>
        </w:rPr>
        <w:t>Фроніус</w:t>
      </w:r>
      <w:proofErr w:type="spellEnd"/>
      <w:r w:rsidRPr="007B4000">
        <w:rPr>
          <w:rFonts w:ascii="Times New Roman" w:hAnsi="Times New Roman" w:cs="Times New Roman"/>
          <w:sz w:val="28"/>
          <w:szCs w:val="28"/>
          <w:lang w:val="uk-UA"/>
        </w:rPr>
        <w:t xml:space="preserve"> Україна» проведено </w:t>
      </w:r>
      <w:proofErr w:type="spellStart"/>
      <w:r w:rsidRPr="007B4000">
        <w:rPr>
          <w:rFonts w:ascii="Times New Roman" w:hAnsi="Times New Roman" w:cs="Times New Roman"/>
          <w:sz w:val="28"/>
          <w:szCs w:val="28"/>
          <w:lang w:val="uk-UA"/>
        </w:rPr>
        <w:t>воркшоп</w:t>
      </w:r>
      <w:proofErr w:type="spellEnd"/>
      <w:r w:rsidRPr="007B4000">
        <w:rPr>
          <w:rFonts w:ascii="Times New Roman" w:hAnsi="Times New Roman" w:cs="Times New Roman"/>
          <w:sz w:val="28"/>
          <w:szCs w:val="28"/>
          <w:lang w:val="uk-UA"/>
        </w:rPr>
        <w:t xml:space="preserve"> та майстер-клас на тему: «Теоретичні та практичні аспекти використання, налаштування та експлуатації зварювальних </w:t>
      </w:r>
      <w:proofErr w:type="spellStart"/>
      <w:r w:rsidRPr="007B4000">
        <w:rPr>
          <w:rFonts w:ascii="Times New Roman" w:hAnsi="Times New Roman" w:cs="Times New Roman"/>
          <w:sz w:val="28"/>
          <w:szCs w:val="28"/>
          <w:lang w:val="uk-UA"/>
        </w:rPr>
        <w:t>мультисистем</w:t>
      </w:r>
      <w:proofErr w:type="spellEnd"/>
      <w:r w:rsidRPr="007B4000">
        <w:rPr>
          <w:rFonts w:ascii="Times New Roman" w:hAnsi="Times New Roman" w:cs="Times New Roman"/>
          <w:sz w:val="28"/>
          <w:szCs w:val="28"/>
          <w:lang w:val="uk-UA"/>
        </w:rPr>
        <w:t xml:space="preserve"> та плазмового різання»</w:t>
      </w:r>
      <w:r w:rsidR="00531B68" w:rsidRPr="007B4000">
        <w:rPr>
          <w:rFonts w:ascii="Times New Roman" w:hAnsi="Times New Roman" w:cs="Times New Roman"/>
          <w:sz w:val="28"/>
          <w:szCs w:val="28"/>
          <w:lang w:val="uk-UA"/>
        </w:rPr>
        <w:t>.</w:t>
      </w:r>
    </w:p>
    <w:p w:rsidR="00F06847" w:rsidRPr="007B4000" w:rsidRDefault="006D3A9A" w:rsidP="000E7ECD">
      <w:pPr>
        <w:spacing w:after="0" w:line="240" w:lineRule="auto"/>
        <w:ind w:left="-567" w:right="-5" w:firstLine="567"/>
        <w:jc w:val="both"/>
        <w:rPr>
          <w:rFonts w:ascii="Times New Roman" w:hAnsi="Times New Roman" w:cs="Times New Roman"/>
          <w:sz w:val="28"/>
          <w:szCs w:val="28"/>
          <w:lang w:val="uk-UA" w:eastAsia="ru-RU"/>
        </w:rPr>
      </w:pPr>
      <w:r w:rsidRPr="007B4000">
        <w:rPr>
          <w:rFonts w:ascii="Times New Roman" w:hAnsi="Times New Roman" w:cs="Times New Roman"/>
          <w:noProof/>
          <w:sz w:val="28"/>
          <w:szCs w:val="28"/>
          <w:lang w:eastAsia="ru-RU"/>
        </w:rPr>
        <w:drawing>
          <wp:anchor distT="0" distB="0" distL="114300" distR="114300" simplePos="0" relativeHeight="251716608" behindDoc="0" locked="0" layoutInCell="1" allowOverlap="1">
            <wp:simplePos x="0" y="0"/>
            <wp:positionH relativeFrom="column">
              <wp:posOffset>3381375</wp:posOffset>
            </wp:positionH>
            <wp:positionV relativeFrom="paragraph">
              <wp:posOffset>130810</wp:posOffset>
            </wp:positionV>
            <wp:extent cx="2419350" cy="1809750"/>
            <wp:effectExtent l="19050" t="0" r="0" b="0"/>
            <wp:wrapThrough wrapText="bothSides">
              <wp:wrapPolygon edited="0">
                <wp:start x="-170" y="0"/>
                <wp:lineTo x="-170" y="21373"/>
                <wp:lineTo x="21600" y="21373"/>
                <wp:lineTo x="21600" y="0"/>
                <wp:lineTo x="-170" y="0"/>
              </wp:wrapPolygon>
            </wp:wrapThrough>
            <wp:docPr id="58" name="Рисунок 11" descr="\\Priemnaya\общая папка\Електронная почта\Назарець З.О\ФОТО НОВИНИ ФРОНІУС\20190320_13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emnaya\общая папка\Електронная почта\Назарець З.О\ФОТО НОВИНИ ФРОНІУС\20190320_130411.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809750"/>
                    </a:xfrm>
                    <a:prstGeom prst="rect">
                      <a:avLst/>
                    </a:prstGeom>
                    <a:noFill/>
                    <a:ln>
                      <a:noFill/>
                    </a:ln>
                  </pic:spPr>
                </pic:pic>
              </a:graphicData>
            </a:graphic>
          </wp:anchor>
        </w:drawing>
      </w:r>
      <w:r w:rsidRPr="007B4000">
        <w:rPr>
          <w:rFonts w:ascii="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471170</wp:posOffset>
            </wp:positionH>
            <wp:positionV relativeFrom="paragraph">
              <wp:posOffset>130810</wp:posOffset>
            </wp:positionV>
            <wp:extent cx="2439035" cy="1819275"/>
            <wp:effectExtent l="19050" t="0" r="0" b="0"/>
            <wp:wrapTight wrapText="bothSides">
              <wp:wrapPolygon edited="0">
                <wp:start x="-169" y="0"/>
                <wp:lineTo x="-169" y="21487"/>
                <wp:lineTo x="21594" y="21487"/>
                <wp:lineTo x="21594" y="0"/>
                <wp:lineTo x="-169" y="0"/>
              </wp:wrapPolygon>
            </wp:wrapTight>
            <wp:docPr id="59" name="Рисунок 10" descr="\\Priemnaya\общая папка\Електронная почта\Назарець З.О\ФОТО НОВИНИ ФРОНІУС\20190320_10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emnaya\общая папка\Електронная почта\Назарець З.О\ФОТО НОВИНИ ФРОНІУС\20190320_102214.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9035" cy="1819275"/>
                    </a:xfrm>
                    <a:prstGeom prst="rect">
                      <a:avLst/>
                    </a:prstGeom>
                    <a:noFill/>
                    <a:ln>
                      <a:noFill/>
                    </a:ln>
                  </pic:spPr>
                </pic:pic>
              </a:graphicData>
            </a:graphic>
          </wp:anchor>
        </w:drawing>
      </w: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0E7ECD">
      <w:pPr>
        <w:spacing w:after="0" w:line="240" w:lineRule="auto"/>
        <w:ind w:left="-567" w:right="-5" w:firstLine="567"/>
        <w:jc w:val="both"/>
        <w:rPr>
          <w:rFonts w:ascii="Times New Roman" w:hAnsi="Times New Roman" w:cs="Times New Roman"/>
          <w:sz w:val="28"/>
          <w:szCs w:val="28"/>
          <w:lang w:val="uk-UA" w:eastAsia="ru-RU"/>
        </w:rPr>
      </w:pPr>
    </w:p>
    <w:p w:rsidR="00F06847" w:rsidRPr="007B4000" w:rsidRDefault="00F06847" w:rsidP="00F06847">
      <w:pPr>
        <w:spacing w:after="0" w:line="240" w:lineRule="auto"/>
        <w:ind w:right="-5" w:firstLine="567"/>
        <w:jc w:val="both"/>
        <w:rPr>
          <w:rFonts w:ascii="Times New Roman" w:hAnsi="Times New Roman" w:cs="Times New Roman"/>
          <w:sz w:val="28"/>
          <w:szCs w:val="28"/>
          <w:lang w:val="uk-UA" w:eastAsia="ru-RU"/>
        </w:rPr>
      </w:pPr>
    </w:p>
    <w:p w:rsidR="005C2CE2" w:rsidRPr="007B4000" w:rsidRDefault="00767455"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eastAsia="ru-RU"/>
        </w:rPr>
        <w:t>У процесі</w:t>
      </w:r>
      <w:r w:rsidR="005C2CE2" w:rsidRPr="007B4000">
        <w:rPr>
          <w:rFonts w:ascii="Times New Roman" w:hAnsi="Times New Roman" w:cs="Times New Roman"/>
          <w:sz w:val="28"/>
          <w:szCs w:val="28"/>
          <w:lang w:val="uk-UA"/>
        </w:rPr>
        <w:t xml:space="preserve"> розроблення </w:t>
      </w:r>
      <w:r w:rsidR="001F6F90" w:rsidRPr="007B4000">
        <w:rPr>
          <w:rFonts w:ascii="Times New Roman" w:hAnsi="Times New Roman" w:cs="Times New Roman"/>
          <w:sz w:val="28"/>
          <w:szCs w:val="28"/>
          <w:lang w:val="uk-UA"/>
        </w:rPr>
        <w:t>СП(</w:t>
      </w:r>
      <w:proofErr w:type="spellStart"/>
      <w:r w:rsidR="001F6F90" w:rsidRPr="007B4000">
        <w:rPr>
          <w:rFonts w:ascii="Times New Roman" w:hAnsi="Times New Roman" w:cs="Times New Roman"/>
          <w:sz w:val="28"/>
          <w:szCs w:val="28"/>
          <w:lang w:val="uk-UA"/>
        </w:rPr>
        <w:t>ПТ</w:t>
      </w:r>
      <w:proofErr w:type="spellEnd"/>
      <w:r w:rsidR="001F6F90" w:rsidRPr="007B4000">
        <w:rPr>
          <w:rFonts w:ascii="Times New Roman" w:hAnsi="Times New Roman" w:cs="Times New Roman"/>
          <w:sz w:val="28"/>
          <w:szCs w:val="28"/>
          <w:lang w:val="uk-UA"/>
        </w:rPr>
        <w:t>)О</w:t>
      </w:r>
      <w:r w:rsidR="005C2CE2" w:rsidRPr="007B4000">
        <w:rPr>
          <w:rFonts w:ascii="Times New Roman" w:hAnsi="Times New Roman" w:cs="Times New Roman"/>
          <w:sz w:val="28"/>
          <w:szCs w:val="28"/>
          <w:lang w:val="uk-UA"/>
        </w:rPr>
        <w:t>, що базуються на компетентнісному підході</w:t>
      </w:r>
      <w:r w:rsidRPr="007B4000">
        <w:rPr>
          <w:rFonts w:ascii="Times New Roman" w:hAnsi="Times New Roman" w:cs="Times New Roman"/>
          <w:sz w:val="28"/>
          <w:szCs w:val="28"/>
          <w:lang w:val="uk-UA"/>
        </w:rPr>
        <w:t>,</w:t>
      </w:r>
      <w:r w:rsidR="005C2CE2" w:rsidRPr="007B4000">
        <w:rPr>
          <w:rFonts w:ascii="Times New Roman" w:hAnsi="Times New Roman" w:cs="Times New Roman"/>
          <w:sz w:val="28"/>
          <w:szCs w:val="28"/>
          <w:lang w:val="uk-UA"/>
        </w:rPr>
        <w:t xml:space="preserve"> здійснювалась співпраця з представниками Європейського фонду освіти: </w:t>
      </w:r>
      <w:proofErr w:type="spellStart"/>
      <w:r w:rsidR="005C2CE2" w:rsidRPr="007B4000">
        <w:rPr>
          <w:rFonts w:ascii="Times New Roman" w:hAnsi="Times New Roman" w:cs="Times New Roman"/>
          <w:sz w:val="28"/>
          <w:szCs w:val="28"/>
          <w:lang w:val="uk-UA"/>
        </w:rPr>
        <w:t>АріенДея</w:t>
      </w:r>
      <w:proofErr w:type="spellEnd"/>
      <w:r w:rsidR="005C2CE2" w:rsidRPr="007B4000">
        <w:rPr>
          <w:rFonts w:ascii="Times New Roman" w:hAnsi="Times New Roman" w:cs="Times New Roman"/>
          <w:sz w:val="28"/>
          <w:szCs w:val="28"/>
          <w:lang w:val="uk-UA"/>
        </w:rPr>
        <w:t xml:space="preserve">, головним спеціалістом з системи кваліфікацій та </w:t>
      </w:r>
      <w:proofErr w:type="spellStart"/>
      <w:r w:rsidR="005C2CE2" w:rsidRPr="007B4000">
        <w:rPr>
          <w:rFonts w:ascii="Times New Roman" w:hAnsi="Times New Roman" w:cs="Times New Roman"/>
          <w:sz w:val="28"/>
          <w:szCs w:val="28"/>
          <w:lang w:val="uk-UA"/>
        </w:rPr>
        <w:t>ВідмантасТутліс</w:t>
      </w:r>
      <w:proofErr w:type="spellEnd"/>
      <w:r w:rsidR="005C2CE2" w:rsidRPr="007B4000">
        <w:rPr>
          <w:rFonts w:ascii="Times New Roman" w:hAnsi="Times New Roman" w:cs="Times New Roman"/>
          <w:sz w:val="28"/>
          <w:szCs w:val="28"/>
          <w:lang w:val="uk-UA"/>
        </w:rPr>
        <w:t>, міжнародним експертом з питань змісту та якості освіти.</w:t>
      </w:r>
    </w:p>
    <w:p w:rsidR="005C2CE2" w:rsidRPr="007B4000" w:rsidRDefault="005C2CE2" w:rsidP="00F06847">
      <w:pPr>
        <w:spacing w:after="0" w:line="240" w:lineRule="auto"/>
        <w:ind w:right="-5" w:firstLine="567"/>
        <w:jc w:val="both"/>
        <w:rPr>
          <w:rFonts w:ascii="Times New Roman" w:hAnsi="Times New Roman" w:cs="Times New Roman"/>
          <w:b/>
          <w:sz w:val="28"/>
          <w:szCs w:val="28"/>
          <w:lang w:val="uk-UA"/>
        </w:rPr>
      </w:pPr>
      <w:r w:rsidRPr="007B4000">
        <w:rPr>
          <w:rFonts w:ascii="Times New Roman" w:hAnsi="Times New Roman" w:cs="Times New Roman"/>
          <w:sz w:val="28"/>
          <w:szCs w:val="28"/>
          <w:lang w:val="uk-UA"/>
        </w:rPr>
        <w:t xml:space="preserve">Співпраця продовжиться і в 2020 році, планується залучення роботодавців </w:t>
      </w:r>
      <w:r w:rsidR="00767455" w:rsidRPr="007B4000">
        <w:rPr>
          <w:rFonts w:ascii="Times New Roman" w:hAnsi="Times New Roman" w:cs="Times New Roman"/>
          <w:sz w:val="28"/>
          <w:szCs w:val="28"/>
          <w:lang w:val="uk-UA"/>
        </w:rPr>
        <w:t>під час підготовки команди учасників</w:t>
      </w:r>
      <w:r w:rsidRPr="007B4000">
        <w:rPr>
          <w:rFonts w:ascii="Times New Roman" w:hAnsi="Times New Roman" w:cs="Times New Roman"/>
          <w:sz w:val="28"/>
          <w:szCs w:val="28"/>
          <w:lang w:val="uk-UA"/>
        </w:rPr>
        <w:t xml:space="preserve"> Всеукраїнського конкурсу професійної майстерності «WORLDSKILLS UKRAINE», ІІ (обласного) етапу конкурсу фахової майстерності серед здобувачів професійної освіти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531B68" w:rsidRPr="007B4000">
        <w:rPr>
          <w:rFonts w:ascii="Times New Roman" w:hAnsi="Times New Roman" w:cs="Times New Roman"/>
          <w:sz w:val="28"/>
          <w:szCs w:val="28"/>
          <w:lang w:val="uk-UA"/>
        </w:rPr>
        <w:t xml:space="preserve">,заплановано </w:t>
      </w:r>
      <w:r w:rsidRPr="007B4000">
        <w:rPr>
          <w:rFonts w:ascii="Times New Roman" w:hAnsi="Times New Roman" w:cs="Times New Roman"/>
          <w:sz w:val="28"/>
          <w:szCs w:val="28"/>
          <w:lang w:val="uk-UA"/>
        </w:rPr>
        <w:t>участь роботодавців та соціальних партнерів у колоквіум</w:t>
      </w:r>
      <w:r w:rsidR="00767455"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«Впровадження дуальної форми освіти: проблеми та перспективи».</w:t>
      </w:r>
      <w:r w:rsidRPr="007B4000">
        <w:rPr>
          <w:rFonts w:ascii="Times New Roman" w:hAnsi="Times New Roman" w:cs="Times New Roman"/>
          <w:b/>
          <w:sz w:val="28"/>
          <w:szCs w:val="28"/>
          <w:lang w:val="uk-UA"/>
        </w:rPr>
        <w:br w:type="page"/>
      </w:r>
    </w:p>
    <w:p w:rsidR="006129AE" w:rsidRPr="002B1D6B" w:rsidRDefault="006129AE" w:rsidP="00EA28FE">
      <w:pPr>
        <w:pStyle w:val="1"/>
        <w:ind w:firstLine="540"/>
        <w:rPr>
          <w:lang w:val="uk-UA"/>
        </w:rPr>
      </w:pPr>
      <w:bookmarkStart w:id="12" w:name="_Toc29477181"/>
      <w:r w:rsidRPr="002B1D6B">
        <w:rPr>
          <w:lang w:val="uk-UA"/>
        </w:rPr>
        <w:lastRenderedPageBreak/>
        <w:t>Х. Моніторингові дослідження якості надання освітніх послуг:</w:t>
      </w:r>
      <w:bookmarkEnd w:id="12"/>
    </w:p>
    <w:p w:rsidR="007948A1" w:rsidRPr="007B4000" w:rsidRDefault="006129AE" w:rsidP="008E0C8B">
      <w:pPr>
        <w:pStyle w:val="a3"/>
        <w:numPr>
          <w:ilvl w:val="0"/>
          <w:numId w:val="34"/>
        </w:numPr>
        <w:spacing w:after="0" w:line="240" w:lineRule="auto"/>
        <w:ind w:left="0" w:right="-5" w:firstLine="540"/>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результати ДПА-2019; </w:t>
      </w:r>
    </w:p>
    <w:p w:rsidR="00157E9F" w:rsidRPr="007B4000" w:rsidRDefault="00157E9F" w:rsidP="000E7ECD">
      <w:pPr>
        <w:pStyle w:val="a3"/>
        <w:spacing w:after="0" w:line="240" w:lineRule="auto"/>
        <w:ind w:left="-567" w:right="-5" w:firstLine="567"/>
        <w:jc w:val="both"/>
        <w:rPr>
          <w:rFonts w:ascii="Times New Roman" w:hAnsi="Times New Roman" w:cs="Times New Roman"/>
          <w:b/>
          <w:sz w:val="28"/>
          <w:szCs w:val="28"/>
          <w:lang w:val="uk-UA"/>
        </w:rPr>
      </w:pPr>
    </w:p>
    <w:p w:rsidR="00934829" w:rsidRPr="007B4000" w:rsidRDefault="00934829"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учні </w:t>
      </w:r>
      <w:r w:rsidR="00D779C4" w:rsidRPr="007B4000">
        <w:rPr>
          <w:rFonts w:ascii="Times New Roman" w:hAnsi="Times New Roman" w:cs="Times New Roman"/>
          <w:sz w:val="28"/>
          <w:szCs w:val="28"/>
          <w:lang w:val="uk-UA"/>
        </w:rPr>
        <w:t>ЗП(</w:t>
      </w:r>
      <w:proofErr w:type="spellStart"/>
      <w:r w:rsidR="00D779C4" w:rsidRPr="007B4000">
        <w:rPr>
          <w:rFonts w:ascii="Times New Roman" w:hAnsi="Times New Roman" w:cs="Times New Roman"/>
          <w:sz w:val="28"/>
          <w:szCs w:val="28"/>
          <w:lang w:val="uk-UA"/>
        </w:rPr>
        <w:t>ПТ</w:t>
      </w:r>
      <w:proofErr w:type="spellEnd"/>
      <w:r w:rsidR="00D779C4"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які отримували повну загальну середню освіту, складали обов’язково ДПА у формі ЗНО з української мови та математики або історії України.</w:t>
      </w:r>
    </w:p>
    <w:p w:rsidR="00653434" w:rsidRPr="007B4000" w:rsidRDefault="00934829" w:rsidP="00F06847">
      <w:pPr>
        <w:spacing w:after="0" w:line="240" w:lineRule="auto"/>
        <w:ind w:right="-5" w:firstLine="506"/>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Рівень навчальних досягнень учнів за результатами ДПА, що проводилася у формі ЗНО подано у таблиці 10.1</w:t>
      </w:r>
      <w:r w:rsidR="00D779C4" w:rsidRPr="007B4000">
        <w:rPr>
          <w:rFonts w:ascii="Times New Roman" w:hAnsi="Times New Roman" w:cs="Times New Roman"/>
          <w:sz w:val="28"/>
          <w:szCs w:val="28"/>
          <w:lang w:val="uk-UA"/>
        </w:rPr>
        <w:t>.</w:t>
      </w:r>
    </w:p>
    <w:p w:rsidR="00934829" w:rsidRPr="007B4000" w:rsidRDefault="00934829" w:rsidP="000E7ECD">
      <w:pPr>
        <w:spacing w:after="0" w:line="240" w:lineRule="auto"/>
        <w:ind w:left="-34" w:right="-5"/>
        <w:jc w:val="center"/>
        <w:rPr>
          <w:rFonts w:ascii="Times New Roman" w:hAnsi="Times New Roman" w:cs="Times New Roman"/>
          <w:sz w:val="28"/>
          <w:szCs w:val="28"/>
          <w:lang w:val="uk-UA"/>
        </w:rPr>
      </w:pPr>
    </w:p>
    <w:p w:rsidR="00157E9F" w:rsidRPr="007B4000" w:rsidRDefault="00653434" w:rsidP="00F06847">
      <w:pPr>
        <w:spacing w:after="0" w:line="240" w:lineRule="auto"/>
        <w:ind w:right="-5"/>
        <w:jc w:val="center"/>
        <w:rPr>
          <w:rFonts w:ascii="Times New Roman" w:eastAsia="Calibri" w:hAnsi="Times New Roman" w:cs="Times New Roman"/>
          <w:b/>
          <w:sz w:val="28"/>
          <w:szCs w:val="28"/>
          <w:lang w:val="uk-UA"/>
        </w:rPr>
      </w:pPr>
      <w:r w:rsidRPr="007B4000">
        <w:rPr>
          <w:rFonts w:ascii="Times New Roman" w:eastAsia="Calibri" w:hAnsi="Times New Roman" w:cs="Times New Roman"/>
          <w:b/>
          <w:sz w:val="28"/>
          <w:szCs w:val="28"/>
          <w:lang w:val="uk-UA"/>
        </w:rPr>
        <w:t>Таблиця10.</w:t>
      </w:r>
      <w:r w:rsidR="00157E9F" w:rsidRPr="007B4000">
        <w:rPr>
          <w:rFonts w:ascii="Times New Roman" w:eastAsia="Calibri" w:hAnsi="Times New Roman" w:cs="Times New Roman"/>
          <w:b/>
          <w:sz w:val="28"/>
          <w:szCs w:val="28"/>
          <w:lang w:val="uk-UA"/>
        </w:rPr>
        <w:t>1. Рівень знань випускників ЗП(</w:t>
      </w:r>
      <w:proofErr w:type="spellStart"/>
      <w:r w:rsidR="00157E9F" w:rsidRPr="007B4000">
        <w:rPr>
          <w:rFonts w:ascii="Times New Roman" w:eastAsia="Calibri" w:hAnsi="Times New Roman" w:cs="Times New Roman"/>
          <w:b/>
          <w:sz w:val="28"/>
          <w:szCs w:val="28"/>
          <w:lang w:val="uk-UA"/>
        </w:rPr>
        <w:t>ПТ</w:t>
      </w:r>
      <w:proofErr w:type="spellEnd"/>
      <w:r w:rsidR="00157E9F" w:rsidRPr="007B4000">
        <w:rPr>
          <w:rFonts w:ascii="Times New Roman" w:eastAsia="Calibri" w:hAnsi="Times New Roman" w:cs="Times New Roman"/>
          <w:b/>
          <w:sz w:val="28"/>
          <w:szCs w:val="28"/>
          <w:lang w:val="uk-UA"/>
        </w:rPr>
        <w:t>)О Харківської області за результатами ДПА, що проводилася у формі ЗНО у 2019 році</w:t>
      </w:r>
      <w:r w:rsidRPr="007B4000">
        <w:rPr>
          <w:rFonts w:ascii="Times New Roman" w:eastAsia="Calibri" w:hAnsi="Times New Roman" w:cs="Times New Roman"/>
          <w:b/>
          <w:sz w:val="28"/>
          <w:szCs w:val="28"/>
          <w:lang w:val="uk-UA"/>
        </w:rPr>
        <w:t>.</w:t>
      </w:r>
    </w:p>
    <w:p w:rsidR="004476B9" w:rsidRPr="007B4000" w:rsidRDefault="004476B9" w:rsidP="00F06847">
      <w:pPr>
        <w:spacing w:after="0" w:line="240" w:lineRule="auto"/>
        <w:ind w:right="-5"/>
        <w:jc w:val="center"/>
        <w:rPr>
          <w:rFonts w:ascii="Times New Roman" w:eastAsia="Calibri" w:hAnsi="Times New Roman" w:cs="Times New Roman"/>
          <w:b/>
          <w:sz w:val="28"/>
          <w:szCs w:val="28"/>
          <w:lang w:val="uk-UA"/>
        </w:rPr>
      </w:pPr>
    </w:p>
    <w:tbl>
      <w:tblPr>
        <w:tblW w:w="9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70"/>
        <w:gridCol w:w="1620"/>
        <w:gridCol w:w="2196"/>
        <w:gridCol w:w="1004"/>
        <w:gridCol w:w="900"/>
        <w:gridCol w:w="993"/>
        <w:gridCol w:w="818"/>
        <w:gridCol w:w="640"/>
      </w:tblGrid>
      <w:tr w:rsidR="00157E9F" w:rsidRPr="007B4000" w:rsidTr="00F06847">
        <w:trPr>
          <w:jc w:val="center"/>
        </w:trPr>
        <w:tc>
          <w:tcPr>
            <w:tcW w:w="1770" w:type="dxa"/>
            <w:vMerge w:val="restart"/>
            <w:shd w:val="clear" w:color="auto" w:fill="CCFFFF"/>
          </w:tcPr>
          <w:p w:rsidR="00157E9F" w:rsidRPr="007B4000" w:rsidRDefault="00157E9F" w:rsidP="000E7ECD">
            <w:pPr>
              <w:pStyle w:val="a8"/>
              <w:spacing w:before="0" w:beforeAutospacing="0" w:after="0" w:afterAutospacing="0"/>
              <w:ind w:left="-34" w:right="-5"/>
              <w:jc w:val="center"/>
              <w:rPr>
                <w:lang w:val="uk-UA"/>
              </w:rPr>
            </w:pPr>
            <w:r w:rsidRPr="007B4000">
              <w:rPr>
                <w:lang w:val="uk-UA"/>
              </w:rPr>
              <w:t>Кількість</w:t>
            </w:r>
          </w:p>
          <w:p w:rsidR="00157E9F" w:rsidRPr="007B4000" w:rsidRDefault="00157E9F" w:rsidP="000E7ECD">
            <w:pPr>
              <w:pStyle w:val="a8"/>
              <w:spacing w:before="0" w:beforeAutospacing="0" w:after="0" w:afterAutospacing="0"/>
              <w:ind w:left="-34" w:right="-5"/>
              <w:jc w:val="center"/>
              <w:rPr>
                <w:lang w:val="uk-UA"/>
              </w:rPr>
            </w:pPr>
            <w:r w:rsidRPr="007B4000">
              <w:rPr>
                <w:lang w:val="uk-UA"/>
              </w:rPr>
              <w:t>ЗП(</w:t>
            </w:r>
            <w:proofErr w:type="spellStart"/>
            <w:r w:rsidRPr="007B4000">
              <w:rPr>
                <w:lang w:val="uk-UA"/>
              </w:rPr>
              <w:t>ПТ</w:t>
            </w:r>
            <w:proofErr w:type="spellEnd"/>
            <w:r w:rsidRPr="007B4000">
              <w:rPr>
                <w:lang w:val="uk-UA"/>
              </w:rPr>
              <w:t xml:space="preserve">)О, </w:t>
            </w:r>
          </w:p>
          <w:p w:rsidR="00157E9F" w:rsidRPr="007B4000" w:rsidRDefault="00157E9F" w:rsidP="000E7ECD">
            <w:pPr>
              <w:pStyle w:val="a8"/>
              <w:spacing w:before="0" w:beforeAutospacing="0" w:after="0" w:afterAutospacing="0"/>
              <w:ind w:left="-34" w:right="-5"/>
              <w:jc w:val="center"/>
              <w:rPr>
                <w:lang w:val="uk-UA"/>
              </w:rPr>
            </w:pPr>
            <w:r w:rsidRPr="007B4000">
              <w:rPr>
                <w:lang w:val="uk-UA"/>
              </w:rPr>
              <w:t>що надають ПЗСО/кількість випускників, що здобували ПЗСО</w:t>
            </w:r>
          </w:p>
          <w:p w:rsidR="00157E9F" w:rsidRPr="007B4000" w:rsidRDefault="00157E9F" w:rsidP="000E7ECD">
            <w:pPr>
              <w:pStyle w:val="a8"/>
              <w:spacing w:before="0" w:beforeAutospacing="0" w:after="0" w:afterAutospacing="0"/>
              <w:ind w:left="-34" w:right="-5"/>
              <w:jc w:val="center"/>
              <w:rPr>
                <w:lang w:val="uk-UA"/>
              </w:rPr>
            </w:pPr>
          </w:p>
          <w:p w:rsidR="00157E9F" w:rsidRPr="007B4000" w:rsidRDefault="00157E9F" w:rsidP="000E7ECD">
            <w:pPr>
              <w:pStyle w:val="a8"/>
              <w:spacing w:before="0" w:beforeAutospacing="0" w:after="0" w:afterAutospacing="0"/>
              <w:ind w:left="-34" w:right="-5"/>
              <w:jc w:val="center"/>
              <w:rPr>
                <w:lang w:val="uk-UA"/>
              </w:rPr>
            </w:pPr>
          </w:p>
        </w:tc>
        <w:tc>
          <w:tcPr>
            <w:tcW w:w="1620" w:type="dxa"/>
            <w:vMerge w:val="restart"/>
            <w:shd w:val="clear" w:color="auto" w:fill="CCFFFF"/>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Предмет</w:t>
            </w:r>
          </w:p>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2196" w:type="dxa"/>
            <w:vMerge w:val="restart"/>
            <w:shd w:val="clear" w:color="auto" w:fill="CCFFFF"/>
          </w:tcPr>
          <w:p w:rsidR="00157E9F" w:rsidRPr="007B4000" w:rsidRDefault="00157E9F" w:rsidP="000E7ECD">
            <w:pPr>
              <w:pStyle w:val="HTML"/>
              <w:ind w:left="-34" w:right="-5"/>
              <w:jc w:val="center"/>
              <w:rPr>
                <w:rFonts w:ascii="Times New Roman" w:hAnsi="Times New Roman"/>
                <w:iCs/>
                <w:color w:val="auto"/>
                <w:sz w:val="24"/>
                <w:szCs w:val="24"/>
              </w:rPr>
            </w:pPr>
            <w:r w:rsidRPr="007B4000">
              <w:rPr>
                <w:rFonts w:ascii="Times New Roman" w:hAnsi="Times New Roman"/>
                <w:iCs/>
                <w:color w:val="auto"/>
                <w:sz w:val="24"/>
                <w:szCs w:val="24"/>
              </w:rPr>
              <w:t>Кількість випускників,</w:t>
            </w:r>
          </w:p>
          <w:p w:rsidR="00157E9F" w:rsidRPr="007B4000" w:rsidRDefault="00157E9F" w:rsidP="000E7ECD">
            <w:pPr>
              <w:pStyle w:val="HTML"/>
              <w:ind w:left="-34" w:right="-5"/>
              <w:jc w:val="center"/>
              <w:rPr>
                <w:rFonts w:ascii="Times New Roman" w:hAnsi="Times New Roman"/>
                <w:iCs/>
                <w:color w:val="auto"/>
                <w:sz w:val="24"/>
                <w:szCs w:val="24"/>
              </w:rPr>
            </w:pPr>
            <w:r w:rsidRPr="007B4000">
              <w:rPr>
                <w:rFonts w:ascii="Times New Roman" w:hAnsi="Times New Roman"/>
                <w:iCs/>
                <w:color w:val="auto"/>
                <w:sz w:val="24"/>
                <w:szCs w:val="24"/>
              </w:rPr>
              <w:t xml:space="preserve">які </w:t>
            </w:r>
          </w:p>
          <w:p w:rsidR="00157E9F" w:rsidRPr="007B4000" w:rsidRDefault="00157E9F" w:rsidP="000E7ECD">
            <w:pPr>
              <w:pStyle w:val="HTML"/>
              <w:ind w:left="-34" w:right="-5"/>
              <w:jc w:val="center"/>
              <w:rPr>
                <w:rFonts w:ascii="Times New Roman" w:hAnsi="Times New Roman"/>
                <w:iCs/>
                <w:color w:val="auto"/>
                <w:sz w:val="24"/>
                <w:szCs w:val="24"/>
              </w:rPr>
            </w:pPr>
            <w:r w:rsidRPr="007B4000">
              <w:rPr>
                <w:rFonts w:ascii="Times New Roman" w:hAnsi="Times New Roman"/>
                <w:iCs/>
                <w:color w:val="auto"/>
                <w:sz w:val="24"/>
                <w:szCs w:val="24"/>
              </w:rPr>
              <w:t>складали ДПА у формі ЗНО з предмета</w:t>
            </w:r>
          </w:p>
          <w:p w:rsidR="00157E9F" w:rsidRPr="007B4000" w:rsidRDefault="00157E9F" w:rsidP="000E7ECD">
            <w:pPr>
              <w:pStyle w:val="HTML"/>
              <w:ind w:left="-34" w:right="-5"/>
              <w:jc w:val="center"/>
              <w:rPr>
                <w:rFonts w:ascii="Times New Roman" w:hAnsi="Times New Roman"/>
                <w:i/>
                <w:iCs/>
                <w:color w:val="auto"/>
                <w:sz w:val="24"/>
                <w:szCs w:val="24"/>
              </w:rPr>
            </w:pPr>
            <w:r w:rsidRPr="007B4000">
              <w:rPr>
                <w:rFonts w:ascii="Times New Roman" w:hAnsi="Times New Roman"/>
                <w:i/>
                <w:iCs/>
                <w:color w:val="auto"/>
                <w:sz w:val="24"/>
                <w:szCs w:val="24"/>
              </w:rPr>
              <w:t>(кількість осіб/% від загальної кількості)</w:t>
            </w:r>
          </w:p>
        </w:tc>
        <w:tc>
          <w:tcPr>
            <w:tcW w:w="4355" w:type="dxa"/>
            <w:gridSpan w:val="5"/>
            <w:shd w:val="clear" w:color="auto" w:fill="CCFFFF"/>
          </w:tcPr>
          <w:p w:rsidR="00157E9F" w:rsidRPr="007B4000" w:rsidRDefault="00157E9F" w:rsidP="000E7ECD">
            <w:pPr>
              <w:spacing w:after="0" w:line="240" w:lineRule="auto"/>
              <w:ind w:left="-34" w:right="-5"/>
              <w:jc w:val="center"/>
              <w:rPr>
                <w:rFonts w:ascii="Times New Roman" w:eastAsia="Calibri" w:hAnsi="Times New Roman" w:cs="Times New Roman"/>
                <w:iCs/>
                <w:sz w:val="24"/>
                <w:szCs w:val="24"/>
                <w:lang w:val="uk-UA"/>
              </w:rPr>
            </w:pPr>
            <w:r w:rsidRPr="007B4000">
              <w:rPr>
                <w:rFonts w:ascii="Times New Roman" w:eastAsia="Calibri" w:hAnsi="Times New Roman" w:cs="Times New Roman"/>
                <w:sz w:val="24"/>
                <w:szCs w:val="24"/>
                <w:lang w:val="uk-UA"/>
              </w:rPr>
              <w:t xml:space="preserve">Рівень знань за результатами ДПА, що проводилася  </w:t>
            </w:r>
            <w:r w:rsidRPr="007B4000">
              <w:rPr>
                <w:rFonts w:ascii="Times New Roman" w:eastAsia="Calibri" w:hAnsi="Times New Roman" w:cs="Times New Roman"/>
                <w:iCs/>
                <w:sz w:val="24"/>
                <w:szCs w:val="24"/>
                <w:lang w:val="uk-UA"/>
              </w:rPr>
              <w:t>у формі ЗНО</w:t>
            </w:r>
          </w:p>
          <w:p w:rsidR="00157E9F" w:rsidRPr="007B4000" w:rsidRDefault="00157E9F" w:rsidP="000E7ECD">
            <w:pPr>
              <w:spacing w:after="0" w:line="240" w:lineRule="auto"/>
              <w:ind w:left="-34" w:right="-5"/>
              <w:jc w:val="center"/>
              <w:rPr>
                <w:rFonts w:ascii="Times New Roman" w:eastAsia="Calibri" w:hAnsi="Times New Roman" w:cs="Times New Roman"/>
                <w:i/>
                <w:sz w:val="24"/>
                <w:szCs w:val="24"/>
                <w:lang w:val="uk-UA"/>
              </w:rPr>
            </w:pPr>
            <w:r w:rsidRPr="007B4000">
              <w:rPr>
                <w:rFonts w:ascii="Times New Roman" w:eastAsia="Calibri" w:hAnsi="Times New Roman" w:cs="Times New Roman"/>
                <w:i/>
                <w:sz w:val="24"/>
                <w:szCs w:val="24"/>
                <w:lang w:val="uk-UA"/>
              </w:rPr>
              <w:t xml:space="preserve">(кількість </w:t>
            </w:r>
            <w:r w:rsidR="00EF3152" w:rsidRPr="007B4000">
              <w:rPr>
                <w:rFonts w:ascii="Times New Roman" w:eastAsia="Calibri" w:hAnsi="Times New Roman" w:cs="Times New Roman"/>
                <w:i/>
                <w:sz w:val="24"/>
                <w:szCs w:val="24"/>
                <w:lang w:val="uk-UA"/>
              </w:rPr>
              <w:t>осіб/</w:t>
            </w:r>
            <w:r w:rsidRPr="007B4000">
              <w:rPr>
                <w:rFonts w:ascii="Times New Roman" w:eastAsia="Calibri" w:hAnsi="Times New Roman" w:cs="Times New Roman"/>
                <w:i/>
                <w:sz w:val="24"/>
                <w:szCs w:val="24"/>
                <w:lang w:val="uk-UA"/>
              </w:rPr>
              <w:t>%)</w:t>
            </w:r>
          </w:p>
        </w:tc>
      </w:tr>
      <w:tr w:rsidR="00157E9F" w:rsidRPr="007B4000" w:rsidTr="00F06847">
        <w:trPr>
          <w:trHeight w:val="1529"/>
          <w:jc w:val="center"/>
        </w:trPr>
        <w:tc>
          <w:tcPr>
            <w:tcW w:w="1770" w:type="dxa"/>
            <w:vMerge/>
            <w:shd w:val="clear" w:color="auto" w:fill="CCFFFF"/>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1620" w:type="dxa"/>
            <w:vMerge/>
            <w:shd w:val="clear" w:color="auto" w:fill="CCFFFF"/>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2196" w:type="dxa"/>
            <w:vMerge/>
            <w:shd w:val="clear" w:color="auto" w:fill="CCFFFF"/>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1004" w:type="dxa"/>
            <w:shd w:val="clear" w:color="auto" w:fill="FFFFCC"/>
            <w:textDirection w:val="btLr"/>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Початковий</w:t>
            </w:r>
          </w:p>
        </w:tc>
        <w:tc>
          <w:tcPr>
            <w:tcW w:w="900" w:type="dxa"/>
            <w:shd w:val="clear" w:color="auto" w:fill="CCFFFF"/>
            <w:textDirection w:val="btLr"/>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Середній</w:t>
            </w:r>
          </w:p>
        </w:tc>
        <w:tc>
          <w:tcPr>
            <w:tcW w:w="993" w:type="dxa"/>
            <w:shd w:val="clear" w:color="auto" w:fill="FFFFCC"/>
            <w:textDirection w:val="btLr"/>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Достатній</w:t>
            </w:r>
          </w:p>
        </w:tc>
        <w:tc>
          <w:tcPr>
            <w:tcW w:w="818" w:type="dxa"/>
            <w:shd w:val="clear" w:color="auto" w:fill="CCFFFF"/>
            <w:textDirection w:val="btLr"/>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Високий</w:t>
            </w:r>
          </w:p>
        </w:tc>
        <w:tc>
          <w:tcPr>
            <w:tcW w:w="640" w:type="dxa"/>
            <w:shd w:val="clear" w:color="auto" w:fill="FFFF66"/>
            <w:textDirection w:val="btLr"/>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Середній бал</w:t>
            </w:r>
          </w:p>
        </w:tc>
      </w:tr>
      <w:tr w:rsidR="00157E9F" w:rsidRPr="007B4000" w:rsidTr="00F06847">
        <w:trPr>
          <w:jc w:val="center"/>
        </w:trPr>
        <w:tc>
          <w:tcPr>
            <w:tcW w:w="1770" w:type="dxa"/>
            <w:vMerge w:val="restart"/>
            <w:shd w:val="clear" w:color="auto" w:fill="auto"/>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b/>
                <w:sz w:val="24"/>
                <w:szCs w:val="24"/>
                <w:lang w:val="uk-UA"/>
              </w:rPr>
              <w:t>31/2279</w:t>
            </w:r>
          </w:p>
        </w:tc>
        <w:tc>
          <w:tcPr>
            <w:tcW w:w="1620" w:type="dxa"/>
            <w:shd w:val="clear" w:color="auto" w:fill="auto"/>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Українська мова</w:t>
            </w:r>
          </w:p>
        </w:tc>
        <w:tc>
          <w:tcPr>
            <w:tcW w:w="2196" w:type="dxa"/>
            <w:shd w:val="clear" w:color="auto" w:fill="auto"/>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2270/95,5%</w:t>
            </w:r>
          </w:p>
        </w:tc>
        <w:tc>
          <w:tcPr>
            <w:tcW w:w="1004" w:type="dxa"/>
            <w:shd w:val="clear" w:color="auto" w:fill="FFFFCC"/>
          </w:tcPr>
          <w:p w:rsidR="00EF3152"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1256/</w:t>
            </w:r>
          </w:p>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55,3%</w:t>
            </w:r>
          </w:p>
        </w:tc>
        <w:tc>
          <w:tcPr>
            <w:tcW w:w="900" w:type="dxa"/>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931/ 41%</w:t>
            </w:r>
          </w:p>
        </w:tc>
        <w:tc>
          <w:tcPr>
            <w:tcW w:w="993" w:type="dxa"/>
            <w:shd w:val="clear" w:color="auto" w:fill="FFFFCC"/>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76/</w:t>
            </w:r>
          </w:p>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3,3%</w:t>
            </w:r>
          </w:p>
        </w:tc>
        <w:tc>
          <w:tcPr>
            <w:tcW w:w="818" w:type="dxa"/>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7/</w:t>
            </w:r>
          </w:p>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0,3%</w:t>
            </w:r>
          </w:p>
        </w:tc>
        <w:tc>
          <w:tcPr>
            <w:tcW w:w="640" w:type="dxa"/>
            <w:shd w:val="clear" w:color="auto" w:fill="FFFF66"/>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3,6</w:t>
            </w:r>
          </w:p>
        </w:tc>
      </w:tr>
      <w:tr w:rsidR="00157E9F" w:rsidRPr="007B4000" w:rsidTr="00F06847">
        <w:trPr>
          <w:jc w:val="center"/>
        </w:trPr>
        <w:tc>
          <w:tcPr>
            <w:tcW w:w="1770" w:type="dxa"/>
            <w:vMerge/>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1620" w:type="dxa"/>
            <w:shd w:val="clear" w:color="auto" w:fill="FFFFFF" w:themeFill="background1"/>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Математика</w:t>
            </w:r>
          </w:p>
        </w:tc>
        <w:tc>
          <w:tcPr>
            <w:tcW w:w="2196" w:type="dxa"/>
            <w:shd w:val="clear" w:color="auto" w:fill="FFFFFF" w:themeFill="background1"/>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974/42,7%</w:t>
            </w:r>
          </w:p>
        </w:tc>
        <w:tc>
          <w:tcPr>
            <w:tcW w:w="1004" w:type="dxa"/>
            <w:shd w:val="clear" w:color="auto" w:fill="FFFFCC"/>
          </w:tcPr>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519/ 53,3%</w:t>
            </w:r>
          </w:p>
        </w:tc>
        <w:tc>
          <w:tcPr>
            <w:tcW w:w="900" w:type="dxa"/>
            <w:shd w:val="clear" w:color="auto" w:fill="FFFFFF" w:themeFill="background1"/>
          </w:tcPr>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448/ 46%</w:t>
            </w:r>
          </w:p>
        </w:tc>
        <w:tc>
          <w:tcPr>
            <w:tcW w:w="993" w:type="dxa"/>
            <w:shd w:val="clear" w:color="auto" w:fill="FFFFCC"/>
          </w:tcPr>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6/</w:t>
            </w:r>
          </w:p>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0,6%</w:t>
            </w:r>
          </w:p>
        </w:tc>
        <w:tc>
          <w:tcPr>
            <w:tcW w:w="818" w:type="dxa"/>
            <w:shd w:val="clear" w:color="auto" w:fill="FFFFFF" w:themeFill="background1"/>
          </w:tcPr>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1/</w:t>
            </w:r>
          </w:p>
          <w:p w:rsidR="00157E9F" w:rsidRPr="007B4000" w:rsidRDefault="00157E9F" w:rsidP="000E7ECD">
            <w:pPr>
              <w:spacing w:after="0" w:line="240" w:lineRule="auto"/>
              <w:ind w:left="-34" w:right="-5"/>
              <w:jc w:val="center"/>
              <w:rPr>
                <w:rFonts w:ascii="Times New Roman" w:eastAsia="Times New Roman" w:hAnsi="Times New Roman" w:cs="Times New Roman"/>
                <w:b/>
                <w:sz w:val="24"/>
                <w:szCs w:val="24"/>
                <w:lang w:val="uk-UA" w:eastAsia="ru-RU"/>
              </w:rPr>
            </w:pPr>
            <w:r w:rsidRPr="007B4000">
              <w:rPr>
                <w:rFonts w:ascii="Times New Roman" w:eastAsia="Times New Roman" w:hAnsi="Times New Roman" w:cs="Times New Roman"/>
                <w:b/>
                <w:sz w:val="24"/>
                <w:szCs w:val="24"/>
                <w:lang w:val="uk-UA" w:eastAsia="ru-RU"/>
              </w:rPr>
              <w:t>0,1%</w:t>
            </w:r>
          </w:p>
        </w:tc>
        <w:tc>
          <w:tcPr>
            <w:tcW w:w="640" w:type="dxa"/>
            <w:shd w:val="clear" w:color="auto" w:fill="FFFF66"/>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3,5</w:t>
            </w:r>
          </w:p>
        </w:tc>
      </w:tr>
      <w:tr w:rsidR="00157E9F" w:rsidRPr="007B4000" w:rsidTr="00F06847">
        <w:trPr>
          <w:jc w:val="center"/>
        </w:trPr>
        <w:tc>
          <w:tcPr>
            <w:tcW w:w="1770" w:type="dxa"/>
            <w:vMerge/>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p>
        </w:tc>
        <w:tc>
          <w:tcPr>
            <w:tcW w:w="1620" w:type="dxa"/>
            <w:shd w:val="clear" w:color="auto" w:fill="auto"/>
            <w:vAlign w:val="center"/>
          </w:tcPr>
          <w:p w:rsidR="00157E9F" w:rsidRPr="007B4000" w:rsidRDefault="00157E9F" w:rsidP="000E7ECD">
            <w:pPr>
              <w:spacing w:after="0" w:line="240" w:lineRule="auto"/>
              <w:ind w:left="-34" w:right="-5"/>
              <w:jc w:val="center"/>
              <w:rPr>
                <w:rFonts w:ascii="Times New Roman" w:eastAsia="Calibri" w:hAnsi="Times New Roman" w:cs="Times New Roman"/>
                <w:sz w:val="24"/>
                <w:szCs w:val="24"/>
                <w:lang w:val="uk-UA"/>
              </w:rPr>
            </w:pPr>
            <w:r w:rsidRPr="007B4000">
              <w:rPr>
                <w:rFonts w:ascii="Times New Roman" w:eastAsia="Calibri" w:hAnsi="Times New Roman" w:cs="Times New Roman"/>
                <w:sz w:val="24"/>
                <w:szCs w:val="24"/>
                <w:lang w:val="uk-UA"/>
              </w:rPr>
              <w:t>Історія України</w:t>
            </w:r>
          </w:p>
        </w:tc>
        <w:tc>
          <w:tcPr>
            <w:tcW w:w="2196" w:type="dxa"/>
            <w:shd w:val="clear" w:color="auto" w:fill="auto"/>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1279/56,1%</w:t>
            </w:r>
          </w:p>
        </w:tc>
        <w:tc>
          <w:tcPr>
            <w:tcW w:w="1004" w:type="dxa"/>
            <w:shd w:val="clear" w:color="auto" w:fill="FFFFCC"/>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85/ 6,6%</w:t>
            </w:r>
          </w:p>
        </w:tc>
        <w:tc>
          <w:tcPr>
            <w:tcW w:w="900" w:type="dxa"/>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879/ 68,7%</w:t>
            </w:r>
          </w:p>
        </w:tc>
        <w:tc>
          <w:tcPr>
            <w:tcW w:w="993" w:type="dxa"/>
            <w:shd w:val="clear" w:color="auto" w:fill="FFFFCC"/>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312/ 24,4%</w:t>
            </w:r>
          </w:p>
        </w:tc>
        <w:tc>
          <w:tcPr>
            <w:tcW w:w="818" w:type="dxa"/>
            <w:shd w:val="clear" w:color="auto" w:fill="auto"/>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3/</w:t>
            </w:r>
          </w:p>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0,3%</w:t>
            </w:r>
          </w:p>
        </w:tc>
        <w:tc>
          <w:tcPr>
            <w:tcW w:w="640" w:type="dxa"/>
            <w:shd w:val="clear" w:color="auto" w:fill="FFFF66"/>
            <w:vAlign w:val="center"/>
          </w:tcPr>
          <w:p w:rsidR="00157E9F" w:rsidRPr="007B4000" w:rsidRDefault="00157E9F" w:rsidP="000E7ECD">
            <w:pPr>
              <w:spacing w:after="0" w:line="240" w:lineRule="auto"/>
              <w:ind w:left="-34" w:right="-5"/>
              <w:jc w:val="center"/>
              <w:rPr>
                <w:rFonts w:ascii="Times New Roman" w:eastAsia="Calibri" w:hAnsi="Times New Roman" w:cs="Times New Roman"/>
                <w:b/>
                <w:sz w:val="24"/>
                <w:szCs w:val="24"/>
                <w:lang w:val="uk-UA"/>
              </w:rPr>
            </w:pPr>
            <w:r w:rsidRPr="007B4000">
              <w:rPr>
                <w:rFonts w:ascii="Times New Roman" w:eastAsia="Calibri" w:hAnsi="Times New Roman" w:cs="Times New Roman"/>
                <w:b/>
                <w:sz w:val="24"/>
                <w:szCs w:val="24"/>
                <w:lang w:val="uk-UA"/>
              </w:rPr>
              <w:t>5,6</w:t>
            </w:r>
          </w:p>
        </w:tc>
      </w:tr>
    </w:tbl>
    <w:p w:rsidR="00653434" w:rsidRPr="007B4000" w:rsidRDefault="00653434" w:rsidP="000E7ECD">
      <w:pPr>
        <w:spacing w:after="0" w:line="240" w:lineRule="auto"/>
        <w:ind w:left="-567" w:right="-5" w:firstLine="567"/>
        <w:jc w:val="both"/>
        <w:rPr>
          <w:rFonts w:ascii="Times New Roman" w:hAnsi="Times New Roman" w:cs="Times New Roman"/>
          <w:sz w:val="28"/>
          <w:szCs w:val="28"/>
          <w:lang w:val="uk-UA"/>
        </w:rPr>
      </w:pPr>
    </w:p>
    <w:p w:rsidR="00157E9F" w:rsidRPr="007B4000" w:rsidRDefault="00934829"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Державну підсумкову атестацію </w:t>
      </w:r>
      <w:r w:rsidRPr="007B4000">
        <w:rPr>
          <w:rFonts w:ascii="Times New Roman" w:hAnsi="Times New Roman" w:cs="Times New Roman"/>
          <w:b/>
          <w:sz w:val="28"/>
          <w:szCs w:val="28"/>
          <w:lang w:val="uk-UA"/>
        </w:rPr>
        <w:t>з математики</w:t>
      </w:r>
      <w:r w:rsidRPr="007B4000">
        <w:rPr>
          <w:rFonts w:ascii="Times New Roman" w:hAnsi="Times New Roman" w:cs="Times New Roman"/>
          <w:sz w:val="28"/>
          <w:szCs w:val="28"/>
          <w:lang w:val="uk-UA"/>
        </w:rPr>
        <w:t xml:space="preserve"> складали 974 </w:t>
      </w:r>
      <w:r w:rsidR="00157E9F" w:rsidRPr="007B4000">
        <w:rPr>
          <w:rFonts w:ascii="Times New Roman" w:hAnsi="Times New Roman" w:cs="Times New Roman"/>
          <w:sz w:val="28"/>
          <w:szCs w:val="28"/>
          <w:lang w:val="uk-UA"/>
        </w:rPr>
        <w:t>(42,7%)</w:t>
      </w:r>
      <w:r w:rsidRPr="007B4000">
        <w:rPr>
          <w:rFonts w:ascii="Times New Roman" w:hAnsi="Times New Roman" w:cs="Times New Roman"/>
          <w:sz w:val="28"/>
          <w:szCs w:val="28"/>
          <w:lang w:val="uk-UA"/>
        </w:rPr>
        <w:t xml:space="preserve"> учні.</w:t>
      </w:r>
    </w:p>
    <w:p w:rsidR="00157E9F"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За рівнями навчальних досягнень випускники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 учасники </w:t>
      </w:r>
      <w:r w:rsidR="00D779C4"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ЗНО-2019 отримали результати:</w:t>
      </w:r>
    </w:p>
    <w:p w:rsidR="00157E9F" w:rsidRPr="007B4000" w:rsidRDefault="00157E9F" w:rsidP="008E0C8B">
      <w:pPr>
        <w:pStyle w:val="a3"/>
        <w:numPr>
          <w:ilvl w:val="0"/>
          <w:numId w:val="12"/>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початковий рівень – 519 (53,3%)</w:t>
      </w:r>
      <w:r w:rsidR="00626B41" w:rsidRPr="007B4000">
        <w:rPr>
          <w:rFonts w:ascii="Times New Roman" w:hAnsi="Times New Roman" w:cs="Times New Roman"/>
          <w:sz w:val="28"/>
          <w:szCs w:val="28"/>
          <w:lang w:val="uk-UA"/>
        </w:rPr>
        <w:t xml:space="preserve"> учнів;</w:t>
      </w:r>
    </w:p>
    <w:p w:rsidR="00157E9F" w:rsidRPr="007B4000" w:rsidRDefault="00157E9F" w:rsidP="008E0C8B">
      <w:pPr>
        <w:pStyle w:val="a3"/>
        <w:numPr>
          <w:ilvl w:val="0"/>
          <w:numId w:val="12"/>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середній рівень – 448 (46%)</w:t>
      </w:r>
      <w:r w:rsidR="00626B41" w:rsidRPr="007B4000">
        <w:rPr>
          <w:rFonts w:ascii="Times New Roman" w:hAnsi="Times New Roman" w:cs="Times New Roman"/>
          <w:sz w:val="28"/>
          <w:szCs w:val="28"/>
          <w:lang w:val="uk-UA"/>
        </w:rPr>
        <w:t xml:space="preserve"> учнів;</w:t>
      </w:r>
    </w:p>
    <w:p w:rsidR="00157E9F" w:rsidRPr="007B4000" w:rsidRDefault="00157E9F" w:rsidP="008E0C8B">
      <w:pPr>
        <w:pStyle w:val="a3"/>
        <w:numPr>
          <w:ilvl w:val="0"/>
          <w:numId w:val="12"/>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достатній рівень – 6 (0,6%)</w:t>
      </w:r>
      <w:r w:rsidR="00626B41" w:rsidRPr="007B4000">
        <w:rPr>
          <w:rFonts w:ascii="Times New Roman" w:hAnsi="Times New Roman" w:cs="Times New Roman"/>
          <w:sz w:val="28"/>
          <w:szCs w:val="28"/>
          <w:lang w:val="uk-UA"/>
        </w:rPr>
        <w:t xml:space="preserve"> учнів;</w:t>
      </w:r>
    </w:p>
    <w:p w:rsidR="00157E9F" w:rsidRPr="007B4000" w:rsidRDefault="00157E9F" w:rsidP="008E0C8B">
      <w:pPr>
        <w:pStyle w:val="a3"/>
        <w:numPr>
          <w:ilvl w:val="0"/>
          <w:numId w:val="12"/>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високий рівень – 1 (0,1%)</w:t>
      </w:r>
      <w:r w:rsidR="00626B41" w:rsidRPr="007B4000">
        <w:rPr>
          <w:rFonts w:ascii="Times New Roman" w:hAnsi="Times New Roman" w:cs="Times New Roman"/>
          <w:sz w:val="28"/>
          <w:szCs w:val="28"/>
          <w:lang w:val="uk-UA"/>
        </w:rPr>
        <w:t xml:space="preserve"> учень.</w:t>
      </w:r>
    </w:p>
    <w:p w:rsidR="004476B9"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Найнижчий відсоток учнів з початковим рівнем знань </w:t>
      </w:r>
      <w:r w:rsidR="00D779C4" w:rsidRPr="007B4000">
        <w:rPr>
          <w:rFonts w:ascii="Times New Roman" w:hAnsi="Times New Roman" w:cs="Times New Roman"/>
          <w:sz w:val="28"/>
          <w:szCs w:val="28"/>
          <w:lang w:val="uk-UA"/>
        </w:rPr>
        <w:t xml:space="preserve">у </w:t>
      </w:r>
      <w:r w:rsidRPr="007B4000">
        <w:rPr>
          <w:rFonts w:ascii="Times New Roman" w:hAnsi="Times New Roman" w:cs="Times New Roman"/>
          <w:sz w:val="28"/>
          <w:szCs w:val="28"/>
          <w:lang w:val="uk-UA"/>
        </w:rPr>
        <w:t xml:space="preserve">ДПТНЗ «Харківське вище професійне училище будівництва» (14,3%) і ДНЗ «Куп’янський регіональний центр професійної освіти» (29,3%). </w:t>
      </w:r>
    </w:p>
    <w:p w:rsidR="00157E9F"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Найвищий відсоток учнів з початковим рівнем знань (більше 70%) у ДНЗ «Слобожанський регіональний центр професійної освіти» і Старосалтівському професійному аграрному ліцеї.</w:t>
      </w:r>
    </w:p>
    <w:p w:rsidR="004476B9"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w:t>
      </w:r>
      <w:r w:rsidR="00626B41" w:rsidRPr="007B4000">
        <w:rPr>
          <w:rFonts w:ascii="Times New Roman" w:hAnsi="Times New Roman" w:cs="Times New Roman"/>
          <w:sz w:val="28"/>
          <w:szCs w:val="28"/>
          <w:lang w:val="uk-UA"/>
        </w:rPr>
        <w:t xml:space="preserve">ій </w:t>
      </w:r>
      <w:r w:rsidRPr="007B4000">
        <w:rPr>
          <w:rFonts w:ascii="Times New Roman" w:hAnsi="Times New Roman" w:cs="Times New Roman"/>
          <w:sz w:val="28"/>
          <w:szCs w:val="28"/>
          <w:lang w:val="uk-UA"/>
        </w:rPr>
        <w:t xml:space="preserve">обласний показник якості за результатами ДПА (відсоток оцінок достатнього та високого рівнів) становить 1,7%. </w:t>
      </w:r>
    </w:p>
    <w:p w:rsidR="00157E9F" w:rsidRPr="007B4000" w:rsidRDefault="00653434"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Най</w:t>
      </w:r>
      <w:r w:rsidR="00157E9F" w:rsidRPr="007B4000">
        <w:rPr>
          <w:rFonts w:ascii="Times New Roman" w:hAnsi="Times New Roman" w:cs="Times New Roman"/>
          <w:sz w:val="28"/>
          <w:szCs w:val="28"/>
          <w:lang w:val="uk-UA"/>
        </w:rPr>
        <w:t>ви</w:t>
      </w:r>
      <w:r w:rsidRPr="007B4000">
        <w:rPr>
          <w:rFonts w:ascii="Times New Roman" w:hAnsi="Times New Roman" w:cs="Times New Roman"/>
          <w:sz w:val="28"/>
          <w:szCs w:val="28"/>
          <w:lang w:val="uk-UA"/>
        </w:rPr>
        <w:t>щ</w:t>
      </w:r>
      <w:r w:rsidR="00157E9F" w:rsidRPr="007B4000">
        <w:rPr>
          <w:rFonts w:ascii="Times New Roman" w:hAnsi="Times New Roman" w:cs="Times New Roman"/>
          <w:sz w:val="28"/>
          <w:szCs w:val="28"/>
          <w:lang w:val="uk-UA"/>
        </w:rPr>
        <w:t xml:space="preserve">ий відсоток учнів (20%), які отримали оцінки достатнього рівня, із Лозівського центру професійної освіти Харківської області. Тільки один учень </w:t>
      </w:r>
      <w:r w:rsidR="00157E9F" w:rsidRPr="007B4000">
        <w:rPr>
          <w:rFonts w:ascii="Times New Roman" w:hAnsi="Times New Roman" w:cs="Times New Roman"/>
          <w:sz w:val="28"/>
          <w:szCs w:val="28"/>
          <w:lang w:val="uk-UA"/>
        </w:rPr>
        <w:lastRenderedPageBreak/>
        <w:t>отримав оцінку високого рівня – учень ДНЗ «Регіональний центр професійної освіти інноваційних технологій будівництва та промисловості».</w:t>
      </w:r>
    </w:p>
    <w:p w:rsidR="00157E9F"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w:t>
      </w:r>
      <w:r w:rsidR="00626B41" w:rsidRPr="007B4000">
        <w:rPr>
          <w:rFonts w:ascii="Times New Roman" w:hAnsi="Times New Roman" w:cs="Times New Roman"/>
          <w:sz w:val="28"/>
          <w:szCs w:val="28"/>
          <w:lang w:val="uk-UA"/>
        </w:rPr>
        <w:t xml:space="preserve">ій </w:t>
      </w:r>
      <w:r w:rsidRPr="007B4000">
        <w:rPr>
          <w:rFonts w:ascii="Times New Roman" w:hAnsi="Times New Roman" w:cs="Times New Roman"/>
          <w:sz w:val="28"/>
          <w:szCs w:val="28"/>
          <w:lang w:val="uk-UA"/>
        </w:rPr>
        <w:t>обласний показник якості за результатами річного оцінювання становить 7,9%. Різниця середн</w:t>
      </w:r>
      <w:r w:rsidR="00626B41" w:rsidRPr="007B4000">
        <w:rPr>
          <w:rFonts w:ascii="Times New Roman" w:hAnsi="Times New Roman" w:cs="Times New Roman"/>
          <w:sz w:val="28"/>
          <w:szCs w:val="28"/>
          <w:lang w:val="uk-UA"/>
        </w:rPr>
        <w:t xml:space="preserve">ього </w:t>
      </w:r>
      <w:r w:rsidRPr="007B4000">
        <w:rPr>
          <w:rFonts w:ascii="Times New Roman" w:hAnsi="Times New Roman" w:cs="Times New Roman"/>
          <w:sz w:val="28"/>
          <w:szCs w:val="28"/>
          <w:lang w:val="uk-UA"/>
        </w:rPr>
        <w:t xml:space="preserve">обласного показника якості за результатами ДПА та річного оцінювання </w:t>
      </w:r>
      <w:r w:rsidR="00626B41"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6,2%. Значна частина учасників тестування (94,7%), яка отримала за рік оцінки високого і достатнього рівн</w:t>
      </w:r>
      <w:r w:rsidR="00D779C4" w:rsidRPr="007B4000">
        <w:rPr>
          <w:rFonts w:ascii="Times New Roman" w:hAnsi="Times New Roman" w:cs="Times New Roman"/>
          <w:sz w:val="28"/>
          <w:szCs w:val="28"/>
          <w:lang w:val="uk-UA"/>
        </w:rPr>
        <w:t>ів</w:t>
      </w:r>
      <w:r w:rsidRPr="007B4000">
        <w:rPr>
          <w:rFonts w:ascii="Times New Roman" w:hAnsi="Times New Roman" w:cs="Times New Roman"/>
          <w:sz w:val="28"/>
          <w:szCs w:val="28"/>
          <w:lang w:val="uk-UA"/>
        </w:rPr>
        <w:t xml:space="preserve"> з математики, не підтвердил</w:t>
      </w:r>
      <w:r w:rsidR="00626B41" w:rsidRPr="007B4000">
        <w:rPr>
          <w:rFonts w:ascii="Times New Roman" w:hAnsi="Times New Roman" w:cs="Times New Roman"/>
          <w:sz w:val="28"/>
          <w:szCs w:val="28"/>
          <w:lang w:val="uk-UA"/>
        </w:rPr>
        <w:t>и</w:t>
      </w:r>
      <w:r w:rsidRPr="007B4000">
        <w:rPr>
          <w:rFonts w:ascii="Times New Roman" w:hAnsi="Times New Roman" w:cs="Times New Roman"/>
          <w:sz w:val="28"/>
          <w:szCs w:val="28"/>
          <w:lang w:val="uk-UA"/>
        </w:rPr>
        <w:t xml:space="preserve"> їх</w:t>
      </w:r>
      <w:r w:rsidR="00F139AF" w:rsidRPr="007B4000">
        <w:rPr>
          <w:rFonts w:ascii="Times New Roman" w:hAnsi="Times New Roman" w:cs="Times New Roman"/>
          <w:sz w:val="28"/>
          <w:szCs w:val="28"/>
          <w:lang w:val="uk-UA"/>
        </w:rPr>
        <w:t xml:space="preserve"> на ДПА</w:t>
      </w:r>
      <w:r w:rsidRPr="007B4000">
        <w:rPr>
          <w:rFonts w:ascii="Times New Roman" w:hAnsi="Times New Roman" w:cs="Times New Roman"/>
          <w:sz w:val="28"/>
          <w:szCs w:val="28"/>
          <w:lang w:val="uk-UA"/>
        </w:rPr>
        <w:t>.</w:t>
      </w:r>
    </w:p>
    <w:p w:rsidR="00157E9F"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Середній бал випускників за результатами ДПА з математики становить 3,5, середній бал річної оцінки – 4,7. Значно перевищені річні оцінки учнів Первомайського професійного ліцею і Петрівського професійного аграрного ліцею.</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Результати </w:t>
      </w:r>
      <w:r w:rsidR="00D779C4" w:rsidRPr="007B4000">
        <w:rPr>
          <w:rFonts w:ascii="Times New Roman" w:hAnsi="Times New Roman" w:cs="Times New Roman"/>
          <w:sz w:val="28"/>
          <w:szCs w:val="28"/>
          <w:lang w:val="uk-UA"/>
        </w:rPr>
        <w:t>ЗНО</w:t>
      </w:r>
      <w:r w:rsidRPr="007B4000">
        <w:rPr>
          <w:rFonts w:ascii="Times New Roman" w:hAnsi="Times New Roman" w:cs="Times New Roman"/>
          <w:b/>
          <w:sz w:val="28"/>
          <w:szCs w:val="28"/>
          <w:lang w:val="uk-UA"/>
        </w:rPr>
        <w:t>з української мови і літератури (українська мова)</w:t>
      </w:r>
      <w:r w:rsidRPr="007B4000">
        <w:rPr>
          <w:rFonts w:ascii="Times New Roman" w:hAnsi="Times New Roman" w:cs="Times New Roman"/>
          <w:sz w:val="28"/>
          <w:szCs w:val="28"/>
          <w:lang w:val="uk-UA"/>
        </w:rPr>
        <w:t xml:space="preserve"> зараховуються як результати </w:t>
      </w:r>
      <w:r w:rsidR="0017637B" w:rsidRPr="007B4000">
        <w:rPr>
          <w:rFonts w:ascii="Times New Roman" w:hAnsi="Times New Roman" w:cs="Times New Roman"/>
          <w:sz w:val="28"/>
          <w:szCs w:val="28"/>
          <w:lang w:val="uk-UA"/>
        </w:rPr>
        <w:t xml:space="preserve">державної підсумкової </w:t>
      </w:r>
      <w:r w:rsidRPr="007B4000">
        <w:rPr>
          <w:rFonts w:ascii="Times New Roman" w:hAnsi="Times New Roman" w:cs="Times New Roman"/>
          <w:sz w:val="28"/>
          <w:szCs w:val="28"/>
          <w:lang w:val="uk-UA"/>
        </w:rPr>
        <w:t xml:space="preserve">атестації за курс повної загальної середньої освіти для всіх випускників </w:t>
      </w:r>
      <w:r w:rsidR="00D779C4" w:rsidRPr="007B4000">
        <w:rPr>
          <w:rFonts w:ascii="Times New Roman" w:hAnsi="Times New Roman" w:cs="Times New Roman"/>
          <w:sz w:val="28"/>
          <w:szCs w:val="28"/>
          <w:lang w:val="uk-UA"/>
        </w:rPr>
        <w:t>ЗП(</w:t>
      </w:r>
      <w:proofErr w:type="spellStart"/>
      <w:r w:rsidR="00D779C4" w:rsidRPr="007B4000">
        <w:rPr>
          <w:rFonts w:ascii="Times New Roman" w:hAnsi="Times New Roman" w:cs="Times New Roman"/>
          <w:sz w:val="28"/>
          <w:szCs w:val="28"/>
          <w:lang w:val="uk-UA"/>
        </w:rPr>
        <w:t>ПТ</w:t>
      </w:r>
      <w:proofErr w:type="spellEnd"/>
      <w:r w:rsidR="00D779C4"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xml:space="preserve"> 2019 року. </w:t>
      </w:r>
    </w:p>
    <w:p w:rsidR="009463CE" w:rsidRPr="007B4000" w:rsidRDefault="0017637B"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w:t>
      </w:r>
      <w:r w:rsidR="009463CE" w:rsidRPr="007B4000">
        <w:rPr>
          <w:rFonts w:ascii="Times New Roman" w:hAnsi="Times New Roman" w:cs="Times New Roman"/>
          <w:sz w:val="28"/>
          <w:szCs w:val="28"/>
          <w:lang w:val="uk-UA"/>
        </w:rPr>
        <w:t>а даними Х</w:t>
      </w:r>
      <w:r w:rsidR="00D779C4" w:rsidRPr="007B4000">
        <w:rPr>
          <w:rFonts w:ascii="Times New Roman" w:hAnsi="Times New Roman" w:cs="Times New Roman"/>
          <w:sz w:val="28"/>
          <w:szCs w:val="28"/>
          <w:lang w:val="uk-UA"/>
        </w:rPr>
        <w:t>арківського регіонального центру оцінювання якості освіти</w:t>
      </w:r>
      <w:r w:rsidR="009463CE" w:rsidRPr="007B4000">
        <w:rPr>
          <w:rFonts w:ascii="Times New Roman" w:hAnsi="Times New Roman" w:cs="Times New Roman"/>
          <w:sz w:val="28"/>
          <w:szCs w:val="28"/>
          <w:lang w:val="uk-UA"/>
        </w:rPr>
        <w:t xml:space="preserve"> кількість учасників</w:t>
      </w:r>
      <w:r w:rsidRPr="007B4000">
        <w:rPr>
          <w:rFonts w:ascii="Times New Roman" w:hAnsi="Times New Roman" w:cs="Times New Roman"/>
          <w:sz w:val="28"/>
          <w:szCs w:val="28"/>
          <w:lang w:val="uk-UA"/>
        </w:rPr>
        <w:t xml:space="preserve"> ЗНО –</w:t>
      </w:r>
      <w:r w:rsidR="009463CE" w:rsidRPr="007B4000">
        <w:rPr>
          <w:rFonts w:ascii="Times New Roman" w:hAnsi="Times New Roman" w:cs="Times New Roman"/>
          <w:sz w:val="28"/>
          <w:szCs w:val="28"/>
          <w:lang w:val="uk-UA"/>
        </w:rPr>
        <w:t xml:space="preserve"> 2270. При цьому на початковому рівні(1-3бали) виявилися роботи 55,23% учасників, на середньому(4-6 балів) – 41,10%, на достатньому(7-9 балів) </w:t>
      </w:r>
      <w:r w:rsidR="00D779C4" w:rsidRPr="007B4000">
        <w:rPr>
          <w:rFonts w:ascii="Times New Roman" w:hAnsi="Times New Roman" w:cs="Times New Roman"/>
          <w:sz w:val="28"/>
          <w:szCs w:val="28"/>
          <w:lang w:val="uk-UA"/>
        </w:rPr>
        <w:t xml:space="preserve">– </w:t>
      </w:r>
      <w:r w:rsidR="009463CE" w:rsidRPr="007B4000">
        <w:rPr>
          <w:rFonts w:ascii="Times New Roman" w:hAnsi="Times New Roman" w:cs="Times New Roman"/>
          <w:sz w:val="28"/>
          <w:szCs w:val="28"/>
          <w:lang w:val="uk-UA"/>
        </w:rPr>
        <w:t>3,36%, на високому(10-12 балів) – 0,31%.</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За рівнями навчальних досягнень випуск</w:t>
      </w:r>
      <w:r w:rsidR="0017637B" w:rsidRPr="007B4000">
        <w:rPr>
          <w:rFonts w:ascii="Times New Roman" w:hAnsi="Times New Roman" w:cs="Times New Roman"/>
          <w:sz w:val="28"/>
          <w:szCs w:val="28"/>
          <w:lang w:val="uk-UA"/>
        </w:rPr>
        <w:t>ники ЗП(</w:t>
      </w:r>
      <w:proofErr w:type="spellStart"/>
      <w:r w:rsidR="0017637B" w:rsidRPr="007B4000">
        <w:rPr>
          <w:rFonts w:ascii="Times New Roman" w:hAnsi="Times New Roman" w:cs="Times New Roman"/>
          <w:sz w:val="28"/>
          <w:szCs w:val="28"/>
          <w:lang w:val="uk-UA"/>
        </w:rPr>
        <w:t>ПТ</w:t>
      </w:r>
      <w:proofErr w:type="spellEnd"/>
      <w:r w:rsidR="0017637B" w:rsidRPr="007B4000">
        <w:rPr>
          <w:rFonts w:ascii="Times New Roman" w:hAnsi="Times New Roman" w:cs="Times New Roman"/>
          <w:sz w:val="28"/>
          <w:szCs w:val="28"/>
          <w:lang w:val="uk-UA"/>
        </w:rPr>
        <w:t xml:space="preserve">)О – учасники </w:t>
      </w:r>
      <w:r w:rsidR="00D779C4" w:rsidRPr="007B4000">
        <w:rPr>
          <w:rFonts w:ascii="Times New Roman" w:hAnsi="Times New Roman" w:cs="Times New Roman"/>
          <w:sz w:val="28"/>
          <w:szCs w:val="28"/>
          <w:lang w:val="uk-UA"/>
        </w:rPr>
        <w:br/>
      </w:r>
      <w:r w:rsidR="0017637B" w:rsidRPr="007B4000">
        <w:rPr>
          <w:rFonts w:ascii="Times New Roman" w:hAnsi="Times New Roman" w:cs="Times New Roman"/>
          <w:sz w:val="28"/>
          <w:szCs w:val="28"/>
          <w:lang w:val="uk-UA"/>
        </w:rPr>
        <w:t>ЗНО-2019</w:t>
      </w:r>
      <w:r w:rsidRPr="007B4000">
        <w:rPr>
          <w:rFonts w:ascii="Times New Roman" w:hAnsi="Times New Roman" w:cs="Times New Roman"/>
          <w:sz w:val="28"/>
          <w:szCs w:val="28"/>
          <w:lang w:val="uk-UA"/>
        </w:rPr>
        <w:t xml:space="preserve"> Харківської області отримали результати: </w:t>
      </w:r>
    </w:p>
    <w:p w:rsidR="009463CE" w:rsidRPr="005E0E9A" w:rsidRDefault="009463CE" w:rsidP="008E0C8B">
      <w:pPr>
        <w:pStyle w:val="a3"/>
        <w:numPr>
          <w:ilvl w:val="0"/>
          <w:numId w:val="38"/>
        </w:numPr>
        <w:spacing w:after="0" w:line="240" w:lineRule="auto"/>
        <w:ind w:right="-5"/>
        <w:jc w:val="both"/>
        <w:rPr>
          <w:rFonts w:ascii="Times New Roman" w:hAnsi="Times New Roman" w:cs="Times New Roman"/>
          <w:sz w:val="28"/>
          <w:szCs w:val="28"/>
          <w:lang w:val="uk-UA"/>
        </w:rPr>
      </w:pPr>
      <w:r w:rsidRPr="005E0E9A">
        <w:rPr>
          <w:rFonts w:ascii="Times New Roman" w:hAnsi="Times New Roman" w:cs="Times New Roman"/>
          <w:sz w:val="28"/>
          <w:szCs w:val="28"/>
          <w:lang w:val="uk-UA"/>
        </w:rPr>
        <w:t>по</w:t>
      </w:r>
      <w:r w:rsidR="0017637B" w:rsidRPr="005E0E9A">
        <w:rPr>
          <w:rFonts w:ascii="Times New Roman" w:hAnsi="Times New Roman" w:cs="Times New Roman"/>
          <w:sz w:val="28"/>
          <w:szCs w:val="28"/>
          <w:lang w:val="uk-UA"/>
        </w:rPr>
        <w:t xml:space="preserve">чатковий рівень – </w:t>
      </w:r>
      <w:r w:rsidRPr="005E0E9A">
        <w:rPr>
          <w:rFonts w:ascii="Times New Roman" w:hAnsi="Times New Roman" w:cs="Times New Roman"/>
          <w:sz w:val="28"/>
          <w:szCs w:val="28"/>
          <w:lang w:val="uk-UA"/>
        </w:rPr>
        <w:t>12</w:t>
      </w:r>
      <w:r w:rsidR="0017637B" w:rsidRPr="005E0E9A">
        <w:rPr>
          <w:rFonts w:ascii="Times New Roman" w:hAnsi="Times New Roman" w:cs="Times New Roman"/>
          <w:sz w:val="28"/>
          <w:szCs w:val="28"/>
          <w:lang w:val="uk-UA"/>
        </w:rPr>
        <w:t>5</w:t>
      </w:r>
      <w:r w:rsidRPr="005E0E9A">
        <w:rPr>
          <w:rFonts w:ascii="Times New Roman" w:hAnsi="Times New Roman" w:cs="Times New Roman"/>
          <w:sz w:val="28"/>
          <w:szCs w:val="28"/>
          <w:lang w:val="uk-UA"/>
        </w:rPr>
        <w:t>6 учні</w:t>
      </w:r>
      <w:r w:rsidR="00694B8C" w:rsidRPr="005E0E9A">
        <w:rPr>
          <w:rFonts w:ascii="Times New Roman" w:hAnsi="Times New Roman" w:cs="Times New Roman"/>
          <w:sz w:val="28"/>
          <w:szCs w:val="28"/>
          <w:lang w:val="uk-UA"/>
        </w:rPr>
        <w:t>в</w:t>
      </w:r>
      <w:r w:rsidRPr="005E0E9A">
        <w:rPr>
          <w:rFonts w:ascii="Times New Roman" w:hAnsi="Times New Roman" w:cs="Times New Roman"/>
          <w:sz w:val="28"/>
          <w:szCs w:val="28"/>
          <w:lang w:val="uk-UA"/>
        </w:rPr>
        <w:t xml:space="preserve"> (5</w:t>
      </w:r>
      <w:r w:rsidR="0017637B" w:rsidRPr="005E0E9A">
        <w:rPr>
          <w:rFonts w:ascii="Times New Roman" w:hAnsi="Times New Roman" w:cs="Times New Roman"/>
          <w:sz w:val="28"/>
          <w:szCs w:val="28"/>
          <w:lang w:val="uk-UA"/>
        </w:rPr>
        <w:t>5</w:t>
      </w:r>
      <w:r w:rsidRPr="005E0E9A">
        <w:rPr>
          <w:rFonts w:ascii="Times New Roman" w:hAnsi="Times New Roman" w:cs="Times New Roman"/>
          <w:sz w:val="28"/>
          <w:szCs w:val="28"/>
          <w:lang w:val="uk-UA"/>
        </w:rPr>
        <w:t xml:space="preserve">,3%); </w:t>
      </w:r>
    </w:p>
    <w:p w:rsidR="009463CE" w:rsidRPr="005E0E9A" w:rsidRDefault="009463CE" w:rsidP="008E0C8B">
      <w:pPr>
        <w:pStyle w:val="a3"/>
        <w:numPr>
          <w:ilvl w:val="0"/>
          <w:numId w:val="38"/>
        </w:numPr>
        <w:spacing w:after="0" w:line="240" w:lineRule="auto"/>
        <w:ind w:right="-5"/>
        <w:jc w:val="both"/>
        <w:rPr>
          <w:rFonts w:ascii="Times New Roman" w:hAnsi="Times New Roman" w:cs="Times New Roman"/>
          <w:sz w:val="28"/>
          <w:szCs w:val="28"/>
          <w:lang w:val="uk-UA"/>
        </w:rPr>
      </w:pPr>
      <w:r w:rsidRPr="005E0E9A">
        <w:rPr>
          <w:rFonts w:ascii="Times New Roman" w:hAnsi="Times New Roman" w:cs="Times New Roman"/>
          <w:sz w:val="28"/>
          <w:szCs w:val="28"/>
          <w:lang w:val="uk-UA"/>
        </w:rPr>
        <w:t xml:space="preserve">середній рівень – </w:t>
      </w:r>
      <w:r w:rsidR="0017637B" w:rsidRPr="005E0E9A">
        <w:rPr>
          <w:rFonts w:ascii="Times New Roman" w:hAnsi="Times New Roman" w:cs="Times New Roman"/>
          <w:sz w:val="28"/>
          <w:szCs w:val="28"/>
          <w:lang w:val="uk-UA"/>
        </w:rPr>
        <w:t>931</w:t>
      </w:r>
      <w:r w:rsidRPr="005E0E9A">
        <w:rPr>
          <w:rFonts w:ascii="Times New Roman" w:hAnsi="Times New Roman" w:cs="Times New Roman"/>
          <w:sz w:val="28"/>
          <w:szCs w:val="28"/>
          <w:lang w:val="uk-UA"/>
        </w:rPr>
        <w:t xml:space="preserve"> уч</w:t>
      </w:r>
      <w:r w:rsidR="00694B8C" w:rsidRPr="005E0E9A">
        <w:rPr>
          <w:rFonts w:ascii="Times New Roman" w:hAnsi="Times New Roman" w:cs="Times New Roman"/>
          <w:sz w:val="28"/>
          <w:szCs w:val="28"/>
          <w:lang w:val="uk-UA"/>
        </w:rPr>
        <w:t>е</w:t>
      </w:r>
      <w:r w:rsidRPr="005E0E9A">
        <w:rPr>
          <w:rFonts w:ascii="Times New Roman" w:hAnsi="Times New Roman" w:cs="Times New Roman"/>
          <w:sz w:val="28"/>
          <w:szCs w:val="28"/>
          <w:lang w:val="uk-UA"/>
        </w:rPr>
        <w:t>н</w:t>
      </w:r>
      <w:r w:rsidR="00694B8C" w:rsidRPr="005E0E9A">
        <w:rPr>
          <w:rFonts w:ascii="Times New Roman" w:hAnsi="Times New Roman" w:cs="Times New Roman"/>
          <w:sz w:val="28"/>
          <w:szCs w:val="28"/>
          <w:lang w:val="uk-UA"/>
        </w:rPr>
        <w:t>ь</w:t>
      </w:r>
      <w:r w:rsidRPr="005E0E9A">
        <w:rPr>
          <w:rFonts w:ascii="Times New Roman" w:hAnsi="Times New Roman" w:cs="Times New Roman"/>
          <w:sz w:val="28"/>
          <w:szCs w:val="28"/>
          <w:lang w:val="uk-UA"/>
        </w:rPr>
        <w:t xml:space="preserve"> (4</w:t>
      </w:r>
      <w:r w:rsidR="00694B8C" w:rsidRPr="005E0E9A">
        <w:rPr>
          <w:rFonts w:ascii="Times New Roman" w:hAnsi="Times New Roman" w:cs="Times New Roman"/>
          <w:sz w:val="28"/>
          <w:szCs w:val="28"/>
          <w:lang w:val="uk-UA"/>
        </w:rPr>
        <w:t>1</w:t>
      </w:r>
      <w:r w:rsidRPr="005E0E9A">
        <w:rPr>
          <w:rFonts w:ascii="Times New Roman" w:hAnsi="Times New Roman" w:cs="Times New Roman"/>
          <w:sz w:val="28"/>
          <w:szCs w:val="28"/>
          <w:lang w:val="uk-UA"/>
        </w:rPr>
        <w:t>,</w:t>
      </w:r>
      <w:r w:rsidR="00694B8C" w:rsidRPr="005E0E9A">
        <w:rPr>
          <w:rFonts w:ascii="Times New Roman" w:hAnsi="Times New Roman" w:cs="Times New Roman"/>
          <w:sz w:val="28"/>
          <w:szCs w:val="28"/>
          <w:lang w:val="uk-UA"/>
        </w:rPr>
        <w:t>0</w:t>
      </w:r>
      <w:r w:rsidRPr="005E0E9A">
        <w:rPr>
          <w:rFonts w:ascii="Times New Roman" w:hAnsi="Times New Roman" w:cs="Times New Roman"/>
          <w:sz w:val="28"/>
          <w:szCs w:val="28"/>
          <w:lang w:val="uk-UA"/>
        </w:rPr>
        <w:t xml:space="preserve">%); </w:t>
      </w:r>
    </w:p>
    <w:p w:rsidR="009463CE" w:rsidRPr="005E0E9A" w:rsidRDefault="00694B8C" w:rsidP="008E0C8B">
      <w:pPr>
        <w:pStyle w:val="a3"/>
        <w:numPr>
          <w:ilvl w:val="0"/>
          <w:numId w:val="38"/>
        </w:numPr>
        <w:spacing w:after="0" w:line="240" w:lineRule="auto"/>
        <w:ind w:right="-5"/>
        <w:jc w:val="both"/>
        <w:rPr>
          <w:rFonts w:ascii="Times New Roman" w:hAnsi="Times New Roman" w:cs="Times New Roman"/>
          <w:sz w:val="28"/>
          <w:szCs w:val="28"/>
          <w:lang w:val="uk-UA"/>
        </w:rPr>
      </w:pPr>
      <w:r w:rsidRPr="005E0E9A">
        <w:rPr>
          <w:rFonts w:ascii="Times New Roman" w:hAnsi="Times New Roman" w:cs="Times New Roman"/>
          <w:sz w:val="28"/>
          <w:szCs w:val="28"/>
          <w:lang w:val="uk-UA"/>
        </w:rPr>
        <w:t>достатній рівень – 76</w:t>
      </w:r>
      <w:r w:rsidR="009463CE" w:rsidRPr="005E0E9A">
        <w:rPr>
          <w:rFonts w:ascii="Times New Roman" w:hAnsi="Times New Roman" w:cs="Times New Roman"/>
          <w:sz w:val="28"/>
          <w:szCs w:val="28"/>
          <w:lang w:val="uk-UA"/>
        </w:rPr>
        <w:t xml:space="preserve"> учнів (</w:t>
      </w:r>
      <w:r w:rsidRPr="005E0E9A">
        <w:rPr>
          <w:rFonts w:ascii="Times New Roman" w:hAnsi="Times New Roman" w:cs="Times New Roman"/>
          <w:sz w:val="28"/>
          <w:szCs w:val="28"/>
          <w:lang w:val="uk-UA"/>
        </w:rPr>
        <w:t>3,3</w:t>
      </w:r>
      <w:r w:rsidR="009463CE" w:rsidRPr="005E0E9A">
        <w:rPr>
          <w:rFonts w:ascii="Times New Roman" w:hAnsi="Times New Roman" w:cs="Times New Roman"/>
          <w:sz w:val="28"/>
          <w:szCs w:val="28"/>
          <w:lang w:val="uk-UA"/>
        </w:rPr>
        <w:t xml:space="preserve">%); </w:t>
      </w:r>
    </w:p>
    <w:p w:rsidR="009463CE" w:rsidRPr="005E0E9A" w:rsidRDefault="009463CE" w:rsidP="008E0C8B">
      <w:pPr>
        <w:pStyle w:val="a3"/>
        <w:numPr>
          <w:ilvl w:val="0"/>
          <w:numId w:val="38"/>
        </w:numPr>
        <w:spacing w:after="0" w:line="240" w:lineRule="auto"/>
        <w:ind w:right="-5"/>
        <w:jc w:val="both"/>
        <w:rPr>
          <w:rFonts w:ascii="Times New Roman" w:hAnsi="Times New Roman" w:cs="Times New Roman"/>
          <w:sz w:val="28"/>
          <w:szCs w:val="28"/>
          <w:lang w:val="uk-UA"/>
        </w:rPr>
      </w:pPr>
      <w:r w:rsidRPr="005E0E9A">
        <w:rPr>
          <w:rFonts w:ascii="Times New Roman" w:hAnsi="Times New Roman" w:cs="Times New Roman"/>
          <w:sz w:val="28"/>
          <w:szCs w:val="28"/>
          <w:lang w:val="uk-UA"/>
        </w:rPr>
        <w:t xml:space="preserve">високий рівень – </w:t>
      </w:r>
      <w:r w:rsidR="00694B8C" w:rsidRPr="005E0E9A">
        <w:rPr>
          <w:rFonts w:ascii="Times New Roman" w:hAnsi="Times New Roman" w:cs="Times New Roman"/>
          <w:sz w:val="28"/>
          <w:szCs w:val="28"/>
          <w:lang w:val="uk-UA"/>
        </w:rPr>
        <w:t>7</w:t>
      </w:r>
      <w:r w:rsidRPr="005E0E9A">
        <w:rPr>
          <w:rFonts w:ascii="Times New Roman" w:hAnsi="Times New Roman" w:cs="Times New Roman"/>
          <w:sz w:val="28"/>
          <w:szCs w:val="28"/>
          <w:lang w:val="uk-UA"/>
        </w:rPr>
        <w:t xml:space="preserve"> учнів (0,</w:t>
      </w:r>
      <w:r w:rsidR="00694B8C" w:rsidRPr="005E0E9A">
        <w:rPr>
          <w:rFonts w:ascii="Times New Roman" w:hAnsi="Times New Roman" w:cs="Times New Roman"/>
          <w:sz w:val="28"/>
          <w:szCs w:val="28"/>
          <w:lang w:val="uk-UA"/>
        </w:rPr>
        <w:t>3</w:t>
      </w:r>
      <w:r w:rsidRPr="005E0E9A">
        <w:rPr>
          <w:rFonts w:ascii="Times New Roman" w:hAnsi="Times New Roman" w:cs="Times New Roman"/>
          <w:sz w:val="28"/>
          <w:szCs w:val="28"/>
          <w:lang w:val="uk-UA"/>
        </w:rPr>
        <w:t xml:space="preserve">%). </w:t>
      </w:r>
    </w:p>
    <w:p w:rsidR="009463CE" w:rsidRPr="007B4000" w:rsidRDefault="00D779C4"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w:t>
      </w:r>
      <w:r w:rsidR="009463CE" w:rsidRPr="007B4000">
        <w:rPr>
          <w:rFonts w:ascii="Times New Roman" w:hAnsi="Times New Roman" w:cs="Times New Roman"/>
          <w:sz w:val="28"/>
          <w:szCs w:val="28"/>
          <w:lang w:val="uk-UA"/>
        </w:rPr>
        <w:t xml:space="preserve"> порівнянні з 2018 роком збільшилась кількість учнів з високим рівнем навчальних досягнень на 0,26%; зменшилась кількість учнів з початковим рівнем знань на 4,97%, з середнім – на 3,62%, з достатнім – на 1,63%. </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Коментуючи рівень знань випускників згідно із свідоцтвом про здобуття базової загальної середньої освіти, відзначимо, що середній бал за предмет склав 5,46. </w:t>
      </w:r>
      <w:r w:rsidR="00D779C4" w:rsidRPr="007B4000">
        <w:rPr>
          <w:rFonts w:ascii="Times New Roman" w:hAnsi="Times New Roman" w:cs="Times New Roman"/>
          <w:sz w:val="28"/>
          <w:szCs w:val="28"/>
          <w:lang w:val="uk-UA"/>
        </w:rPr>
        <w:t>У</w:t>
      </w:r>
      <w:r w:rsidRPr="007B4000">
        <w:rPr>
          <w:rFonts w:ascii="Times New Roman" w:hAnsi="Times New Roman" w:cs="Times New Roman"/>
          <w:sz w:val="28"/>
          <w:szCs w:val="28"/>
          <w:lang w:val="uk-UA"/>
        </w:rPr>
        <w:t xml:space="preserve"> той же час рівень знань з предмета за результатами зрізу знань на початку навчання дорівнює 4,52 бала, що на 0,94 бала нижче.</w:t>
      </w:r>
    </w:p>
    <w:p w:rsidR="009463CE" w:rsidRPr="007B4000" w:rsidRDefault="00D779C4"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w:t>
      </w:r>
      <w:r w:rsidR="009463CE" w:rsidRPr="007B4000">
        <w:rPr>
          <w:rFonts w:ascii="Times New Roman" w:hAnsi="Times New Roman" w:cs="Times New Roman"/>
          <w:sz w:val="28"/>
          <w:szCs w:val="28"/>
          <w:lang w:val="uk-UA"/>
        </w:rPr>
        <w:t>ідсумкова оцінка з предмета за результатами всього періоду навчання у ЗП(</w:t>
      </w:r>
      <w:proofErr w:type="spellStart"/>
      <w:r w:rsidR="009463CE" w:rsidRPr="007B4000">
        <w:rPr>
          <w:rFonts w:ascii="Times New Roman" w:hAnsi="Times New Roman" w:cs="Times New Roman"/>
          <w:sz w:val="28"/>
          <w:szCs w:val="28"/>
          <w:lang w:val="uk-UA"/>
        </w:rPr>
        <w:t>ПТ</w:t>
      </w:r>
      <w:proofErr w:type="spellEnd"/>
      <w:r w:rsidR="009463CE" w:rsidRPr="007B4000">
        <w:rPr>
          <w:rFonts w:ascii="Times New Roman" w:hAnsi="Times New Roman" w:cs="Times New Roman"/>
          <w:sz w:val="28"/>
          <w:szCs w:val="28"/>
          <w:lang w:val="uk-UA"/>
        </w:rPr>
        <w:t>)О має середній бал 4,96. Це свідчить про покращення на 0,44 бала результатів навчання у порівнянні з вхідним діагностуванням. Але на тлі середнього бал</w:t>
      </w:r>
      <w:r w:rsidR="005B2AE3" w:rsidRPr="007B4000">
        <w:rPr>
          <w:rFonts w:ascii="Times New Roman" w:hAnsi="Times New Roman" w:cs="Times New Roman"/>
          <w:sz w:val="28"/>
          <w:szCs w:val="28"/>
          <w:lang w:val="uk-UA"/>
        </w:rPr>
        <w:t>а</w:t>
      </w:r>
      <w:r w:rsidR="009463CE" w:rsidRPr="007B4000">
        <w:rPr>
          <w:rFonts w:ascii="Times New Roman" w:hAnsi="Times New Roman" w:cs="Times New Roman"/>
          <w:sz w:val="28"/>
          <w:szCs w:val="28"/>
          <w:lang w:val="uk-UA"/>
        </w:rPr>
        <w:t xml:space="preserve"> за ДПА у формі ЗНО спостерігає</w:t>
      </w:r>
      <w:r w:rsidR="00DE23FF" w:rsidRPr="007B4000">
        <w:rPr>
          <w:rFonts w:ascii="Times New Roman" w:hAnsi="Times New Roman" w:cs="Times New Roman"/>
          <w:sz w:val="28"/>
          <w:szCs w:val="28"/>
          <w:lang w:val="uk-UA"/>
        </w:rPr>
        <w:t>ться</w:t>
      </w:r>
      <w:r w:rsidR="009463CE" w:rsidRPr="007B4000">
        <w:rPr>
          <w:rFonts w:ascii="Times New Roman" w:hAnsi="Times New Roman" w:cs="Times New Roman"/>
          <w:sz w:val="28"/>
          <w:szCs w:val="28"/>
          <w:lang w:val="uk-UA"/>
        </w:rPr>
        <w:t xml:space="preserve"> погіршення результатів навчання з української мови на 1,36 бала.</w:t>
      </w:r>
    </w:p>
    <w:p w:rsidR="009463CE" w:rsidRPr="007B4000" w:rsidRDefault="005B2AE3"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w:t>
      </w:r>
      <w:r w:rsidR="009463CE" w:rsidRPr="007B4000">
        <w:rPr>
          <w:rFonts w:ascii="Times New Roman" w:hAnsi="Times New Roman" w:cs="Times New Roman"/>
          <w:sz w:val="28"/>
          <w:szCs w:val="28"/>
          <w:lang w:val="uk-UA"/>
        </w:rPr>
        <w:t xml:space="preserve"> розрізі ЗП(</w:t>
      </w:r>
      <w:proofErr w:type="spellStart"/>
      <w:r w:rsidR="009463CE" w:rsidRPr="007B4000">
        <w:rPr>
          <w:rFonts w:ascii="Times New Roman" w:hAnsi="Times New Roman" w:cs="Times New Roman"/>
          <w:sz w:val="28"/>
          <w:szCs w:val="28"/>
          <w:lang w:val="uk-UA"/>
        </w:rPr>
        <w:t>ПТ</w:t>
      </w:r>
      <w:proofErr w:type="spellEnd"/>
      <w:r w:rsidR="009463CE" w:rsidRPr="007B4000">
        <w:rPr>
          <w:rFonts w:ascii="Times New Roman" w:hAnsi="Times New Roman" w:cs="Times New Roman"/>
          <w:sz w:val="28"/>
          <w:szCs w:val="28"/>
          <w:lang w:val="uk-UA"/>
        </w:rPr>
        <w:t xml:space="preserve">)О найнижчий відсоток учнів з початковим рівнем знань за рівнем свідоцтва про базову загальну середню освіту мають: ДПТНЗ </w:t>
      </w:r>
      <w:r w:rsidR="00715872" w:rsidRPr="007B4000">
        <w:rPr>
          <w:rFonts w:ascii="Times New Roman" w:hAnsi="Times New Roman" w:cs="Times New Roman"/>
          <w:sz w:val="28"/>
          <w:szCs w:val="28"/>
          <w:lang w:val="uk-UA"/>
        </w:rPr>
        <w:t>«Центр професійно-технічної освіти №3 м. Харкова»</w:t>
      </w:r>
      <w:r w:rsidR="009463CE" w:rsidRPr="007B4000">
        <w:rPr>
          <w:rFonts w:ascii="Times New Roman" w:hAnsi="Times New Roman" w:cs="Times New Roman"/>
          <w:sz w:val="28"/>
          <w:szCs w:val="28"/>
          <w:lang w:val="uk-UA"/>
        </w:rPr>
        <w:t xml:space="preserve">, ДНЗ </w:t>
      </w:r>
      <w:r w:rsidR="00715872" w:rsidRPr="007B4000">
        <w:rPr>
          <w:rFonts w:ascii="Times New Roman" w:hAnsi="Times New Roman" w:cs="Times New Roman"/>
          <w:sz w:val="28"/>
          <w:szCs w:val="28"/>
          <w:lang w:val="uk-UA"/>
        </w:rPr>
        <w:t xml:space="preserve">«Харківське вище </w:t>
      </w:r>
      <w:r w:rsidR="004476B9" w:rsidRPr="007B4000">
        <w:rPr>
          <w:rFonts w:ascii="Times New Roman" w:hAnsi="Times New Roman" w:cs="Times New Roman"/>
          <w:sz w:val="28"/>
          <w:szCs w:val="28"/>
          <w:lang w:val="uk-UA"/>
        </w:rPr>
        <w:br/>
      </w:r>
      <w:r w:rsidR="00715872" w:rsidRPr="007B4000">
        <w:rPr>
          <w:rFonts w:ascii="Times New Roman" w:hAnsi="Times New Roman" w:cs="Times New Roman"/>
          <w:sz w:val="28"/>
          <w:szCs w:val="28"/>
          <w:lang w:val="uk-UA"/>
        </w:rPr>
        <w:t>професійне училище №6»</w:t>
      </w:r>
      <w:r w:rsidR="009463CE" w:rsidRPr="007B4000">
        <w:rPr>
          <w:rFonts w:ascii="Times New Roman" w:hAnsi="Times New Roman" w:cs="Times New Roman"/>
          <w:sz w:val="28"/>
          <w:szCs w:val="28"/>
          <w:lang w:val="uk-UA"/>
        </w:rPr>
        <w:t>, ДЗП(</w:t>
      </w:r>
      <w:proofErr w:type="spellStart"/>
      <w:r w:rsidR="009463CE" w:rsidRPr="007B4000">
        <w:rPr>
          <w:rFonts w:ascii="Times New Roman" w:hAnsi="Times New Roman" w:cs="Times New Roman"/>
          <w:sz w:val="28"/>
          <w:szCs w:val="28"/>
          <w:lang w:val="uk-UA"/>
        </w:rPr>
        <w:t>ПТ</w:t>
      </w:r>
      <w:proofErr w:type="spellEnd"/>
      <w:r w:rsidR="009463CE" w:rsidRPr="007B4000">
        <w:rPr>
          <w:rFonts w:ascii="Times New Roman" w:hAnsi="Times New Roman" w:cs="Times New Roman"/>
          <w:sz w:val="28"/>
          <w:szCs w:val="28"/>
          <w:lang w:val="uk-UA"/>
        </w:rPr>
        <w:t>)О «Харківське вище професійне училище швейного виробництва та побуту», Л</w:t>
      </w:r>
      <w:r w:rsidRPr="007B4000">
        <w:rPr>
          <w:rFonts w:ascii="Times New Roman" w:hAnsi="Times New Roman" w:cs="Times New Roman"/>
          <w:sz w:val="28"/>
          <w:szCs w:val="28"/>
          <w:lang w:val="uk-UA"/>
        </w:rPr>
        <w:t>юботинський професійний ліцей залізничного транспорту</w:t>
      </w:r>
      <w:r w:rsidR="009463CE" w:rsidRPr="007B4000">
        <w:rPr>
          <w:rFonts w:ascii="Times New Roman" w:hAnsi="Times New Roman" w:cs="Times New Roman"/>
          <w:sz w:val="28"/>
          <w:szCs w:val="28"/>
          <w:lang w:val="uk-UA"/>
        </w:rPr>
        <w:t xml:space="preserve">, ДНЗ «Слобожанський регіональний центр професійної освіти». </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Найнижчий показник виконання завдань</w:t>
      </w:r>
      <w:r w:rsidR="005B2AE3" w:rsidRPr="007B4000">
        <w:rPr>
          <w:rFonts w:ascii="Times New Roman" w:hAnsi="Times New Roman" w:cs="Times New Roman"/>
          <w:sz w:val="28"/>
          <w:szCs w:val="28"/>
          <w:lang w:val="uk-UA"/>
        </w:rPr>
        <w:t xml:space="preserve"> перевірних</w:t>
      </w:r>
      <w:r w:rsidRPr="007B4000">
        <w:rPr>
          <w:rFonts w:ascii="Times New Roman" w:hAnsi="Times New Roman" w:cs="Times New Roman"/>
          <w:sz w:val="28"/>
          <w:szCs w:val="28"/>
          <w:lang w:val="uk-UA"/>
        </w:rPr>
        <w:t xml:space="preserve"> контрольних </w:t>
      </w:r>
      <w:r w:rsidR="005B2AE3" w:rsidRPr="007B4000">
        <w:rPr>
          <w:rFonts w:ascii="Times New Roman" w:hAnsi="Times New Roman" w:cs="Times New Roman"/>
          <w:sz w:val="28"/>
          <w:szCs w:val="28"/>
          <w:lang w:val="uk-UA"/>
        </w:rPr>
        <w:t>робіт</w:t>
      </w:r>
      <w:r w:rsidRPr="007B4000">
        <w:rPr>
          <w:rFonts w:ascii="Times New Roman" w:hAnsi="Times New Roman" w:cs="Times New Roman"/>
          <w:sz w:val="28"/>
          <w:szCs w:val="28"/>
          <w:lang w:val="uk-UA"/>
        </w:rPr>
        <w:t xml:space="preserve"> продемонстрували вихованці ПТУ №60 смт Кегичівка, ДНЗ «Регіональний </w:t>
      </w:r>
      <w:r w:rsidR="004476B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центр професійної освіти швейного виробництва та сфери послуг Харківської області». </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Найнижчий показник </w:t>
      </w:r>
      <w:r w:rsidR="005B2AE3" w:rsidRPr="007B4000">
        <w:rPr>
          <w:rFonts w:ascii="Times New Roman" w:hAnsi="Times New Roman" w:cs="Times New Roman"/>
          <w:sz w:val="28"/>
          <w:szCs w:val="28"/>
          <w:lang w:val="uk-UA"/>
        </w:rPr>
        <w:t>річної</w:t>
      </w:r>
      <w:r w:rsidRPr="007B4000">
        <w:rPr>
          <w:rFonts w:ascii="Times New Roman" w:hAnsi="Times New Roman" w:cs="Times New Roman"/>
          <w:sz w:val="28"/>
          <w:szCs w:val="28"/>
          <w:lang w:val="uk-UA"/>
        </w:rPr>
        <w:t xml:space="preserve"> оцінки мають</w:t>
      </w:r>
      <w:r w:rsidR="005B2AE3" w:rsidRPr="007B4000">
        <w:rPr>
          <w:rFonts w:ascii="Times New Roman" w:hAnsi="Times New Roman" w:cs="Times New Roman"/>
          <w:sz w:val="28"/>
          <w:szCs w:val="28"/>
          <w:lang w:val="uk-UA"/>
        </w:rPr>
        <w:t xml:space="preserve"> учні</w:t>
      </w:r>
      <w:r w:rsidRPr="007B4000">
        <w:rPr>
          <w:rFonts w:ascii="Times New Roman" w:hAnsi="Times New Roman" w:cs="Times New Roman"/>
          <w:sz w:val="28"/>
          <w:szCs w:val="28"/>
          <w:lang w:val="uk-UA"/>
        </w:rPr>
        <w:t xml:space="preserve"> ДНЗ «Регіональний центр професійної освіти інноваційних технологій будівництва та промисловості», ДПТНЗ «Регіональний центр професійної освіти ресторанно-готельного, комунального господарства, торгівлі та дизайну», ДНЗ «Регіональний центр будівельних технологій Харківської області», ДНЗ «Регіональний механіко-технологічний центр Харківської області».</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Найнижчий показник ДПА у формі ЗНО мають </w:t>
      </w:r>
      <w:proofErr w:type="spellStart"/>
      <w:r w:rsidR="005B2AE3" w:rsidRPr="007B4000">
        <w:rPr>
          <w:rFonts w:ascii="Times New Roman" w:hAnsi="Times New Roman" w:cs="Times New Roman"/>
          <w:sz w:val="28"/>
          <w:szCs w:val="28"/>
          <w:lang w:val="uk-UA"/>
        </w:rPr>
        <w:t>учні</w:t>
      </w:r>
      <w:r w:rsidRPr="007B4000">
        <w:rPr>
          <w:rFonts w:ascii="Times New Roman" w:hAnsi="Times New Roman" w:cs="Times New Roman"/>
          <w:sz w:val="28"/>
          <w:szCs w:val="28"/>
          <w:lang w:val="uk-UA"/>
        </w:rPr>
        <w:t>ЗП</w:t>
      </w:r>
      <w:proofErr w:type="spellEnd"/>
      <w:r w:rsidRPr="007B4000">
        <w:rPr>
          <w:rFonts w:ascii="Times New Roman" w:hAnsi="Times New Roman" w:cs="Times New Roman"/>
          <w:sz w:val="28"/>
          <w:szCs w:val="28"/>
          <w:lang w:val="uk-UA"/>
        </w:rPr>
        <w:t>(</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w:t>
      </w:r>
      <w:proofErr w:type="spellStart"/>
      <w:r w:rsidRPr="007B4000">
        <w:rPr>
          <w:rFonts w:ascii="Times New Roman" w:hAnsi="Times New Roman" w:cs="Times New Roman"/>
          <w:sz w:val="28"/>
          <w:szCs w:val="28"/>
          <w:lang w:val="uk-UA"/>
        </w:rPr>
        <w:t>Петрівський</w:t>
      </w:r>
      <w:proofErr w:type="spellEnd"/>
      <w:r w:rsidRPr="007B4000">
        <w:rPr>
          <w:rFonts w:ascii="Times New Roman" w:hAnsi="Times New Roman" w:cs="Times New Roman"/>
          <w:sz w:val="28"/>
          <w:szCs w:val="28"/>
          <w:lang w:val="uk-UA"/>
        </w:rPr>
        <w:t xml:space="preserve"> професійний аграрний ліцей (82% на початковому рівні), </w:t>
      </w:r>
      <w:r w:rsidR="005B2AE3" w:rsidRPr="007B4000">
        <w:rPr>
          <w:rFonts w:ascii="Times New Roman" w:hAnsi="Times New Roman" w:cs="Times New Roman"/>
          <w:sz w:val="28"/>
          <w:szCs w:val="28"/>
          <w:lang w:val="uk-UA"/>
        </w:rPr>
        <w:t>ДПТНЗ «</w:t>
      </w:r>
      <w:r w:rsidRPr="007B4000">
        <w:rPr>
          <w:rFonts w:ascii="Times New Roman" w:hAnsi="Times New Roman" w:cs="Times New Roman"/>
          <w:sz w:val="28"/>
          <w:szCs w:val="28"/>
          <w:lang w:val="uk-UA"/>
        </w:rPr>
        <w:t>Регіональний центр професійної освіти ресторанно-готельного, комунального господарства, торгівлі та дизайну</w:t>
      </w:r>
      <w:r w:rsidR="005B2AE3"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(78,95%), Барвінківський професійний аграрний ліцей (68,29%).</w:t>
      </w:r>
    </w:p>
    <w:p w:rsidR="009463CE" w:rsidRPr="007B4000" w:rsidRDefault="009463CE" w:rsidP="00F06847">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color w:val="000000" w:themeColor="text1"/>
          <w:sz w:val="28"/>
          <w:szCs w:val="28"/>
          <w:lang w:val="uk-UA"/>
        </w:rPr>
        <w:t>Найвищі показники ДПА у формі ЗНО на високому рівні</w:t>
      </w:r>
      <w:r w:rsidR="005B2AE3" w:rsidRPr="007B4000">
        <w:rPr>
          <w:rFonts w:ascii="Times New Roman" w:hAnsi="Times New Roman" w:cs="Times New Roman"/>
          <w:color w:val="000000" w:themeColor="text1"/>
          <w:sz w:val="28"/>
          <w:szCs w:val="28"/>
          <w:lang w:val="uk-UA"/>
        </w:rPr>
        <w:t xml:space="preserve"> продемонстрували учніДНЗ«</w:t>
      </w:r>
      <w:r w:rsidRPr="007B4000">
        <w:rPr>
          <w:rFonts w:ascii="Times New Roman" w:hAnsi="Times New Roman" w:cs="Times New Roman"/>
          <w:color w:val="000000" w:themeColor="text1"/>
          <w:sz w:val="28"/>
          <w:szCs w:val="28"/>
          <w:lang w:val="uk-UA"/>
        </w:rPr>
        <w:t>Регіональний центр професійної освіти будівельних технологій Харківської області</w:t>
      </w:r>
      <w:r w:rsidR="005B2AE3" w:rsidRPr="007B4000">
        <w:rPr>
          <w:rFonts w:ascii="Times New Roman" w:hAnsi="Times New Roman" w:cs="Times New Roman"/>
          <w:color w:val="000000" w:themeColor="text1"/>
          <w:sz w:val="28"/>
          <w:szCs w:val="28"/>
          <w:lang w:val="uk-UA"/>
        </w:rPr>
        <w:t xml:space="preserve">» </w:t>
      </w:r>
      <w:r w:rsidRPr="007B4000">
        <w:rPr>
          <w:rFonts w:ascii="Times New Roman" w:hAnsi="Times New Roman" w:cs="Times New Roman"/>
          <w:color w:val="000000" w:themeColor="text1"/>
          <w:sz w:val="28"/>
          <w:szCs w:val="28"/>
          <w:lang w:val="uk-UA"/>
        </w:rPr>
        <w:t xml:space="preserve">(3,77%) та </w:t>
      </w:r>
      <w:r w:rsidR="00FB6D5A" w:rsidRPr="007B4000">
        <w:rPr>
          <w:rFonts w:ascii="Times New Roman" w:hAnsi="Times New Roman" w:cs="Times New Roman"/>
          <w:color w:val="000000" w:themeColor="text1"/>
          <w:sz w:val="28"/>
          <w:szCs w:val="28"/>
          <w:lang w:val="uk-UA"/>
        </w:rPr>
        <w:t>ДПТНЗ</w:t>
      </w:r>
      <w:r w:rsidR="005B2AE3" w:rsidRPr="007B4000">
        <w:rPr>
          <w:rFonts w:ascii="Times New Roman" w:hAnsi="Times New Roman" w:cs="Times New Roman"/>
          <w:color w:val="000000" w:themeColor="text1"/>
          <w:sz w:val="28"/>
          <w:szCs w:val="28"/>
          <w:lang w:val="uk-UA"/>
        </w:rPr>
        <w:t>«</w:t>
      </w:r>
      <w:r w:rsidRPr="007B4000">
        <w:rPr>
          <w:rFonts w:ascii="Times New Roman" w:hAnsi="Times New Roman" w:cs="Times New Roman"/>
          <w:color w:val="000000" w:themeColor="text1"/>
          <w:sz w:val="28"/>
          <w:szCs w:val="28"/>
          <w:lang w:val="uk-UA"/>
        </w:rPr>
        <w:t>Харківське вище професійне училище будівництва</w:t>
      </w:r>
      <w:r w:rsidR="005B2AE3" w:rsidRPr="007B4000">
        <w:rPr>
          <w:rFonts w:ascii="Times New Roman" w:hAnsi="Times New Roman" w:cs="Times New Roman"/>
          <w:color w:val="000000" w:themeColor="text1"/>
          <w:sz w:val="28"/>
          <w:szCs w:val="28"/>
          <w:lang w:val="uk-UA"/>
        </w:rPr>
        <w:t xml:space="preserve">» </w:t>
      </w:r>
      <w:r w:rsidRPr="007B4000">
        <w:rPr>
          <w:rFonts w:ascii="Times New Roman" w:hAnsi="Times New Roman" w:cs="Times New Roman"/>
          <w:color w:val="000000" w:themeColor="text1"/>
          <w:sz w:val="28"/>
          <w:szCs w:val="28"/>
          <w:lang w:val="uk-UA"/>
        </w:rPr>
        <w:t>(2,38%).</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Високі показники на достатньому рівні продемонстрували здобувачі освіти Регіонального центру професійної освіти електротехнічних, машинобудівних та сервісних технологій Харківської області(14,40%), </w:t>
      </w:r>
      <w:r w:rsidR="00FB6D5A" w:rsidRPr="007B4000">
        <w:rPr>
          <w:rFonts w:ascii="Times New Roman" w:hAnsi="Times New Roman" w:cs="Times New Roman"/>
          <w:sz w:val="28"/>
          <w:szCs w:val="28"/>
          <w:lang w:val="uk-UA"/>
        </w:rPr>
        <w:t>ДНЗ«</w:t>
      </w:r>
      <w:r w:rsidRPr="007B4000">
        <w:rPr>
          <w:rFonts w:ascii="Times New Roman" w:hAnsi="Times New Roman" w:cs="Times New Roman"/>
          <w:sz w:val="28"/>
          <w:szCs w:val="28"/>
          <w:lang w:val="uk-UA"/>
        </w:rPr>
        <w:t>Харківське вище професійне училище №6</w:t>
      </w:r>
      <w:r w:rsidR="00FB6D5A"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 xml:space="preserve">(6,06%), </w:t>
      </w:r>
      <w:r w:rsidR="00FB6D5A" w:rsidRPr="007B4000">
        <w:rPr>
          <w:rFonts w:ascii="Times New Roman" w:hAnsi="Times New Roman" w:cs="Times New Roman"/>
          <w:sz w:val="28"/>
          <w:szCs w:val="28"/>
          <w:lang w:val="uk-UA"/>
        </w:rPr>
        <w:t>ДПТНЗ «</w:t>
      </w:r>
      <w:r w:rsidRPr="007B4000">
        <w:rPr>
          <w:rFonts w:ascii="Times New Roman" w:hAnsi="Times New Roman" w:cs="Times New Roman"/>
          <w:sz w:val="28"/>
          <w:szCs w:val="28"/>
          <w:lang w:val="uk-UA"/>
        </w:rPr>
        <w:t>Харківське вище професійне училище будівництва</w:t>
      </w:r>
      <w:r w:rsidR="00FB6D5A" w:rsidRPr="007B4000">
        <w:rPr>
          <w:rFonts w:ascii="Times New Roman" w:hAnsi="Times New Roman" w:cs="Times New Roman"/>
          <w:sz w:val="28"/>
          <w:szCs w:val="28"/>
          <w:lang w:val="uk-UA"/>
        </w:rPr>
        <w:t xml:space="preserve">» </w:t>
      </w:r>
      <w:r w:rsidRPr="007B4000">
        <w:rPr>
          <w:rFonts w:ascii="Times New Roman" w:hAnsi="Times New Roman" w:cs="Times New Roman"/>
          <w:sz w:val="28"/>
          <w:szCs w:val="28"/>
          <w:lang w:val="uk-UA"/>
        </w:rPr>
        <w:t>(5,95%).</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Що стосується середнього рівня, то тут</w:t>
      </w:r>
      <w:r w:rsidR="00FB6D5A" w:rsidRPr="007B4000">
        <w:rPr>
          <w:rFonts w:ascii="Times New Roman" w:hAnsi="Times New Roman" w:cs="Times New Roman"/>
          <w:sz w:val="28"/>
          <w:szCs w:val="28"/>
          <w:lang w:val="uk-UA"/>
        </w:rPr>
        <w:t xml:space="preserve"> ми маємо найкращий результат у ДПТНЗ «</w:t>
      </w:r>
      <w:r w:rsidRPr="007B4000">
        <w:rPr>
          <w:rFonts w:ascii="Times New Roman" w:hAnsi="Times New Roman" w:cs="Times New Roman"/>
          <w:sz w:val="28"/>
          <w:szCs w:val="28"/>
          <w:lang w:val="uk-UA"/>
        </w:rPr>
        <w:t>Харківське вище професійне училище будівництва</w:t>
      </w:r>
      <w:r w:rsidR="00FB6D5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(64,29%), Регіональному центр</w:t>
      </w:r>
      <w:r w:rsidR="00FB6D5A" w:rsidRPr="007B4000">
        <w:rPr>
          <w:rFonts w:ascii="Times New Roman" w:hAnsi="Times New Roman" w:cs="Times New Roman"/>
          <w:sz w:val="28"/>
          <w:szCs w:val="28"/>
          <w:lang w:val="uk-UA"/>
        </w:rPr>
        <w:t>і</w:t>
      </w:r>
      <w:r w:rsidRPr="007B4000">
        <w:rPr>
          <w:rFonts w:ascii="Times New Roman" w:hAnsi="Times New Roman" w:cs="Times New Roman"/>
          <w:sz w:val="28"/>
          <w:szCs w:val="28"/>
          <w:lang w:val="uk-UA"/>
        </w:rPr>
        <w:t xml:space="preserve"> професійної освіти ресторанного, будівельного та автотранспортного сервісу Харківської області (58,06%), </w:t>
      </w:r>
      <w:r w:rsidR="00FB6D5A" w:rsidRPr="007B4000">
        <w:rPr>
          <w:rFonts w:ascii="Times New Roman" w:hAnsi="Times New Roman" w:cs="Times New Roman"/>
          <w:sz w:val="28"/>
          <w:szCs w:val="28"/>
          <w:lang w:val="uk-UA"/>
        </w:rPr>
        <w:t>ДНЗ «</w:t>
      </w:r>
      <w:r w:rsidRPr="007B4000">
        <w:rPr>
          <w:rFonts w:ascii="Times New Roman" w:hAnsi="Times New Roman" w:cs="Times New Roman"/>
          <w:sz w:val="28"/>
          <w:szCs w:val="28"/>
          <w:lang w:val="uk-UA"/>
        </w:rPr>
        <w:t>Харківс</w:t>
      </w:r>
      <w:r w:rsidR="00FB6D5A" w:rsidRPr="007B4000">
        <w:rPr>
          <w:rFonts w:ascii="Times New Roman" w:hAnsi="Times New Roman" w:cs="Times New Roman"/>
          <w:sz w:val="28"/>
          <w:szCs w:val="28"/>
          <w:lang w:val="uk-UA"/>
        </w:rPr>
        <w:t>ьке вище професійне училище № 6»</w:t>
      </w:r>
      <w:r w:rsidRPr="007B4000">
        <w:rPr>
          <w:rFonts w:ascii="Times New Roman" w:hAnsi="Times New Roman" w:cs="Times New Roman"/>
          <w:sz w:val="28"/>
          <w:szCs w:val="28"/>
          <w:lang w:val="uk-UA"/>
        </w:rPr>
        <w:t xml:space="preserve"> (56,06%). </w:t>
      </w:r>
    </w:p>
    <w:p w:rsidR="009463CE" w:rsidRPr="007B4000" w:rsidRDefault="009463CE"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урахуванням вищенаведених статистичних даних варто відзначити роботу викладача ДПТНЗ «Харківське вище професійне училище будівництва</w:t>
      </w:r>
      <w:r w:rsidR="00FB6D5A" w:rsidRPr="007B4000">
        <w:rPr>
          <w:rFonts w:ascii="Times New Roman" w:hAnsi="Times New Roman" w:cs="Times New Roman"/>
          <w:sz w:val="28"/>
          <w:szCs w:val="28"/>
          <w:lang w:val="uk-UA"/>
        </w:rPr>
        <w:t>»</w:t>
      </w:r>
      <w:r w:rsidR="004476B9"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 xml:space="preserve">Язикової Н.В. Відзначимо, користуючись нагодою, що запланована обласна школа кращого педагогічного досвіду матиме тематичну спрямованість </w:t>
      </w:r>
      <w:r w:rsidR="00FB6D5A" w:rsidRPr="007B4000">
        <w:rPr>
          <w:rFonts w:ascii="Times New Roman" w:hAnsi="Times New Roman" w:cs="Times New Roman"/>
          <w:sz w:val="28"/>
          <w:szCs w:val="28"/>
          <w:lang w:val="uk-UA"/>
        </w:rPr>
        <w:t>що</w:t>
      </w:r>
      <w:r w:rsidRPr="007B4000">
        <w:rPr>
          <w:rFonts w:ascii="Times New Roman" w:hAnsi="Times New Roman" w:cs="Times New Roman"/>
          <w:sz w:val="28"/>
          <w:szCs w:val="28"/>
          <w:lang w:val="uk-UA"/>
        </w:rPr>
        <w:t>до підготовки учнів до ЗНО і відбудеться в січні 2020 року.</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Обрали </w:t>
      </w:r>
      <w:r w:rsidRPr="007B4000">
        <w:rPr>
          <w:rFonts w:ascii="Times New Roman" w:eastAsia="Times New Roman" w:hAnsi="Times New Roman" w:cs="Times New Roman"/>
          <w:b/>
          <w:sz w:val="28"/>
          <w:szCs w:val="28"/>
          <w:lang w:val="uk-UA" w:eastAsia="ru-RU"/>
        </w:rPr>
        <w:t xml:space="preserve">предмет </w:t>
      </w:r>
      <w:r w:rsidR="008C6F7E" w:rsidRPr="007B4000">
        <w:rPr>
          <w:rFonts w:ascii="Times New Roman" w:eastAsia="Times New Roman" w:hAnsi="Times New Roman" w:cs="Times New Roman"/>
          <w:b/>
          <w:sz w:val="28"/>
          <w:szCs w:val="28"/>
          <w:lang w:val="uk-UA" w:eastAsia="ru-RU"/>
        </w:rPr>
        <w:t>«</w:t>
      </w:r>
      <w:r w:rsidRPr="007B4000">
        <w:rPr>
          <w:rFonts w:ascii="Times New Roman" w:eastAsia="Times New Roman" w:hAnsi="Times New Roman" w:cs="Times New Roman"/>
          <w:b/>
          <w:sz w:val="28"/>
          <w:szCs w:val="28"/>
          <w:lang w:val="uk-UA" w:eastAsia="ru-RU"/>
        </w:rPr>
        <w:t>Історія України</w:t>
      </w:r>
      <w:r w:rsidR="008C6F7E" w:rsidRPr="007B4000">
        <w:rPr>
          <w:rFonts w:ascii="Times New Roman" w:eastAsia="Times New Roman" w:hAnsi="Times New Roman" w:cs="Times New Roman"/>
          <w:b/>
          <w:sz w:val="28"/>
          <w:szCs w:val="28"/>
          <w:lang w:val="uk-UA" w:eastAsia="ru-RU"/>
        </w:rPr>
        <w:t>»</w:t>
      </w:r>
      <w:r w:rsidRPr="007B4000">
        <w:rPr>
          <w:rFonts w:ascii="Times New Roman" w:eastAsia="Times New Roman" w:hAnsi="Times New Roman" w:cs="Times New Roman"/>
          <w:sz w:val="28"/>
          <w:szCs w:val="28"/>
          <w:lang w:val="uk-UA" w:eastAsia="ru-RU"/>
        </w:rPr>
        <w:t xml:space="preserve">як державну підсумкову атестацію </w:t>
      </w:r>
      <w:r w:rsidR="008C6F7E" w:rsidRPr="007B4000">
        <w:rPr>
          <w:rFonts w:ascii="Times New Roman" w:eastAsia="Times New Roman" w:hAnsi="Times New Roman" w:cs="Times New Roman"/>
          <w:sz w:val="28"/>
          <w:szCs w:val="28"/>
          <w:lang w:val="uk-UA" w:eastAsia="ru-RU"/>
        </w:rPr>
        <w:t xml:space="preserve">у формі ЗНО – </w:t>
      </w:r>
      <w:r w:rsidRPr="007B4000">
        <w:rPr>
          <w:rFonts w:ascii="Times New Roman" w:eastAsia="Times New Roman" w:hAnsi="Times New Roman" w:cs="Times New Roman"/>
          <w:sz w:val="28"/>
          <w:szCs w:val="28"/>
          <w:lang w:val="uk-UA" w:eastAsia="ru-RU"/>
        </w:rPr>
        <w:t>1</w:t>
      </w:r>
      <w:r w:rsidR="00C63E8F" w:rsidRPr="007B4000">
        <w:rPr>
          <w:rFonts w:ascii="Times New Roman" w:eastAsia="Times New Roman" w:hAnsi="Times New Roman" w:cs="Times New Roman"/>
          <w:sz w:val="28"/>
          <w:szCs w:val="28"/>
          <w:lang w:val="uk-UA" w:eastAsia="ru-RU"/>
        </w:rPr>
        <w:t>279 (56,1%)</w:t>
      </w:r>
      <w:r w:rsidRPr="007B4000">
        <w:rPr>
          <w:rFonts w:ascii="Times New Roman" w:eastAsia="Times New Roman" w:hAnsi="Times New Roman" w:cs="Times New Roman"/>
          <w:sz w:val="28"/>
          <w:szCs w:val="28"/>
          <w:lang w:val="uk-UA" w:eastAsia="ru-RU"/>
        </w:rPr>
        <w:t xml:space="preserve"> випускників</w:t>
      </w:r>
      <w:r w:rsidR="004476B9" w:rsidRPr="007B4000">
        <w:rPr>
          <w:rFonts w:ascii="Times New Roman" w:eastAsia="Times New Roman" w:hAnsi="Times New Roman" w:cs="Times New Roman"/>
          <w:sz w:val="28"/>
          <w:szCs w:val="28"/>
          <w:lang w:val="uk-UA" w:eastAsia="ru-RU"/>
        </w:rPr>
        <w:t>.</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bCs/>
          <w:sz w:val="28"/>
          <w:lang w:val="uk-UA" w:eastAsia="ru-RU"/>
        </w:rPr>
        <w:t xml:space="preserve">За рівнями навчальних </w:t>
      </w:r>
      <w:proofErr w:type="spellStart"/>
      <w:r w:rsidRPr="007B4000">
        <w:rPr>
          <w:rFonts w:ascii="Times New Roman" w:eastAsia="Times New Roman" w:hAnsi="Times New Roman" w:cs="Times New Roman"/>
          <w:bCs/>
          <w:sz w:val="28"/>
          <w:lang w:val="uk-UA" w:eastAsia="ru-RU"/>
        </w:rPr>
        <w:t>досягнень</w:t>
      </w:r>
      <w:r w:rsidRPr="007B4000">
        <w:rPr>
          <w:rFonts w:ascii="Times New Roman" w:eastAsia="Times New Roman" w:hAnsi="Times New Roman" w:cs="Times New Roman"/>
          <w:sz w:val="28"/>
          <w:szCs w:val="28"/>
          <w:lang w:val="uk-UA" w:eastAsia="ru-RU"/>
        </w:rPr>
        <w:t>випускники</w:t>
      </w:r>
      <w:proofErr w:type="spellEnd"/>
      <w:r w:rsidRPr="007B4000">
        <w:rPr>
          <w:rFonts w:ascii="Times New Roman" w:eastAsia="Times New Roman" w:hAnsi="Times New Roman" w:cs="Times New Roman"/>
          <w:sz w:val="28"/>
          <w:szCs w:val="28"/>
          <w:lang w:val="uk-UA" w:eastAsia="ru-RU"/>
        </w:rPr>
        <w:t xml:space="preserve">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 xml:space="preserve">)О – учасники </w:t>
      </w:r>
      <w:r w:rsidR="004476B9" w:rsidRPr="007B4000">
        <w:rPr>
          <w:rFonts w:ascii="Times New Roman" w:eastAsia="Times New Roman" w:hAnsi="Times New Roman" w:cs="Times New Roman"/>
          <w:sz w:val="28"/>
          <w:szCs w:val="28"/>
          <w:lang w:val="uk-UA" w:eastAsia="ru-RU"/>
        </w:rPr>
        <w:br/>
      </w:r>
      <w:r w:rsidRPr="007B4000">
        <w:rPr>
          <w:rFonts w:ascii="Times New Roman" w:eastAsia="Times New Roman" w:hAnsi="Times New Roman" w:cs="Times New Roman"/>
          <w:sz w:val="28"/>
          <w:szCs w:val="28"/>
          <w:lang w:val="uk-UA" w:eastAsia="ru-RU"/>
        </w:rPr>
        <w:t>ЗНО-2019 Харківської області отримали результати:</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початковий рівень – </w:t>
      </w:r>
      <w:r w:rsidR="00C63E8F" w:rsidRPr="007B4000">
        <w:rPr>
          <w:rFonts w:ascii="Times New Roman" w:eastAsia="Times New Roman" w:hAnsi="Times New Roman" w:cs="Times New Roman"/>
          <w:sz w:val="28"/>
          <w:szCs w:val="28"/>
          <w:lang w:val="uk-UA" w:eastAsia="ru-RU"/>
        </w:rPr>
        <w:t>85</w:t>
      </w:r>
      <w:r w:rsidRPr="007B4000">
        <w:rPr>
          <w:rFonts w:ascii="Times New Roman" w:eastAsia="Times New Roman" w:hAnsi="Times New Roman" w:cs="Times New Roman"/>
          <w:sz w:val="28"/>
          <w:szCs w:val="28"/>
          <w:lang w:val="uk-UA" w:eastAsia="ru-RU"/>
        </w:rPr>
        <w:t xml:space="preserve"> (</w:t>
      </w:r>
      <w:r w:rsidR="00C63E8F" w:rsidRPr="007B4000">
        <w:rPr>
          <w:rFonts w:ascii="Times New Roman" w:eastAsia="Times New Roman" w:hAnsi="Times New Roman" w:cs="Times New Roman"/>
          <w:sz w:val="28"/>
          <w:szCs w:val="28"/>
          <w:lang w:val="uk-UA" w:eastAsia="ru-RU"/>
        </w:rPr>
        <w:t>6,6</w:t>
      </w:r>
      <w:r w:rsidRPr="007B4000">
        <w:rPr>
          <w:rFonts w:ascii="Times New Roman" w:eastAsia="Times New Roman" w:hAnsi="Times New Roman" w:cs="Times New Roman"/>
          <w:sz w:val="28"/>
          <w:szCs w:val="28"/>
          <w:lang w:val="uk-UA" w:eastAsia="ru-RU"/>
        </w:rPr>
        <w:t>%)</w:t>
      </w:r>
      <w:r w:rsidR="008C6F7E" w:rsidRPr="007B4000">
        <w:rPr>
          <w:rFonts w:ascii="Times New Roman" w:eastAsia="Times New Roman" w:hAnsi="Times New Roman" w:cs="Times New Roman"/>
          <w:sz w:val="28"/>
          <w:szCs w:val="28"/>
          <w:lang w:val="uk-UA" w:eastAsia="ru-RU"/>
        </w:rPr>
        <w:t xml:space="preserve"> учні</w:t>
      </w:r>
      <w:r w:rsidR="00C63E8F" w:rsidRPr="007B4000">
        <w:rPr>
          <w:rFonts w:ascii="Times New Roman" w:eastAsia="Times New Roman" w:hAnsi="Times New Roman" w:cs="Times New Roman"/>
          <w:sz w:val="28"/>
          <w:szCs w:val="28"/>
          <w:lang w:val="uk-UA" w:eastAsia="ru-RU"/>
        </w:rPr>
        <w:t>в</w:t>
      </w:r>
      <w:r w:rsidR="008C6F7E" w:rsidRPr="007B4000">
        <w:rPr>
          <w:rFonts w:ascii="Times New Roman" w:eastAsia="Times New Roman" w:hAnsi="Times New Roman" w:cs="Times New Roman"/>
          <w:sz w:val="28"/>
          <w:szCs w:val="28"/>
          <w:lang w:val="uk-UA" w:eastAsia="ru-RU"/>
        </w:rPr>
        <w:t>;</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середній рівень –</w:t>
      </w:r>
      <w:r w:rsidR="00C63E8F" w:rsidRPr="007B4000">
        <w:rPr>
          <w:rFonts w:ascii="Times New Roman" w:eastAsia="Times New Roman" w:hAnsi="Times New Roman" w:cs="Times New Roman"/>
          <w:sz w:val="28"/>
          <w:szCs w:val="28"/>
          <w:lang w:val="uk-UA" w:eastAsia="ru-RU"/>
        </w:rPr>
        <w:t>879</w:t>
      </w:r>
      <w:r w:rsidRPr="007B4000">
        <w:rPr>
          <w:rFonts w:ascii="Times New Roman" w:eastAsia="Times New Roman" w:hAnsi="Times New Roman" w:cs="Times New Roman"/>
          <w:sz w:val="28"/>
          <w:szCs w:val="28"/>
          <w:lang w:val="uk-UA" w:eastAsia="ru-RU"/>
        </w:rPr>
        <w:t xml:space="preserve"> (68,</w:t>
      </w:r>
      <w:r w:rsidR="00C63E8F" w:rsidRPr="007B4000">
        <w:rPr>
          <w:rFonts w:ascii="Times New Roman" w:eastAsia="Times New Roman" w:hAnsi="Times New Roman" w:cs="Times New Roman"/>
          <w:sz w:val="28"/>
          <w:szCs w:val="28"/>
          <w:lang w:val="uk-UA" w:eastAsia="ru-RU"/>
        </w:rPr>
        <w:t>7</w:t>
      </w:r>
      <w:r w:rsidRPr="007B4000">
        <w:rPr>
          <w:rFonts w:ascii="Times New Roman" w:eastAsia="Times New Roman" w:hAnsi="Times New Roman" w:cs="Times New Roman"/>
          <w:sz w:val="28"/>
          <w:szCs w:val="28"/>
          <w:lang w:val="uk-UA" w:eastAsia="ru-RU"/>
        </w:rPr>
        <w:t>%)</w:t>
      </w:r>
      <w:r w:rsidR="008C6F7E" w:rsidRPr="007B4000">
        <w:rPr>
          <w:rFonts w:ascii="Times New Roman" w:eastAsia="Times New Roman" w:hAnsi="Times New Roman" w:cs="Times New Roman"/>
          <w:sz w:val="28"/>
          <w:szCs w:val="28"/>
          <w:lang w:val="uk-UA" w:eastAsia="ru-RU"/>
        </w:rPr>
        <w:t xml:space="preserve"> учнів;</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достатній рівень – </w:t>
      </w:r>
      <w:r w:rsidR="00C63E8F" w:rsidRPr="007B4000">
        <w:rPr>
          <w:rFonts w:ascii="Times New Roman" w:eastAsia="Times New Roman" w:hAnsi="Times New Roman" w:cs="Times New Roman"/>
          <w:sz w:val="28"/>
          <w:szCs w:val="28"/>
          <w:lang w:val="uk-UA" w:eastAsia="ru-RU"/>
        </w:rPr>
        <w:t>312</w:t>
      </w:r>
      <w:r w:rsidR="008C6F7E" w:rsidRPr="007B4000">
        <w:rPr>
          <w:rFonts w:ascii="Times New Roman" w:eastAsia="Times New Roman" w:hAnsi="Times New Roman" w:cs="Times New Roman"/>
          <w:sz w:val="28"/>
          <w:szCs w:val="28"/>
          <w:lang w:val="uk-UA" w:eastAsia="ru-RU"/>
        </w:rPr>
        <w:t>(2</w:t>
      </w:r>
      <w:r w:rsidR="00C63E8F" w:rsidRPr="007B4000">
        <w:rPr>
          <w:rFonts w:ascii="Times New Roman" w:eastAsia="Times New Roman" w:hAnsi="Times New Roman" w:cs="Times New Roman"/>
          <w:sz w:val="28"/>
          <w:szCs w:val="28"/>
          <w:lang w:val="uk-UA" w:eastAsia="ru-RU"/>
        </w:rPr>
        <w:t>4</w:t>
      </w:r>
      <w:r w:rsidR="008C6F7E" w:rsidRPr="007B4000">
        <w:rPr>
          <w:rFonts w:ascii="Times New Roman" w:eastAsia="Times New Roman" w:hAnsi="Times New Roman" w:cs="Times New Roman"/>
          <w:sz w:val="28"/>
          <w:szCs w:val="28"/>
          <w:lang w:val="uk-UA" w:eastAsia="ru-RU"/>
        </w:rPr>
        <w:t>,</w:t>
      </w:r>
      <w:r w:rsidR="00C63E8F" w:rsidRPr="007B4000">
        <w:rPr>
          <w:rFonts w:ascii="Times New Roman" w:eastAsia="Times New Roman" w:hAnsi="Times New Roman" w:cs="Times New Roman"/>
          <w:sz w:val="28"/>
          <w:szCs w:val="28"/>
          <w:lang w:val="uk-UA" w:eastAsia="ru-RU"/>
        </w:rPr>
        <w:t>4</w:t>
      </w:r>
      <w:r w:rsidR="008C6F7E" w:rsidRPr="007B4000">
        <w:rPr>
          <w:rFonts w:ascii="Times New Roman" w:eastAsia="Times New Roman" w:hAnsi="Times New Roman" w:cs="Times New Roman"/>
          <w:sz w:val="28"/>
          <w:szCs w:val="28"/>
          <w:lang w:val="uk-UA" w:eastAsia="ru-RU"/>
        </w:rPr>
        <w:t>%) учнів;</w:t>
      </w:r>
    </w:p>
    <w:p w:rsidR="0075191B" w:rsidRPr="007B4000" w:rsidRDefault="0075191B" w:rsidP="00F06847">
      <w:pPr>
        <w:spacing w:after="0" w:line="240" w:lineRule="auto"/>
        <w:ind w:right="-5" w:firstLine="540"/>
        <w:jc w:val="both"/>
        <w:textAlignment w:val="baseline"/>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високий рівень – </w:t>
      </w:r>
      <w:r w:rsidR="00C63E8F" w:rsidRPr="007B4000">
        <w:rPr>
          <w:rFonts w:ascii="Times New Roman" w:eastAsia="Times New Roman" w:hAnsi="Times New Roman" w:cs="Times New Roman"/>
          <w:sz w:val="28"/>
          <w:szCs w:val="28"/>
          <w:lang w:val="uk-UA" w:eastAsia="ru-RU"/>
        </w:rPr>
        <w:t>3(0,3</w:t>
      </w:r>
      <w:r w:rsidRPr="007B4000">
        <w:rPr>
          <w:rFonts w:ascii="Times New Roman" w:eastAsia="Times New Roman" w:hAnsi="Times New Roman" w:cs="Times New Roman"/>
          <w:sz w:val="28"/>
          <w:szCs w:val="28"/>
          <w:lang w:val="uk-UA" w:eastAsia="ru-RU"/>
        </w:rPr>
        <w:t>%)</w:t>
      </w:r>
      <w:r w:rsidR="008C6F7E" w:rsidRPr="007B4000">
        <w:rPr>
          <w:rFonts w:ascii="Times New Roman" w:eastAsia="Times New Roman" w:hAnsi="Times New Roman" w:cs="Times New Roman"/>
          <w:sz w:val="28"/>
          <w:szCs w:val="28"/>
          <w:lang w:val="uk-UA" w:eastAsia="ru-RU"/>
        </w:rPr>
        <w:t xml:space="preserve"> уч</w:t>
      </w:r>
      <w:r w:rsidR="00C63E8F" w:rsidRPr="007B4000">
        <w:rPr>
          <w:rFonts w:ascii="Times New Roman" w:eastAsia="Times New Roman" w:hAnsi="Times New Roman" w:cs="Times New Roman"/>
          <w:sz w:val="28"/>
          <w:szCs w:val="28"/>
          <w:lang w:val="uk-UA" w:eastAsia="ru-RU"/>
        </w:rPr>
        <w:t>ні</w:t>
      </w:r>
      <w:r w:rsidRPr="007B4000">
        <w:rPr>
          <w:rFonts w:ascii="Times New Roman" w:eastAsia="Times New Roman" w:hAnsi="Times New Roman" w:cs="Times New Roman"/>
          <w:sz w:val="28"/>
          <w:szCs w:val="28"/>
          <w:lang w:val="uk-UA" w:eastAsia="ru-RU"/>
        </w:rPr>
        <w:t>.</w:t>
      </w:r>
    </w:p>
    <w:p w:rsidR="004476B9" w:rsidRPr="007B4000" w:rsidRDefault="0075191B" w:rsidP="00F06847">
      <w:pPr>
        <w:spacing w:after="0" w:line="240" w:lineRule="auto"/>
        <w:ind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lastRenderedPageBreak/>
        <w:t>Середн</w:t>
      </w:r>
      <w:r w:rsidR="00C63E8F" w:rsidRPr="007B4000">
        <w:rPr>
          <w:rFonts w:ascii="Times New Roman" w:eastAsia="Times New Roman" w:hAnsi="Times New Roman" w:cs="Times New Roman"/>
          <w:sz w:val="28"/>
          <w:szCs w:val="28"/>
          <w:lang w:val="uk-UA" w:eastAsia="ru-RU"/>
        </w:rPr>
        <w:t xml:space="preserve">ій </w:t>
      </w:r>
      <w:r w:rsidRPr="007B4000">
        <w:rPr>
          <w:rFonts w:ascii="Times New Roman" w:eastAsia="Times New Roman" w:hAnsi="Times New Roman" w:cs="Times New Roman"/>
          <w:sz w:val="28"/>
          <w:szCs w:val="28"/>
          <w:lang w:val="uk-UA" w:eastAsia="ru-RU"/>
        </w:rPr>
        <w:t>обласний</w:t>
      </w:r>
      <w:r w:rsidRPr="007B4000">
        <w:rPr>
          <w:rFonts w:ascii="Times New Roman" w:eastAsia="Times New Roman" w:hAnsi="Times New Roman" w:cs="Times New Roman"/>
          <w:bCs/>
          <w:sz w:val="28"/>
          <w:lang w:val="uk-UA" w:eastAsia="ru-RU"/>
        </w:rPr>
        <w:t xml:space="preserve">показник якості </w:t>
      </w:r>
      <w:r w:rsidRPr="007B4000">
        <w:rPr>
          <w:rFonts w:ascii="Times New Roman" w:eastAsia="Times New Roman" w:hAnsi="Times New Roman" w:cs="Times New Roman"/>
          <w:sz w:val="28"/>
          <w:szCs w:val="28"/>
          <w:lang w:val="uk-UA" w:eastAsia="ru-RU"/>
        </w:rPr>
        <w:t xml:space="preserve">(відсоток оцінок достатнього та високого рівнів) за результатами річного оцінювання становить 33,6%, за результатами ДПА – 20,6%, різниця – 13%. </w:t>
      </w:r>
    </w:p>
    <w:p w:rsidR="0075191B" w:rsidRPr="007B4000" w:rsidRDefault="0075191B" w:rsidP="00F06847">
      <w:pPr>
        <w:spacing w:after="0" w:line="240" w:lineRule="auto"/>
        <w:ind w:right="-5" w:firstLine="540"/>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Найкращі знання з історії України продемонстрували випускники Д</w:t>
      </w:r>
      <w:r w:rsidR="004476B9" w:rsidRPr="007B4000">
        <w:rPr>
          <w:rFonts w:ascii="Times New Roman" w:eastAsia="Times New Roman" w:hAnsi="Times New Roman" w:cs="Times New Roman"/>
          <w:sz w:val="28"/>
          <w:szCs w:val="28"/>
          <w:lang w:val="uk-UA" w:eastAsia="ru-RU"/>
        </w:rPr>
        <w:t>ЗП(</w:t>
      </w:r>
      <w:proofErr w:type="spellStart"/>
      <w:r w:rsidR="004476B9" w:rsidRPr="007B4000">
        <w:rPr>
          <w:rFonts w:ascii="Times New Roman" w:eastAsia="Times New Roman" w:hAnsi="Times New Roman" w:cs="Times New Roman"/>
          <w:sz w:val="28"/>
          <w:szCs w:val="28"/>
          <w:lang w:val="uk-UA" w:eastAsia="ru-RU"/>
        </w:rPr>
        <w:t>ПТ</w:t>
      </w:r>
      <w:proofErr w:type="spellEnd"/>
      <w:r w:rsidR="004476B9" w:rsidRPr="007B4000">
        <w:rPr>
          <w:rFonts w:ascii="Times New Roman" w:eastAsia="Times New Roman" w:hAnsi="Times New Roman" w:cs="Times New Roman"/>
          <w:sz w:val="28"/>
          <w:szCs w:val="28"/>
          <w:lang w:val="uk-UA" w:eastAsia="ru-RU"/>
        </w:rPr>
        <w:t>)О</w:t>
      </w:r>
      <w:r w:rsidRPr="007B4000">
        <w:rPr>
          <w:rFonts w:ascii="Times New Roman" w:eastAsia="Times New Roman" w:hAnsi="Times New Roman" w:cs="Times New Roman"/>
          <w:sz w:val="28"/>
          <w:szCs w:val="28"/>
          <w:lang w:val="uk-UA" w:eastAsia="ru-RU"/>
        </w:rPr>
        <w:t xml:space="preserve"> «Харківське вище професійне училище швейного виробництва та побуту» (34%), Красноградського професійного ліцею (33,3%) та ДНЗ «Регіональний центр професійної освіти швейного виробництва та сфери послуг Харківської області» (33,3%)</w:t>
      </w:r>
    </w:p>
    <w:p w:rsidR="00157E9F" w:rsidRPr="007B4000" w:rsidRDefault="00157E9F" w:rsidP="00F06847">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При порівнянні результатів тестування з трьох пред</w:t>
      </w:r>
      <w:r w:rsidR="000E7CC3" w:rsidRPr="007B4000">
        <w:rPr>
          <w:rFonts w:ascii="Times New Roman" w:hAnsi="Times New Roman" w:cs="Times New Roman"/>
          <w:sz w:val="28"/>
          <w:szCs w:val="28"/>
          <w:lang w:val="uk-UA"/>
        </w:rPr>
        <w:t>метів, як видно з діаграми рис.10.1</w:t>
      </w:r>
      <w:r w:rsidRPr="007B4000">
        <w:rPr>
          <w:rFonts w:ascii="Times New Roman" w:hAnsi="Times New Roman" w:cs="Times New Roman"/>
          <w:sz w:val="28"/>
          <w:szCs w:val="28"/>
          <w:lang w:val="uk-UA"/>
        </w:rPr>
        <w:t xml:space="preserve">, </w:t>
      </w:r>
      <w:r w:rsidR="004476B9" w:rsidRPr="007B4000">
        <w:rPr>
          <w:rFonts w:ascii="Times New Roman" w:hAnsi="Times New Roman" w:cs="Times New Roman"/>
          <w:sz w:val="28"/>
          <w:szCs w:val="28"/>
          <w:lang w:val="uk-UA"/>
        </w:rPr>
        <w:t>у</w:t>
      </w:r>
      <w:r w:rsidRPr="007B4000">
        <w:rPr>
          <w:rFonts w:ascii="Times New Roman" w:hAnsi="Times New Roman" w:cs="Times New Roman"/>
          <w:sz w:val="28"/>
          <w:szCs w:val="28"/>
          <w:lang w:val="uk-UA"/>
        </w:rPr>
        <w:t xml:space="preserve"> середньому 90% випускників мають знання початкового і середнього рівнів. Кращі показники з історії України – 75,3% випускників засвоїли знання на початковому і середньому рівнях.</w:t>
      </w:r>
    </w:p>
    <w:p w:rsidR="004476B9" w:rsidRPr="007B4000" w:rsidRDefault="004476B9" w:rsidP="00F06847">
      <w:pPr>
        <w:spacing w:after="0" w:line="240" w:lineRule="auto"/>
        <w:ind w:right="-5" w:firstLine="567"/>
        <w:jc w:val="both"/>
        <w:rPr>
          <w:rFonts w:ascii="Times New Roman" w:hAnsi="Times New Roman" w:cs="Times New Roman"/>
          <w:sz w:val="28"/>
          <w:szCs w:val="28"/>
          <w:lang w:val="uk-UA"/>
        </w:rPr>
      </w:pPr>
    </w:p>
    <w:p w:rsidR="00157E9F" w:rsidRPr="007B4000" w:rsidRDefault="00E07733" w:rsidP="000E7ECD">
      <w:pPr>
        <w:spacing w:after="0" w:line="240" w:lineRule="auto"/>
        <w:ind w:left="-567" w:right="-5" w:firstLine="567"/>
        <w:jc w:val="center"/>
        <w:rPr>
          <w:rFonts w:ascii="Times New Roman" w:hAnsi="Times New Roman" w:cs="Times New Roman"/>
          <w:sz w:val="28"/>
          <w:szCs w:val="28"/>
          <w:lang w:val="uk-UA"/>
        </w:rPr>
      </w:pPr>
      <w:r w:rsidRPr="00E07733">
        <w:rPr>
          <w:rFonts w:ascii="Times New Roman" w:hAnsi="Times New Roman" w:cs="Times New Roman"/>
          <w:noProof/>
          <w:sz w:val="28"/>
          <w:szCs w:val="28"/>
          <w:lang w:eastAsia="ru-RU"/>
        </w:rPr>
        <w:drawing>
          <wp:inline distT="0" distB="0" distL="0" distR="0">
            <wp:extent cx="5018777" cy="2881222"/>
            <wp:effectExtent l="19050" t="0" r="10423" b="0"/>
            <wp:docPr id="112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64B99" w:rsidRPr="007B4000" w:rsidRDefault="00864B99" w:rsidP="000E7ECD">
      <w:pPr>
        <w:spacing w:after="0" w:line="240" w:lineRule="auto"/>
        <w:ind w:left="-567" w:right="-5" w:firstLine="567"/>
        <w:jc w:val="center"/>
        <w:rPr>
          <w:rFonts w:ascii="Times New Roman" w:hAnsi="Times New Roman" w:cs="Times New Roman"/>
          <w:b/>
          <w:sz w:val="28"/>
          <w:szCs w:val="28"/>
          <w:lang w:val="uk-UA"/>
        </w:rPr>
      </w:pPr>
    </w:p>
    <w:p w:rsidR="00157E9F" w:rsidRPr="007B4000" w:rsidRDefault="00157E9F" w:rsidP="00333314">
      <w:pPr>
        <w:spacing w:after="0" w:line="240" w:lineRule="auto"/>
        <w:ind w:right="-5" w:firstLine="567"/>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Рис.</w:t>
      </w:r>
      <w:r w:rsidR="00380D10" w:rsidRPr="007B4000">
        <w:rPr>
          <w:rFonts w:ascii="Times New Roman" w:hAnsi="Times New Roman" w:cs="Times New Roman"/>
          <w:b/>
          <w:sz w:val="28"/>
          <w:szCs w:val="28"/>
          <w:lang w:val="uk-UA"/>
        </w:rPr>
        <w:t>10.1</w:t>
      </w:r>
      <w:r w:rsidRPr="007B4000">
        <w:rPr>
          <w:rFonts w:ascii="Times New Roman" w:hAnsi="Times New Roman" w:cs="Times New Roman"/>
          <w:b/>
          <w:sz w:val="28"/>
          <w:szCs w:val="28"/>
          <w:lang w:val="uk-UA"/>
        </w:rPr>
        <w:t>. Ро</w:t>
      </w:r>
      <w:r w:rsidR="00380D10" w:rsidRPr="007B4000">
        <w:rPr>
          <w:rFonts w:ascii="Times New Roman" w:hAnsi="Times New Roman" w:cs="Times New Roman"/>
          <w:b/>
          <w:sz w:val="28"/>
          <w:szCs w:val="28"/>
          <w:lang w:val="uk-UA"/>
        </w:rPr>
        <w:t>зпо</w:t>
      </w:r>
      <w:r w:rsidRPr="007B4000">
        <w:rPr>
          <w:rFonts w:ascii="Times New Roman" w:hAnsi="Times New Roman" w:cs="Times New Roman"/>
          <w:b/>
          <w:sz w:val="28"/>
          <w:szCs w:val="28"/>
          <w:lang w:val="uk-UA"/>
        </w:rPr>
        <w:t>діл випускників за рівнями навчальних досягнень ДПА</w:t>
      </w:r>
      <w:r w:rsidR="00380D10" w:rsidRPr="007B4000">
        <w:rPr>
          <w:rFonts w:ascii="Times New Roman" w:hAnsi="Times New Roman" w:cs="Times New Roman"/>
          <w:b/>
          <w:sz w:val="28"/>
          <w:szCs w:val="28"/>
          <w:lang w:val="uk-UA"/>
        </w:rPr>
        <w:t>.</w:t>
      </w:r>
    </w:p>
    <w:p w:rsidR="00157E9F" w:rsidRPr="007B4000" w:rsidRDefault="00157E9F" w:rsidP="000E7ECD">
      <w:pPr>
        <w:pStyle w:val="a3"/>
        <w:spacing w:after="0" w:line="240" w:lineRule="auto"/>
        <w:ind w:left="-567" w:right="-5" w:firstLine="567"/>
        <w:jc w:val="both"/>
        <w:rPr>
          <w:rFonts w:ascii="Times New Roman" w:hAnsi="Times New Roman" w:cs="Times New Roman"/>
          <w:b/>
          <w:i/>
          <w:sz w:val="28"/>
          <w:szCs w:val="28"/>
          <w:lang w:val="uk-UA"/>
        </w:rPr>
      </w:pPr>
    </w:p>
    <w:p w:rsidR="00F21F91" w:rsidRPr="007B4000" w:rsidRDefault="006129AE" w:rsidP="008E0C8B">
      <w:pPr>
        <w:pStyle w:val="a3"/>
        <w:numPr>
          <w:ilvl w:val="0"/>
          <w:numId w:val="35"/>
        </w:numPr>
        <w:spacing w:after="0" w:line="240" w:lineRule="auto"/>
        <w:ind w:left="0" w:right="-5" w:firstLine="540"/>
        <w:jc w:val="both"/>
        <w:rPr>
          <w:rFonts w:ascii="Times New Roman" w:hAnsi="Times New Roman" w:cs="Times New Roman"/>
          <w:b/>
          <w:i/>
          <w:color w:val="0066FF"/>
          <w:sz w:val="28"/>
          <w:szCs w:val="28"/>
          <w:lang w:val="uk-UA"/>
        </w:rPr>
      </w:pPr>
      <w:r w:rsidRPr="007B4000">
        <w:rPr>
          <w:rFonts w:ascii="Times New Roman" w:hAnsi="Times New Roman" w:cs="Times New Roman"/>
          <w:b/>
          <w:i/>
          <w:color w:val="0066FF"/>
          <w:sz w:val="28"/>
          <w:szCs w:val="28"/>
          <w:lang w:val="uk-UA"/>
        </w:rPr>
        <w:t>кількість працевлаштованих випускників;</w:t>
      </w:r>
    </w:p>
    <w:p w:rsidR="00157E9F" w:rsidRPr="007B4000" w:rsidRDefault="00157E9F" w:rsidP="000E7ECD">
      <w:pPr>
        <w:pStyle w:val="a3"/>
        <w:spacing w:after="0" w:line="240" w:lineRule="auto"/>
        <w:ind w:left="-567" w:right="-5" w:firstLine="567"/>
        <w:jc w:val="both"/>
        <w:rPr>
          <w:rFonts w:ascii="Times New Roman" w:hAnsi="Times New Roman" w:cs="Times New Roman"/>
          <w:sz w:val="28"/>
          <w:szCs w:val="28"/>
          <w:lang w:val="uk-UA"/>
        </w:rPr>
      </w:pPr>
    </w:p>
    <w:p w:rsidR="00F21F91" w:rsidRPr="007B4000" w:rsidRDefault="00F21F91"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2019 році узагальнено інформацію щодо зайнятості випускників </w:t>
      </w:r>
      <w:r w:rsidR="004476B9" w:rsidRPr="007B4000">
        <w:rPr>
          <w:rFonts w:ascii="Times New Roman" w:hAnsi="Times New Roman" w:cs="Times New Roman"/>
          <w:sz w:val="28"/>
          <w:szCs w:val="28"/>
          <w:lang w:val="uk-UA"/>
        </w:rPr>
        <w:t>ЗП(</w:t>
      </w:r>
      <w:proofErr w:type="spellStart"/>
      <w:r w:rsidR="004476B9" w:rsidRPr="007B4000">
        <w:rPr>
          <w:rFonts w:ascii="Times New Roman" w:hAnsi="Times New Roman" w:cs="Times New Roman"/>
          <w:sz w:val="28"/>
          <w:szCs w:val="28"/>
          <w:lang w:val="uk-UA"/>
        </w:rPr>
        <w:t>ПТ</w:t>
      </w:r>
      <w:proofErr w:type="spellEnd"/>
      <w:r w:rsidR="004476B9"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w:t>
      </w:r>
    </w:p>
    <w:p w:rsidR="00F21F91" w:rsidRPr="007B4000" w:rsidRDefault="00F21F91" w:rsidP="00333314">
      <w:pPr>
        <w:pStyle w:val="a3"/>
        <w:spacing w:after="0" w:line="240" w:lineRule="auto"/>
        <w:ind w:left="0" w:right="-5" w:firstLine="567"/>
        <w:jc w:val="both"/>
        <w:rPr>
          <w:rFonts w:ascii="Times New Roman" w:hAnsi="Times New Roman" w:cs="Times New Roman"/>
          <w:bCs/>
          <w:iCs/>
          <w:sz w:val="28"/>
          <w:szCs w:val="28"/>
          <w:lang w:val="uk-UA"/>
        </w:rPr>
      </w:pPr>
      <w:r w:rsidRPr="007B4000">
        <w:rPr>
          <w:rFonts w:ascii="Times New Roman" w:hAnsi="Times New Roman" w:cs="Times New Roman"/>
          <w:bCs/>
          <w:sz w:val="28"/>
          <w:szCs w:val="28"/>
          <w:lang w:val="uk-UA"/>
        </w:rPr>
        <w:t>Усього працевлаштов</w:t>
      </w:r>
      <w:r w:rsidR="000E7CC3" w:rsidRPr="007B4000">
        <w:rPr>
          <w:rFonts w:ascii="Times New Roman" w:hAnsi="Times New Roman" w:cs="Times New Roman"/>
          <w:bCs/>
          <w:sz w:val="28"/>
          <w:szCs w:val="28"/>
          <w:lang w:val="uk-UA"/>
        </w:rPr>
        <w:t>ано за професією 5134 випускник</w:t>
      </w:r>
      <w:r w:rsidR="004476B9" w:rsidRPr="007B4000">
        <w:rPr>
          <w:rFonts w:ascii="Times New Roman" w:hAnsi="Times New Roman" w:cs="Times New Roman"/>
          <w:bCs/>
          <w:sz w:val="28"/>
          <w:szCs w:val="28"/>
          <w:lang w:val="uk-UA"/>
        </w:rPr>
        <w:t>и</w:t>
      </w:r>
      <w:r w:rsidRPr="007B4000">
        <w:rPr>
          <w:rFonts w:ascii="Times New Roman" w:hAnsi="Times New Roman" w:cs="Times New Roman"/>
          <w:bCs/>
          <w:sz w:val="28"/>
          <w:szCs w:val="28"/>
          <w:lang w:val="uk-UA"/>
        </w:rPr>
        <w:t xml:space="preserve">, </w:t>
      </w:r>
      <w:r w:rsidRPr="007B4000">
        <w:rPr>
          <w:rFonts w:ascii="Times New Roman" w:hAnsi="Times New Roman" w:cs="Times New Roman"/>
          <w:bCs/>
          <w:iCs/>
          <w:sz w:val="28"/>
          <w:szCs w:val="28"/>
          <w:lang w:val="uk-UA"/>
        </w:rPr>
        <w:t xml:space="preserve">що складає 81,2% від загальної кількості. </w:t>
      </w:r>
    </w:p>
    <w:p w:rsidR="00F21F91" w:rsidRPr="007B4000" w:rsidRDefault="00F21F91"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Працевлаштован</w:t>
      </w:r>
      <w:r w:rsidR="00114A1A"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 xml:space="preserve"> за галузями:</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промисловість – 1907</w:t>
      </w:r>
      <w:r w:rsidR="00114A1A" w:rsidRPr="007B4000">
        <w:rPr>
          <w:rFonts w:ascii="Times New Roman" w:hAnsi="Times New Roman" w:cs="Times New Roman"/>
          <w:sz w:val="28"/>
          <w:szCs w:val="28"/>
          <w:lang w:val="uk-UA"/>
        </w:rPr>
        <w:t xml:space="preserve"> осіб</w:t>
      </w:r>
      <w:r w:rsidR="00F21F91" w:rsidRPr="007B4000">
        <w:rPr>
          <w:rFonts w:ascii="Times New Roman" w:hAnsi="Times New Roman" w:cs="Times New Roman"/>
          <w:sz w:val="28"/>
          <w:szCs w:val="28"/>
          <w:lang w:val="uk-UA"/>
        </w:rPr>
        <w:t>;</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торгівля і громадське харчування – 1067</w:t>
      </w:r>
      <w:r w:rsidR="00114A1A" w:rsidRPr="007B4000">
        <w:rPr>
          <w:rFonts w:ascii="Times New Roman" w:hAnsi="Times New Roman" w:cs="Times New Roman"/>
          <w:sz w:val="28"/>
          <w:szCs w:val="28"/>
          <w:lang w:val="uk-UA"/>
        </w:rPr>
        <w:t xml:space="preserve"> осіб</w:t>
      </w:r>
      <w:r w:rsidR="00F21F91" w:rsidRPr="007B4000">
        <w:rPr>
          <w:rFonts w:ascii="Times New Roman" w:hAnsi="Times New Roman" w:cs="Times New Roman"/>
          <w:sz w:val="28"/>
          <w:szCs w:val="28"/>
          <w:lang w:val="uk-UA"/>
        </w:rPr>
        <w:t>;</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транспорт – 733</w:t>
      </w:r>
      <w:r w:rsidR="00114A1A" w:rsidRPr="007B4000">
        <w:rPr>
          <w:rFonts w:ascii="Times New Roman" w:hAnsi="Times New Roman" w:cs="Times New Roman"/>
          <w:sz w:val="28"/>
          <w:szCs w:val="28"/>
          <w:lang w:val="uk-UA"/>
        </w:rPr>
        <w:t>особи</w:t>
      </w:r>
      <w:r w:rsidR="00F21F91" w:rsidRPr="007B4000">
        <w:rPr>
          <w:rFonts w:ascii="Times New Roman" w:hAnsi="Times New Roman" w:cs="Times New Roman"/>
          <w:sz w:val="28"/>
          <w:szCs w:val="28"/>
          <w:lang w:val="uk-UA"/>
        </w:rPr>
        <w:t>;</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будівництво – 533</w:t>
      </w:r>
      <w:r w:rsidR="00114A1A" w:rsidRPr="007B4000">
        <w:rPr>
          <w:rFonts w:ascii="Times New Roman" w:hAnsi="Times New Roman" w:cs="Times New Roman"/>
          <w:sz w:val="28"/>
          <w:szCs w:val="28"/>
          <w:lang w:val="uk-UA"/>
        </w:rPr>
        <w:t>особи</w:t>
      </w:r>
      <w:r w:rsidR="00F21F91" w:rsidRPr="007B4000">
        <w:rPr>
          <w:rFonts w:ascii="Times New Roman" w:hAnsi="Times New Roman" w:cs="Times New Roman"/>
          <w:sz w:val="28"/>
          <w:szCs w:val="28"/>
          <w:lang w:val="uk-UA"/>
        </w:rPr>
        <w:t>;</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житлово-комунальне господарство – 440</w:t>
      </w:r>
      <w:r w:rsidR="00114A1A" w:rsidRPr="007B4000">
        <w:rPr>
          <w:rFonts w:ascii="Times New Roman" w:hAnsi="Times New Roman" w:cs="Times New Roman"/>
          <w:sz w:val="28"/>
          <w:szCs w:val="28"/>
          <w:lang w:val="uk-UA"/>
        </w:rPr>
        <w:t xml:space="preserve"> осіб</w:t>
      </w:r>
      <w:r w:rsidR="00F21F91" w:rsidRPr="007B4000">
        <w:rPr>
          <w:rFonts w:ascii="Times New Roman" w:hAnsi="Times New Roman" w:cs="Times New Roman"/>
          <w:sz w:val="28"/>
          <w:szCs w:val="28"/>
          <w:lang w:val="uk-UA"/>
        </w:rPr>
        <w:t>;</w:t>
      </w:r>
    </w:p>
    <w:p w:rsidR="00F21F91" w:rsidRPr="007B4000" w:rsidRDefault="00D201E6" w:rsidP="00333314">
      <w:pPr>
        <w:pStyle w:val="a3"/>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w:t>
      </w:r>
      <w:r w:rsidR="00F21F91" w:rsidRPr="007B4000">
        <w:rPr>
          <w:rFonts w:ascii="Times New Roman" w:hAnsi="Times New Roman" w:cs="Times New Roman"/>
          <w:sz w:val="28"/>
          <w:szCs w:val="28"/>
          <w:lang w:val="uk-UA"/>
        </w:rPr>
        <w:t xml:space="preserve"> сільське господарство – 454</w:t>
      </w:r>
      <w:r w:rsidR="00114A1A" w:rsidRPr="007B4000">
        <w:rPr>
          <w:rFonts w:ascii="Times New Roman" w:hAnsi="Times New Roman" w:cs="Times New Roman"/>
          <w:sz w:val="28"/>
          <w:szCs w:val="28"/>
          <w:lang w:val="uk-UA"/>
        </w:rPr>
        <w:t xml:space="preserve"> особи</w:t>
      </w:r>
      <w:r w:rsidR="00F21F91" w:rsidRPr="007B4000">
        <w:rPr>
          <w:rFonts w:ascii="Times New Roman" w:hAnsi="Times New Roman" w:cs="Times New Roman"/>
          <w:sz w:val="28"/>
          <w:szCs w:val="28"/>
          <w:lang w:val="uk-UA"/>
        </w:rPr>
        <w:t>.</w:t>
      </w:r>
    </w:p>
    <w:p w:rsidR="007B4000" w:rsidRPr="007B4000" w:rsidRDefault="007B4000">
      <w:pPr>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E8130A" w:rsidRPr="007B4000" w:rsidRDefault="006129AE" w:rsidP="008E0C8B">
      <w:pPr>
        <w:pStyle w:val="a3"/>
        <w:numPr>
          <w:ilvl w:val="0"/>
          <w:numId w:val="3"/>
        </w:numPr>
        <w:spacing w:after="0" w:line="240" w:lineRule="auto"/>
        <w:ind w:left="0" w:right="-5" w:firstLine="567"/>
        <w:jc w:val="both"/>
        <w:rPr>
          <w:rFonts w:ascii="Times New Roman" w:hAnsi="Times New Roman" w:cs="Times New Roman"/>
          <w:b/>
          <w:i/>
          <w:color w:val="0066FF"/>
          <w:sz w:val="28"/>
          <w:szCs w:val="28"/>
          <w:lang w:val="uk-UA"/>
        </w:rPr>
      </w:pPr>
      <w:r w:rsidRPr="007B4000">
        <w:rPr>
          <w:rFonts w:ascii="Times New Roman" w:hAnsi="Times New Roman" w:cs="Times New Roman"/>
          <w:b/>
          <w:i/>
          <w:color w:val="0066FF"/>
          <w:sz w:val="28"/>
          <w:szCs w:val="28"/>
          <w:lang w:val="uk-UA"/>
        </w:rPr>
        <w:lastRenderedPageBreak/>
        <w:t>результати ЗНО-2019;</w:t>
      </w:r>
    </w:p>
    <w:p w:rsidR="00FB2320" w:rsidRPr="007B4000" w:rsidRDefault="00FB2320" w:rsidP="00333314">
      <w:pPr>
        <w:spacing w:after="0" w:line="240" w:lineRule="auto"/>
        <w:ind w:right="-5"/>
        <w:rPr>
          <w:rFonts w:ascii="Times New Roman" w:hAnsi="Times New Roman" w:cs="Times New Roman"/>
          <w:b/>
          <w:sz w:val="28"/>
          <w:szCs w:val="28"/>
          <w:lang w:val="uk-UA"/>
        </w:rPr>
      </w:pPr>
    </w:p>
    <w:p w:rsidR="00A20884" w:rsidRPr="007B4000" w:rsidRDefault="00A20884" w:rsidP="00333314">
      <w:pPr>
        <w:spacing w:after="0" w:line="240" w:lineRule="auto"/>
        <w:ind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Інформація про кількість учасників ЗНО у 2018, 2019 роках подана </w:t>
      </w:r>
      <w:r w:rsidR="007B4000" w:rsidRPr="007B4000">
        <w:rPr>
          <w:rFonts w:ascii="Times New Roman" w:hAnsi="Times New Roman" w:cs="Times New Roman"/>
          <w:sz w:val="28"/>
          <w:szCs w:val="28"/>
          <w:lang w:val="uk-UA"/>
        </w:rPr>
        <w:br/>
      </w:r>
      <w:r w:rsidRPr="007B4000">
        <w:rPr>
          <w:rFonts w:ascii="Times New Roman" w:hAnsi="Times New Roman" w:cs="Times New Roman"/>
          <w:sz w:val="28"/>
          <w:szCs w:val="28"/>
          <w:lang w:val="uk-UA"/>
        </w:rPr>
        <w:t>в таблиці</w:t>
      </w:r>
      <w:r w:rsidR="007B4000" w:rsidRPr="007B4000">
        <w:rPr>
          <w:rFonts w:ascii="Times New Roman" w:hAnsi="Times New Roman" w:cs="Times New Roman"/>
          <w:sz w:val="28"/>
          <w:szCs w:val="28"/>
          <w:lang w:val="uk-UA"/>
        </w:rPr>
        <w:t xml:space="preserve"> 10.2</w:t>
      </w:r>
      <w:r w:rsidRPr="007B4000">
        <w:rPr>
          <w:rFonts w:ascii="Times New Roman" w:hAnsi="Times New Roman" w:cs="Times New Roman"/>
          <w:sz w:val="28"/>
          <w:szCs w:val="28"/>
          <w:lang w:val="uk-UA"/>
        </w:rPr>
        <w:t>.</w:t>
      </w:r>
    </w:p>
    <w:p w:rsidR="00A20884" w:rsidRPr="007B4000" w:rsidRDefault="00A20884" w:rsidP="00333314">
      <w:pPr>
        <w:spacing w:after="0" w:line="240" w:lineRule="auto"/>
        <w:ind w:right="-5"/>
        <w:jc w:val="both"/>
        <w:rPr>
          <w:rFonts w:ascii="Times New Roman" w:eastAsia="Calibri" w:hAnsi="Times New Roman" w:cs="Times New Roman"/>
          <w:sz w:val="28"/>
          <w:szCs w:val="28"/>
          <w:lang w:val="uk-UA"/>
        </w:rPr>
      </w:pPr>
    </w:p>
    <w:p w:rsidR="00A20884" w:rsidRDefault="00A20884" w:rsidP="00333314">
      <w:pPr>
        <w:spacing w:after="0" w:line="240" w:lineRule="auto"/>
        <w:ind w:right="-5"/>
        <w:jc w:val="center"/>
        <w:rPr>
          <w:rFonts w:ascii="Times New Roman" w:eastAsia="Calibri" w:hAnsi="Times New Roman" w:cs="Times New Roman"/>
          <w:b/>
          <w:sz w:val="28"/>
          <w:szCs w:val="28"/>
          <w:lang w:val="uk-UA"/>
        </w:rPr>
      </w:pPr>
      <w:r w:rsidRPr="007B4000">
        <w:rPr>
          <w:rFonts w:ascii="Times New Roman" w:eastAsia="Calibri" w:hAnsi="Times New Roman" w:cs="Times New Roman"/>
          <w:b/>
          <w:sz w:val="28"/>
          <w:szCs w:val="28"/>
          <w:lang w:val="uk-UA"/>
        </w:rPr>
        <w:t>Таблиця 10.2. Кількість учасників ЗНО у 2018, 2019 роках</w:t>
      </w:r>
      <w:r w:rsidR="007B4000" w:rsidRPr="007B4000">
        <w:rPr>
          <w:rFonts w:ascii="Times New Roman" w:eastAsia="Calibri" w:hAnsi="Times New Roman" w:cs="Times New Roman"/>
          <w:b/>
          <w:sz w:val="28"/>
          <w:szCs w:val="28"/>
          <w:lang w:val="uk-UA"/>
        </w:rPr>
        <w:t>.</w:t>
      </w:r>
    </w:p>
    <w:tbl>
      <w:tblPr>
        <w:tblStyle w:val="af0"/>
        <w:tblW w:w="7635" w:type="dxa"/>
        <w:jc w:val="center"/>
        <w:tblLook w:val="04A0"/>
      </w:tblPr>
      <w:tblGrid>
        <w:gridCol w:w="3960"/>
        <w:gridCol w:w="236"/>
        <w:gridCol w:w="3439"/>
      </w:tblGrid>
      <w:tr w:rsidR="00A20884" w:rsidRPr="007B4000" w:rsidTr="00D218EB">
        <w:trPr>
          <w:jc w:val="center"/>
        </w:trPr>
        <w:tc>
          <w:tcPr>
            <w:tcW w:w="3960" w:type="dxa"/>
            <w:shd w:val="clear" w:color="auto" w:fill="CCFFFF"/>
          </w:tcPr>
          <w:p w:rsidR="00A20884" w:rsidRPr="007B4000" w:rsidRDefault="00A20884" w:rsidP="000E7ECD">
            <w:pPr>
              <w:spacing w:before="86"/>
              <w:ind w:right="-5"/>
              <w:jc w:val="center"/>
              <w:textAlignment w:val="baseline"/>
              <w:rPr>
                <w:rFonts w:ascii="Times New Roman" w:eastAsia="Times New Roman" w:hAnsi="Times New Roman" w:cs="Times New Roman"/>
                <w:b/>
                <w:sz w:val="24"/>
                <w:szCs w:val="24"/>
                <w:lang w:val="uk-UA"/>
              </w:rPr>
            </w:pPr>
            <w:r w:rsidRPr="007B4000">
              <w:rPr>
                <w:rFonts w:ascii="Times New Roman" w:eastAsia="Times New Roman" w:hAnsi="Times New Roman" w:cs="Times New Roman"/>
                <w:b/>
                <w:bCs/>
                <w:kern w:val="24"/>
                <w:sz w:val="24"/>
                <w:szCs w:val="24"/>
                <w:lang w:val="uk-UA"/>
              </w:rPr>
              <w:t xml:space="preserve">2019 рік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
                <w:bCs/>
                <w:kern w:val="24"/>
                <w:sz w:val="24"/>
                <w:szCs w:val="24"/>
                <w:lang w:val="uk-UA"/>
              </w:rPr>
            </w:pPr>
          </w:p>
        </w:tc>
        <w:tc>
          <w:tcPr>
            <w:tcW w:w="3439" w:type="dxa"/>
            <w:shd w:val="clear" w:color="auto" w:fill="CCFFFF"/>
          </w:tcPr>
          <w:p w:rsidR="00A20884" w:rsidRPr="007B4000" w:rsidRDefault="00A20884" w:rsidP="000E7ECD">
            <w:pPr>
              <w:spacing w:before="86"/>
              <w:ind w:right="-5"/>
              <w:jc w:val="center"/>
              <w:textAlignment w:val="baseline"/>
              <w:rPr>
                <w:rFonts w:ascii="Times New Roman" w:eastAsia="Times New Roman" w:hAnsi="Times New Roman" w:cs="Times New Roman"/>
                <w:b/>
                <w:sz w:val="24"/>
                <w:szCs w:val="24"/>
                <w:lang w:val="uk-UA"/>
              </w:rPr>
            </w:pPr>
            <w:r w:rsidRPr="007B4000">
              <w:rPr>
                <w:rFonts w:ascii="Times New Roman" w:eastAsia="Times New Roman" w:hAnsi="Times New Roman" w:cs="Times New Roman"/>
                <w:b/>
                <w:bCs/>
                <w:kern w:val="24"/>
                <w:sz w:val="24"/>
                <w:szCs w:val="24"/>
                <w:lang w:val="uk-UA"/>
              </w:rPr>
              <w:t xml:space="preserve">2018 рік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iCs/>
                <w:kern w:val="24"/>
                <w:sz w:val="24"/>
                <w:szCs w:val="24"/>
                <w:lang w:val="uk-UA"/>
              </w:rPr>
              <w:t xml:space="preserve">Українська мова (2265)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i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iCs/>
                <w:kern w:val="24"/>
                <w:sz w:val="24"/>
                <w:szCs w:val="24"/>
                <w:lang w:val="uk-UA"/>
              </w:rPr>
              <w:t>Українська мова (2514)</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Історія України (1423)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Математика  (471)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Математика (1103)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Історія України (389)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Біологія (189)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Біологія (183)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Географія (133)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Географія (148)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Іноземна мова (101)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Фізика (135)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Фізика (72)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Іноземна мова (118) </w:t>
            </w:r>
          </w:p>
        </w:tc>
      </w:tr>
      <w:tr w:rsidR="00A20884" w:rsidRPr="007B4000" w:rsidTr="00D218EB">
        <w:trPr>
          <w:jc w:val="center"/>
        </w:trPr>
        <w:tc>
          <w:tcPr>
            <w:tcW w:w="3960"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Хімія (19) </w:t>
            </w:r>
          </w:p>
        </w:tc>
        <w:tc>
          <w:tcPr>
            <w:tcW w:w="236" w:type="dxa"/>
            <w:shd w:val="clear" w:color="auto" w:fill="FFFF66"/>
          </w:tcPr>
          <w:p w:rsidR="00A20884" w:rsidRPr="007B4000" w:rsidRDefault="00A20884" w:rsidP="000E7ECD">
            <w:pPr>
              <w:spacing w:before="86"/>
              <w:ind w:right="-5"/>
              <w:jc w:val="center"/>
              <w:textAlignment w:val="baseline"/>
              <w:rPr>
                <w:rFonts w:ascii="Times New Roman" w:eastAsia="Times New Roman" w:hAnsi="Times New Roman" w:cs="Times New Roman"/>
                <w:bCs/>
                <w:kern w:val="24"/>
                <w:sz w:val="24"/>
                <w:szCs w:val="24"/>
                <w:lang w:val="uk-UA"/>
              </w:rPr>
            </w:pPr>
          </w:p>
        </w:tc>
        <w:tc>
          <w:tcPr>
            <w:tcW w:w="3439" w:type="dxa"/>
          </w:tcPr>
          <w:p w:rsidR="00A20884" w:rsidRPr="007B4000" w:rsidRDefault="00A20884" w:rsidP="000E7ECD">
            <w:pPr>
              <w:spacing w:before="86"/>
              <w:ind w:right="-5"/>
              <w:jc w:val="center"/>
              <w:textAlignment w:val="baseline"/>
              <w:rPr>
                <w:rFonts w:ascii="Times New Roman" w:eastAsia="Times New Roman" w:hAnsi="Times New Roman" w:cs="Times New Roman"/>
                <w:sz w:val="24"/>
                <w:szCs w:val="24"/>
                <w:lang w:val="uk-UA"/>
              </w:rPr>
            </w:pPr>
            <w:r w:rsidRPr="007B4000">
              <w:rPr>
                <w:rFonts w:ascii="Times New Roman" w:eastAsia="Times New Roman" w:hAnsi="Times New Roman" w:cs="Times New Roman"/>
                <w:bCs/>
                <w:kern w:val="24"/>
                <w:sz w:val="24"/>
                <w:szCs w:val="24"/>
                <w:lang w:val="uk-UA"/>
              </w:rPr>
              <w:t xml:space="preserve">Хімія (35) </w:t>
            </w:r>
          </w:p>
        </w:tc>
      </w:tr>
    </w:tbl>
    <w:p w:rsidR="000A2035" w:rsidRDefault="00862C72" w:rsidP="00333314">
      <w:pPr>
        <w:spacing w:after="0" w:line="240" w:lineRule="auto"/>
        <w:ind w:right="-5" w:firstLine="567"/>
        <w:jc w:val="both"/>
        <w:rPr>
          <w:rFonts w:ascii="Times New Roman" w:hAnsi="Times New Roman" w:cs="Times New Roman"/>
          <w:bCs/>
          <w:sz w:val="28"/>
          <w:szCs w:val="28"/>
          <w:lang w:val="uk-UA"/>
        </w:rPr>
      </w:pPr>
      <w:r w:rsidRPr="007B4000">
        <w:rPr>
          <w:rFonts w:ascii="Times New Roman" w:hAnsi="Times New Roman" w:cs="Times New Roman"/>
          <w:bCs/>
          <w:sz w:val="28"/>
          <w:szCs w:val="28"/>
          <w:lang w:val="uk-UA"/>
        </w:rPr>
        <w:t>Результати ЗНО за шкалою 100-200 балів (ЗП(</w:t>
      </w:r>
      <w:proofErr w:type="spellStart"/>
      <w:r w:rsidRPr="007B4000">
        <w:rPr>
          <w:rFonts w:ascii="Times New Roman" w:hAnsi="Times New Roman" w:cs="Times New Roman"/>
          <w:bCs/>
          <w:sz w:val="28"/>
          <w:szCs w:val="28"/>
          <w:lang w:val="uk-UA"/>
        </w:rPr>
        <w:t>ПТ</w:t>
      </w:r>
      <w:proofErr w:type="spellEnd"/>
      <w:r w:rsidRPr="007B4000">
        <w:rPr>
          <w:rFonts w:ascii="Times New Roman" w:hAnsi="Times New Roman" w:cs="Times New Roman"/>
          <w:bCs/>
          <w:sz w:val="28"/>
          <w:szCs w:val="28"/>
          <w:lang w:val="uk-UA"/>
        </w:rPr>
        <w:t>)О (за даними У</w:t>
      </w:r>
      <w:r w:rsidR="000A2035">
        <w:rPr>
          <w:rFonts w:ascii="Times New Roman" w:hAnsi="Times New Roman" w:cs="Times New Roman"/>
          <w:bCs/>
          <w:sz w:val="28"/>
          <w:szCs w:val="28"/>
          <w:lang w:val="uk-UA"/>
        </w:rPr>
        <w:t>країнського центру оцінювання якості освіти</w:t>
      </w:r>
      <w:r w:rsidRPr="007B4000">
        <w:rPr>
          <w:rFonts w:ascii="Times New Roman" w:hAnsi="Times New Roman" w:cs="Times New Roman"/>
          <w:bCs/>
          <w:sz w:val="28"/>
          <w:szCs w:val="28"/>
          <w:lang w:val="uk-UA"/>
        </w:rPr>
        <w:t>):</w:t>
      </w:r>
    </w:p>
    <w:p w:rsidR="009B166B" w:rsidRDefault="009B166B" w:rsidP="00333314">
      <w:pPr>
        <w:spacing w:after="0" w:line="240" w:lineRule="auto"/>
        <w:ind w:right="-5" w:firstLine="567"/>
        <w:jc w:val="both"/>
        <w:rPr>
          <w:rFonts w:ascii="Times New Roman" w:hAnsi="Times New Roman" w:cs="Times New Roman"/>
          <w:sz w:val="28"/>
          <w:szCs w:val="28"/>
          <w:shd w:val="clear" w:color="auto" w:fill="FFFFFF"/>
          <w:lang w:val="uk-UA"/>
        </w:rPr>
      </w:pPr>
    </w:p>
    <w:p w:rsidR="00862C72" w:rsidRPr="007B4000" w:rsidRDefault="004C3FA5" w:rsidP="00333314">
      <w:pPr>
        <w:spacing w:after="0" w:line="240" w:lineRule="auto"/>
        <w:ind w:right="-5" w:firstLine="567"/>
        <w:jc w:val="both"/>
        <w:rPr>
          <w:rFonts w:ascii="Times New Roman" w:hAnsi="Times New Roman" w:cs="Times New Roman"/>
          <w:b/>
          <w:bCs/>
          <w:i/>
          <w:iCs/>
          <w:sz w:val="28"/>
          <w:szCs w:val="28"/>
          <w:u w:val="single"/>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sz w:val="28"/>
          <w:szCs w:val="28"/>
          <w:u w:val="single"/>
          <w:lang w:val="uk-UA"/>
        </w:rPr>
        <w:t xml:space="preserve">Українська мова та література </w:t>
      </w:r>
    </w:p>
    <w:p w:rsidR="00862C72" w:rsidRPr="000A2035" w:rsidRDefault="00862C72" w:rsidP="00333314">
      <w:pPr>
        <w:spacing w:after="0" w:line="240" w:lineRule="auto"/>
        <w:ind w:right="-5" w:firstLine="567"/>
        <w:jc w:val="both"/>
        <w:rPr>
          <w:rFonts w:ascii="Times New Roman" w:hAnsi="Times New Roman" w:cs="Times New Roman"/>
          <w:bCs/>
          <w:iCs/>
          <w:sz w:val="28"/>
          <w:szCs w:val="28"/>
          <w:lang w:val="uk-UA"/>
        </w:rPr>
      </w:pPr>
      <w:r w:rsidRPr="000A2035">
        <w:rPr>
          <w:rFonts w:ascii="Times New Roman" w:hAnsi="Times New Roman" w:cs="Times New Roman"/>
          <w:bCs/>
          <w:iCs/>
          <w:sz w:val="28"/>
          <w:szCs w:val="28"/>
          <w:lang w:val="uk-UA"/>
        </w:rPr>
        <w:t xml:space="preserve">Кількість осіб, які взяли участь у тестуванні й отримали результат </w:t>
      </w:r>
      <w:r w:rsidR="000A2035">
        <w:rPr>
          <w:rFonts w:ascii="Times New Roman" w:hAnsi="Times New Roman" w:cs="Times New Roman"/>
          <w:bCs/>
          <w:iCs/>
          <w:sz w:val="28"/>
          <w:szCs w:val="28"/>
          <w:lang w:val="uk-UA"/>
        </w:rPr>
        <w:t>–</w:t>
      </w:r>
      <w:r w:rsidRPr="000A2035">
        <w:rPr>
          <w:rFonts w:ascii="Times New Roman" w:hAnsi="Times New Roman" w:cs="Times New Roman"/>
          <w:b/>
          <w:bCs/>
          <w:iCs/>
          <w:sz w:val="28"/>
          <w:szCs w:val="28"/>
          <w:lang w:val="uk-UA"/>
        </w:rPr>
        <w:t>2265</w:t>
      </w:r>
      <w:r w:rsidR="002C6CCE">
        <w:rPr>
          <w:rFonts w:ascii="Times New Roman" w:hAnsi="Times New Roman" w:cs="Times New Roman"/>
          <w:b/>
          <w:bCs/>
          <w:iCs/>
          <w:sz w:val="28"/>
          <w:szCs w:val="28"/>
          <w:lang w:val="uk-UA"/>
        </w:rPr>
        <w:t>.</w:t>
      </w:r>
    </w:p>
    <w:p w:rsidR="00824940" w:rsidRPr="000A2035" w:rsidRDefault="002C6CCE" w:rsidP="002C6CCE">
      <w:pPr>
        <w:spacing w:after="0" w:line="240" w:lineRule="auto"/>
        <w:ind w:right="-5" w:firstLine="567"/>
        <w:jc w:val="both"/>
        <w:rPr>
          <w:rFonts w:ascii="Times New Roman" w:hAnsi="Times New Roman" w:cs="Times New Roman"/>
          <w:color w:val="000000" w:themeColor="text1"/>
          <w:sz w:val="28"/>
          <w:szCs w:val="28"/>
          <w:lang w:val="uk-UA"/>
        </w:rPr>
      </w:pPr>
      <w:r>
        <w:rPr>
          <w:rFonts w:ascii="Times New Roman" w:hAnsi="Times New Roman" w:cs="Times New Roman"/>
          <w:bCs/>
          <w:iCs/>
          <w:sz w:val="28"/>
          <w:szCs w:val="28"/>
          <w:lang w:val="uk-UA"/>
        </w:rPr>
        <w:t xml:space="preserve">% учасників, які </w:t>
      </w:r>
      <w:r w:rsidR="00824940" w:rsidRPr="000A2035">
        <w:rPr>
          <w:rFonts w:ascii="Times New Roman" w:hAnsi="Times New Roman" w:cs="Times New Roman"/>
          <w:bCs/>
          <w:iCs/>
          <w:sz w:val="28"/>
          <w:szCs w:val="28"/>
          <w:lang w:val="uk-UA"/>
        </w:rPr>
        <w:t>не подолали</w:t>
      </w:r>
      <w:r w:rsidR="00824940" w:rsidRPr="000A2035">
        <w:rPr>
          <w:rFonts w:ascii="Times New Roman" w:hAnsi="Times New Roman" w:cs="Times New Roman"/>
          <w:bCs/>
          <w:iCs/>
          <w:color w:val="000000" w:themeColor="text1"/>
          <w:sz w:val="28"/>
          <w:szCs w:val="28"/>
          <w:lang w:val="uk-UA"/>
        </w:rPr>
        <w:t xml:space="preserve"> поріг – 52,8%</w:t>
      </w:r>
      <w:r w:rsidR="00B2397E">
        <w:rPr>
          <w:rFonts w:ascii="Times New Roman" w:hAnsi="Times New Roman" w:cs="Times New Roman"/>
          <w:bCs/>
          <w:iCs/>
          <w:color w:val="000000" w:themeColor="text1"/>
          <w:sz w:val="28"/>
          <w:szCs w:val="28"/>
          <w:lang w:val="uk-UA"/>
        </w:rPr>
        <w:t xml:space="preserve"> (у 2018 році – 48,09</w:t>
      </w:r>
      <w:r w:rsidR="00824940" w:rsidRPr="000A2035">
        <w:rPr>
          <w:rFonts w:ascii="Times New Roman" w:hAnsi="Times New Roman" w:cs="Times New Roman"/>
          <w:bCs/>
          <w:iCs/>
          <w:color w:val="000000" w:themeColor="text1"/>
          <w:sz w:val="28"/>
          <w:szCs w:val="28"/>
          <w:lang w:val="uk-UA"/>
        </w:rPr>
        <w:t>%)</w:t>
      </w:r>
      <w:r w:rsidR="00B2397E">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tbl>
      <w:tblPr>
        <w:tblStyle w:val="af0"/>
        <w:tblW w:w="0" w:type="auto"/>
        <w:jc w:val="center"/>
        <w:tblLook w:val="04A0"/>
      </w:tblPr>
      <w:tblGrid>
        <w:gridCol w:w="4455"/>
        <w:gridCol w:w="3780"/>
      </w:tblGrid>
      <w:tr w:rsidR="00862C72" w:rsidRPr="007B4000" w:rsidTr="00862C72">
        <w:trPr>
          <w:jc w:val="center"/>
        </w:trPr>
        <w:tc>
          <w:tcPr>
            <w:tcW w:w="4455" w:type="dxa"/>
          </w:tcPr>
          <w:p w:rsidR="00862C72" w:rsidRPr="007B4000" w:rsidRDefault="00B2397E" w:rsidP="008E0C8B">
            <w:pPr>
              <w:numPr>
                <w:ilvl w:val="0"/>
                <w:numId w:val="16"/>
              </w:numPr>
              <w:ind w:right="-5"/>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100-120 балів – 34,17</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120-140 балів – 9,98</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140-160 балів – 2,12</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160-180 балів – 0,79</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180-200 балів – 0,13</w:t>
            </w:r>
            <w:r w:rsidR="00862C72" w:rsidRPr="007B4000">
              <w:rPr>
                <w:rFonts w:ascii="Times New Roman" w:hAnsi="Times New Roman" w:cs="Times New Roman"/>
                <w:bCs/>
                <w:iCs/>
                <w:color w:val="000000" w:themeColor="text1"/>
                <w:sz w:val="28"/>
                <w:szCs w:val="28"/>
                <w:lang w:val="uk-UA"/>
              </w:rPr>
              <w:t xml:space="preserve">% </w:t>
            </w:r>
          </w:p>
        </w:tc>
        <w:tc>
          <w:tcPr>
            <w:tcW w:w="3780" w:type="dxa"/>
          </w:tcPr>
          <w:p w:rsidR="00862C72" w:rsidRPr="007B4000" w:rsidRDefault="00B2397E" w:rsidP="008E0C8B">
            <w:pPr>
              <w:numPr>
                <w:ilvl w:val="0"/>
                <w:numId w:val="16"/>
              </w:numPr>
              <w:ind w:right="-5"/>
              <w:jc w:val="both"/>
              <w:rPr>
                <w:rFonts w:ascii="Times New Roman" w:hAnsi="Times New Roman" w:cs="Times New Roman"/>
                <w:bCs/>
                <w:iCs/>
                <w:color w:val="000000" w:themeColor="text1"/>
                <w:sz w:val="28"/>
                <w:szCs w:val="28"/>
                <w:lang w:val="uk-UA"/>
              </w:rPr>
            </w:pPr>
            <w:r>
              <w:rPr>
                <w:rFonts w:ascii="Times New Roman" w:hAnsi="Times New Roman" w:cs="Times New Roman"/>
                <w:bCs/>
                <w:iCs/>
                <w:color w:val="000000" w:themeColor="text1"/>
                <w:sz w:val="28"/>
                <w:szCs w:val="28"/>
                <w:lang w:val="uk-UA"/>
              </w:rPr>
              <w:t>1-3 бали – 55,23</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bCs/>
                <w:iCs/>
                <w:color w:val="000000" w:themeColor="text1"/>
                <w:sz w:val="28"/>
                <w:szCs w:val="28"/>
                <w:lang w:val="uk-UA"/>
              </w:rPr>
            </w:pPr>
            <w:r>
              <w:rPr>
                <w:rFonts w:ascii="Times New Roman" w:hAnsi="Times New Roman" w:cs="Times New Roman"/>
                <w:bCs/>
                <w:iCs/>
                <w:color w:val="000000" w:themeColor="text1"/>
                <w:sz w:val="28"/>
                <w:szCs w:val="28"/>
                <w:lang w:val="uk-UA"/>
              </w:rPr>
              <w:t>4-6 балів – 41,1</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bCs/>
                <w:iCs/>
                <w:color w:val="000000" w:themeColor="text1"/>
                <w:sz w:val="28"/>
                <w:szCs w:val="28"/>
                <w:lang w:val="uk-UA"/>
              </w:rPr>
            </w:pPr>
            <w:r>
              <w:rPr>
                <w:rFonts w:ascii="Times New Roman" w:hAnsi="Times New Roman" w:cs="Times New Roman"/>
                <w:bCs/>
                <w:iCs/>
                <w:color w:val="000000" w:themeColor="text1"/>
                <w:sz w:val="28"/>
                <w:szCs w:val="28"/>
                <w:lang w:val="uk-UA"/>
              </w:rPr>
              <w:t>7-9 балів – 3,36</w:t>
            </w:r>
            <w:r w:rsidR="00862C72" w:rsidRPr="007B4000">
              <w:rPr>
                <w:rFonts w:ascii="Times New Roman" w:hAnsi="Times New Roman" w:cs="Times New Roman"/>
                <w:bCs/>
                <w:iCs/>
                <w:color w:val="000000" w:themeColor="text1"/>
                <w:sz w:val="28"/>
                <w:szCs w:val="28"/>
                <w:lang w:val="uk-UA"/>
              </w:rPr>
              <w:t>%</w:t>
            </w:r>
          </w:p>
          <w:p w:rsidR="00862C72" w:rsidRPr="007B4000" w:rsidRDefault="00B2397E" w:rsidP="008E0C8B">
            <w:pPr>
              <w:numPr>
                <w:ilvl w:val="0"/>
                <w:numId w:val="16"/>
              </w:numPr>
              <w:ind w:right="-5"/>
              <w:jc w:val="both"/>
              <w:rPr>
                <w:rFonts w:ascii="Times New Roman" w:hAnsi="Times New Roman" w:cs="Times New Roman"/>
                <w:bCs/>
                <w:iCs/>
                <w:color w:val="000000" w:themeColor="text1"/>
                <w:sz w:val="28"/>
                <w:szCs w:val="28"/>
                <w:lang w:val="uk-UA"/>
              </w:rPr>
            </w:pPr>
            <w:r>
              <w:rPr>
                <w:rFonts w:ascii="Times New Roman" w:hAnsi="Times New Roman" w:cs="Times New Roman"/>
                <w:bCs/>
                <w:iCs/>
                <w:color w:val="000000" w:themeColor="text1"/>
                <w:sz w:val="28"/>
                <w:szCs w:val="28"/>
                <w:lang w:val="uk-UA"/>
              </w:rPr>
              <w:t>10-12 балів – 0,31</w:t>
            </w:r>
            <w:r w:rsidR="00862C72" w:rsidRPr="007B4000">
              <w:rPr>
                <w:rFonts w:ascii="Times New Roman" w:hAnsi="Times New Roman" w:cs="Times New Roman"/>
                <w:bCs/>
                <w:iCs/>
                <w:color w:val="000000" w:themeColor="text1"/>
                <w:sz w:val="28"/>
                <w:szCs w:val="28"/>
                <w:lang w:val="uk-UA"/>
              </w:rPr>
              <w:t>%</w:t>
            </w:r>
          </w:p>
          <w:p w:rsidR="00862C72" w:rsidRPr="007B4000" w:rsidRDefault="00862C72" w:rsidP="000E7ECD">
            <w:pPr>
              <w:ind w:right="-5"/>
              <w:jc w:val="both"/>
              <w:rPr>
                <w:rFonts w:ascii="Times New Roman" w:hAnsi="Times New Roman" w:cs="Times New Roman"/>
                <w:color w:val="000000" w:themeColor="text1"/>
                <w:sz w:val="28"/>
                <w:szCs w:val="28"/>
                <w:lang w:val="uk-UA"/>
              </w:rPr>
            </w:pPr>
          </w:p>
        </w:tc>
      </w:tr>
    </w:tbl>
    <w:p w:rsidR="00862C72" w:rsidRPr="007B4000" w:rsidRDefault="00862C72" w:rsidP="000E7ECD">
      <w:pPr>
        <w:spacing w:after="0" w:line="240" w:lineRule="auto"/>
        <w:ind w:left="720" w:right="-5"/>
        <w:jc w:val="both"/>
        <w:rPr>
          <w:rFonts w:ascii="Times New Roman" w:hAnsi="Times New Roman" w:cs="Times New Roman"/>
          <w:color w:val="000000" w:themeColor="text1"/>
          <w:sz w:val="28"/>
          <w:szCs w:val="28"/>
          <w:lang w:val="uk-UA"/>
        </w:rPr>
      </w:pPr>
    </w:p>
    <w:p w:rsidR="00862C72" w:rsidRPr="007B4000" w:rsidRDefault="004C3FA5" w:rsidP="00333314">
      <w:pPr>
        <w:spacing w:after="0" w:line="240" w:lineRule="auto"/>
        <w:ind w:right="-5" w:firstLine="540"/>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color w:val="000000" w:themeColor="text1"/>
          <w:sz w:val="28"/>
          <w:szCs w:val="28"/>
          <w:u w:val="single"/>
          <w:lang w:val="uk-UA"/>
        </w:rPr>
        <w:t xml:space="preserve"> Історія України </w:t>
      </w:r>
    </w:p>
    <w:p w:rsidR="00862C72" w:rsidRPr="00B2397E" w:rsidRDefault="00862C72" w:rsidP="00333314">
      <w:pPr>
        <w:spacing w:after="0" w:line="240" w:lineRule="auto"/>
        <w:ind w:right="-5" w:firstLine="540"/>
        <w:jc w:val="both"/>
        <w:rPr>
          <w:rFonts w:ascii="Times New Roman" w:hAnsi="Times New Roman" w:cs="Times New Roman"/>
          <w:color w:val="000000" w:themeColor="text1"/>
          <w:sz w:val="28"/>
          <w:szCs w:val="28"/>
          <w:lang w:val="uk-UA"/>
        </w:rPr>
      </w:pPr>
      <w:r w:rsidRPr="00B2397E">
        <w:rPr>
          <w:rFonts w:ascii="Times New Roman" w:hAnsi="Times New Roman" w:cs="Times New Roman"/>
          <w:bCs/>
          <w:iCs/>
          <w:color w:val="000000" w:themeColor="text1"/>
          <w:sz w:val="28"/>
          <w:szCs w:val="28"/>
          <w:lang w:val="uk-UA"/>
        </w:rPr>
        <w:t xml:space="preserve">Кількість осіб, які взяли участьу тестуванні й отримали результат </w:t>
      </w:r>
      <w:r w:rsidR="00B2397E">
        <w:rPr>
          <w:rFonts w:ascii="Times New Roman" w:hAnsi="Times New Roman" w:cs="Times New Roman"/>
          <w:bCs/>
          <w:iCs/>
          <w:color w:val="000000" w:themeColor="text1"/>
          <w:sz w:val="28"/>
          <w:szCs w:val="28"/>
          <w:lang w:val="uk-UA"/>
        </w:rPr>
        <w:t>–</w:t>
      </w:r>
      <w:r w:rsidRPr="00B2397E">
        <w:rPr>
          <w:rFonts w:ascii="Times New Roman" w:hAnsi="Times New Roman" w:cs="Times New Roman"/>
          <w:b/>
          <w:bCs/>
          <w:iCs/>
          <w:color w:val="000000" w:themeColor="text1"/>
          <w:sz w:val="28"/>
          <w:szCs w:val="28"/>
          <w:lang w:val="uk-UA"/>
        </w:rPr>
        <w:t>1423</w:t>
      </w:r>
      <w:r w:rsidR="002C6CCE">
        <w:rPr>
          <w:rFonts w:ascii="Times New Roman" w:hAnsi="Times New Roman" w:cs="Times New Roman"/>
          <w:b/>
          <w:bCs/>
          <w:iCs/>
          <w:color w:val="000000" w:themeColor="text1"/>
          <w:sz w:val="28"/>
          <w:szCs w:val="28"/>
          <w:lang w:val="uk-UA"/>
        </w:rPr>
        <w:t>.</w:t>
      </w:r>
    </w:p>
    <w:p w:rsidR="00824940" w:rsidRPr="00B2397E" w:rsidRDefault="00862C72" w:rsidP="002C6CCE">
      <w:pPr>
        <w:spacing w:after="0" w:line="240" w:lineRule="auto"/>
        <w:ind w:right="-5" w:firstLine="567"/>
        <w:jc w:val="both"/>
        <w:rPr>
          <w:rFonts w:ascii="Times New Roman" w:hAnsi="Times New Roman" w:cs="Times New Roman"/>
          <w:color w:val="000000" w:themeColor="text1"/>
          <w:sz w:val="28"/>
          <w:szCs w:val="28"/>
          <w:lang w:val="uk-UA"/>
        </w:rPr>
      </w:pPr>
      <w:r w:rsidRPr="00B2397E">
        <w:rPr>
          <w:rFonts w:ascii="Times New Roman" w:hAnsi="Times New Roman" w:cs="Times New Roman"/>
          <w:bCs/>
          <w:iCs/>
          <w:color w:val="000000" w:themeColor="text1"/>
          <w:sz w:val="28"/>
          <w:szCs w:val="28"/>
          <w:lang w:val="uk-UA"/>
        </w:rPr>
        <w:t>% учасників, які</w:t>
      </w:r>
      <w:r w:rsidR="00824940" w:rsidRPr="00B2397E">
        <w:rPr>
          <w:rFonts w:ascii="Times New Roman" w:hAnsi="Times New Roman" w:cs="Times New Roman"/>
          <w:bCs/>
          <w:iCs/>
          <w:color w:val="000000" w:themeColor="text1"/>
          <w:sz w:val="28"/>
          <w:szCs w:val="28"/>
          <w:lang w:val="uk-UA"/>
        </w:rPr>
        <w:t>не подолали поріг – 35,28% (у 2018 році – 22,11%)</w:t>
      </w:r>
      <w:r w:rsidR="00B2397E">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40"/>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tbl>
      <w:tblPr>
        <w:tblStyle w:val="af0"/>
        <w:tblW w:w="0" w:type="auto"/>
        <w:jc w:val="center"/>
        <w:tblLook w:val="04A0"/>
      </w:tblPr>
      <w:tblGrid>
        <w:gridCol w:w="4455"/>
        <w:gridCol w:w="3780"/>
      </w:tblGrid>
      <w:tr w:rsidR="00862C72" w:rsidRPr="007B4000" w:rsidTr="00824940">
        <w:trPr>
          <w:jc w:val="center"/>
        </w:trPr>
        <w:tc>
          <w:tcPr>
            <w:tcW w:w="4455" w:type="dxa"/>
          </w:tcPr>
          <w:p w:rsidR="00862C72" w:rsidRPr="007B4000" w:rsidRDefault="00862C72" w:rsidP="008E0C8B">
            <w:pPr>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100-120 балів – 42,02%</w:t>
            </w:r>
          </w:p>
          <w:p w:rsidR="00862C72" w:rsidRPr="007B4000" w:rsidRDefault="00862C72" w:rsidP="008E0C8B">
            <w:pPr>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16,73%</w:t>
            </w:r>
          </w:p>
          <w:p w:rsidR="00862C72" w:rsidRPr="007B4000" w:rsidRDefault="00862C72" w:rsidP="008E0C8B">
            <w:pPr>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5,41%</w:t>
            </w:r>
          </w:p>
          <w:p w:rsidR="00862C72" w:rsidRPr="007B4000" w:rsidRDefault="00862C72" w:rsidP="008E0C8B">
            <w:pPr>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0,56%</w:t>
            </w:r>
          </w:p>
          <w:p w:rsidR="00862C72" w:rsidRPr="007B4000" w:rsidRDefault="00862C72" w:rsidP="008E0C8B">
            <w:pPr>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 xml:space="preserve">180-200 балів – немає </w:t>
            </w:r>
          </w:p>
        </w:tc>
        <w:tc>
          <w:tcPr>
            <w:tcW w:w="3780" w:type="dxa"/>
          </w:tcPr>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1-3 балів – 6,5%</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4-6 балів – 68,83%</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7-9 балів – 24,43%</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10-12 балів – 0,23%</w:t>
            </w:r>
          </w:p>
        </w:tc>
      </w:tr>
    </w:tbl>
    <w:p w:rsidR="00A80BE2" w:rsidRDefault="00A80BE2" w:rsidP="00333314">
      <w:pPr>
        <w:spacing w:after="0" w:line="240" w:lineRule="auto"/>
        <w:ind w:right="-5" w:firstLine="540"/>
        <w:jc w:val="both"/>
        <w:rPr>
          <w:rFonts w:ascii="Times New Roman" w:hAnsi="Times New Roman" w:cs="Times New Roman"/>
          <w:sz w:val="28"/>
          <w:szCs w:val="28"/>
          <w:shd w:val="clear" w:color="auto" w:fill="FFFFFF"/>
          <w:lang w:val="uk-UA"/>
        </w:rPr>
      </w:pPr>
    </w:p>
    <w:p w:rsidR="00862C72" w:rsidRPr="007B4000" w:rsidRDefault="004C3FA5" w:rsidP="00333314">
      <w:pPr>
        <w:spacing w:after="0" w:line="240" w:lineRule="auto"/>
        <w:ind w:right="-5" w:firstLine="540"/>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color w:val="000000" w:themeColor="text1"/>
          <w:sz w:val="28"/>
          <w:szCs w:val="28"/>
          <w:u w:val="single"/>
          <w:lang w:val="uk-UA"/>
        </w:rPr>
        <w:t xml:space="preserve"> Математика </w:t>
      </w:r>
    </w:p>
    <w:p w:rsidR="00862C72" w:rsidRPr="00B2397E" w:rsidRDefault="00862C72" w:rsidP="00333314">
      <w:pPr>
        <w:spacing w:after="0" w:line="240" w:lineRule="auto"/>
        <w:ind w:right="-5" w:firstLine="540"/>
        <w:jc w:val="both"/>
        <w:rPr>
          <w:rFonts w:ascii="Times New Roman" w:hAnsi="Times New Roman" w:cs="Times New Roman"/>
          <w:color w:val="000000" w:themeColor="text1"/>
          <w:sz w:val="28"/>
          <w:szCs w:val="28"/>
          <w:lang w:val="uk-UA"/>
        </w:rPr>
      </w:pPr>
      <w:r w:rsidRPr="00B2397E">
        <w:rPr>
          <w:rFonts w:ascii="Times New Roman" w:hAnsi="Times New Roman" w:cs="Times New Roman"/>
          <w:bCs/>
          <w:iCs/>
          <w:color w:val="000000" w:themeColor="text1"/>
          <w:sz w:val="28"/>
          <w:szCs w:val="28"/>
          <w:lang w:val="uk-UA"/>
        </w:rPr>
        <w:t xml:space="preserve">Кількість осіб,які взяли участьу тестуванні й отримали результат </w:t>
      </w:r>
      <w:r w:rsidR="00B2397E">
        <w:rPr>
          <w:rFonts w:ascii="Times New Roman" w:hAnsi="Times New Roman" w:cs="Times New Roman"/>
          <w:bCs/>
          <w:iCs/>
          <w:color w:val="000000" w:themeColor="text1"/>
          <w:sz w:val="28"/>
          <w:szCs w:val="28"/>
          <w:lang w:val="uk-UA"/>
        </w:rPr>
        <w:t>–</w:t>
      </w:r>
      <w:r w:rsidRPr="00B2397E">
        <w:rPr>
          <w:rFonts w:ascii="Times New Roman" w:hAnsi="Times New Roman" w:cs="Times New Roman"/>
          <w:b/>
          <w:bCs/>
          <w:iCs/>
          <w:color w:val="000000" w:themeColor="text1"/>
          <w:sz w:val="28"/>
          <w:szCs w:val="28"/>
          <w:lang w:val="uk-UA"/>
        </w:rPr>
        <w:t>1103</w:t>
      </w:r>
      <w:r w:rsidR="002C6CCE">
        <w:rPr>
          <w:rFonts w:ascii="Times New Roman" w:hAnsi="Times New Roman" w:cs="Times New Roman"/>
          <w:b/>
          <w:bCs/>
          <w:iCs/>
          <w:color w:val="000000" w:themeColor="text1"/>
          <w:sz w:val="28"/>
          <w:szCs w:val="28"/>
          <w:lang w:val="uk-UA"/>
        </w:rPr>
        <w:t>.</w:t>
      </w:r>
    </w:p>
    <w:p w:rsidR="00824940" w:rsidRPr="00B2397E" w:rsidRDefault="002C6CCE" w:rsidP="002C6CCE">
      <w:pPr>
        <w:spacing w:after="0" w:line="240" w:lineRule="auto"/>
        <w:ind w:right="-5" w:firstLine="567"/>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 xml:space="preserve">% учасників, які </w:t>
      </w:r>
      <w:r w:rsidR="00824940" w:rsidRPr="00B2397E">
        <w:rPr>
          <w:rFonts w:ascii="Times New Roman" w:hAnsi="Times New Roman" w:cs="Times New Roman"/>
          <w:bCs/>
          <w:iCs/>
          <w:color w:val="000000" w:themeColor="text1"/>
          <w:sz w:val="28"/>
          <w:szCs w:val="28"/>
          <w:lang w:val="uk-UA"/>
        </w:rPr>
        <w:t>не подолали поріг – 63,01% (у 2018 році – 52,87%)</w:t>
      </w:r>
      <w:r w:rsidR="00B2397E">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40"/>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p w:rsidR="002C6CCE" w:rsidRDefault="002C6CCE" w:rsidP="00333314">
      <w:pPr>
        <w:spacing w:after="0" w:line="240" w:lineRule="auto"/>
        <w:ind w:right="-5" w:firstLine="540"/>
        <w:jc w:val="both"/>
        <w:rPr>
          <w:rFonts w:ascii="Times New Roman" w:hAnsi="Times New Roman" w:cs="Times New Roman"/>
          <w:bCs/>
          <w:iCs/>
          <w:color w:val="000000" w:themeColor="text1"/>
          <w:sz w:val="28"/>
          <w:szCs w:val="28"/>
          <w:lang w:val="uk-UA"/>
        </w:rPr>
      </w:pPr>
    </w:p>
    <w:tbl>
      <w:tblPr>
        <w:tblStyle w:val="af0"/>
        <w:tblW w:w="0" w:type="auto"/>
        <w:jc w:val="center"/>
        <w:tblLook w:val="04A0"/>
      </w:tblPr>
      <w:tblGrid>
        <w:gridCol w:w="4455"/>
        <w:gridCol w:w="3780"/>
      </w:tblGrid>
      <w:tr w:rsidR="00862C72" w:rsidRPr="007B4000" w:rsidTr="00824940">
        <w:trPr>
          <w:jc w:val="center"/>
        </w:trPr>
        <w:tc>
          <w:tcPr>
            <w:tcW w:w="4455" w:type="dxa"/>
          </w:tcPr>
          <w:p w:rsidR="00862C72" w:rsidRPr="007B4000" w:rsidRDefault="00862C72" w:rsidP="008E0C8B">
            <w:pPr>
              <w:numPr>
                <w:ilvl w:val="0"/>
                <w:numId w:val="18"/>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lastRenderedPageBreak/>
              <w:t>100-120 балів – 30,92%</w:t>
            </w:r>
          </w:p>
          <w:p w:rsidR="00862C72" w:rsidRPr="007B4000" w:rsidRDefault="00862C72" w:rsidP="008E0C8B">
            <w:pPr>
              <w:numPr>
                <w:ilvl w:val="0"/>
                <w:numId w:val="18"/>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5,17%</w:t>
            </w:r>
          </w:p>
          <w:p w:rsidR="00862C72" w:rsidRPr="007B4000" w:rsidRDefault="00862C72" w:rsidP="008E0C8B">
            <w:pPr>
              <w:numPr>
                <w:ilvl w:val="0"/>
                <w:numId w:val="18"/>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0,54%</w:t>
            </w:r>
          </w:p>
          <w:p w:rsidR="00862C72" w:rsidRPr="007B4000" w:rsidRDefault="00862C72" w:rsidP="008E0C8B">
            <w:pPr>
              <w:numPr>
                <w:ilvl w:val="0"/>
                <w:numId w:val="18"/>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0,36%</w:t>
            </w:r>
          </w:p>
          <w:p w:rsidR="00862C72" w:rsidRPr="007B4000" w:rsidRDefault="00862C72" w:rsidP="008E0C8B">
            <w:pPr>
              <w:numPr>
                <w:ilvl w:val="0"/>
                <w:numId w:val="18"/>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 xml:space="preserve">180-200 балів – немає </w:t>
            </w:r>
          </w:p>
        </w:tc>
        <w:tc>
          <w:tcPr>
            <w:tcW w:w="3780" w:type="dxa"/>
          </w:tcPr>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1-3 балів – 53,24%</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4-6 балів – 46,04%</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7-9 балів – 0,62%</w:t>
            </w:r>
          </w:p>
          <w:p w:rsidR="00862C72" w:rsidRPr="007B4000" w:rsidRDefault="00862C72" w:rsidP="008E0C8B">
            <w:pPr>
              <w:pStyle w:val="a3"/>
              <w:numPr>
                <w:ilvl w:val="0"/>
                <w:numId w:val="17"/>
              </w:numPr>
              <w:ind w:right="-5"/>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10-12 балів – 0,1%</w:t>
            </w:r>
          </w:p>
          <w:p w:rsidR="00862C72" w:rsidRPr="007B4000" w:rsidRDefault="00862C72" w:rsidP="000E7ECD">
            <w:pPr>
              <w:pStyle w:val="a3"/>
              <w:ind w:right="-5"/>
              <w:jc w:val="both"/>
              <w:rPr>
                <w:rFonts w:ascii="Times New Roman" w:hAnsi="Times New Roman" w:cs="Times New Roman"/>
                <w:color w:val="000000" w:themeColor="text1"/>
                <w:sz w:val="28"/>
                <w:szCs w:val="28"/>
                <w:lang w:val="uk-UA"/>
              </w:rPr>
            </w:pPr>
          </w:p>
        </w:tc>
      </w:tr>
    </w:tbl>
    <w:p w:rsidR="00204AB5" w:rsidRPr="007B4000" w:rsidRDefault="00204AB5" w:rsidP="000E7ECD">
      <w:pPr>
        <w:spacing w:after="0" w:line="240" w:lineRule="auto"/>
        <w:ind w:left="-567" w:right="-5" w:firstLine="567"/>
        <w:jc w:val="both"/>
        <w:rPr>
          <w:rFonts w:ascii="Times New Roman" w:hAnsi="Times New Roman" w:cs="Times New Roman"/>
          <w:b/>
          <w:bCs/>
          <w:i/>
          <w:iCs/>
          <w:color w:val="000000" w:themeColor="text1"/>
          <w:sz w:val="28"/>
          <w:szCs w:val="28"/>
          <w:u w:val="single"/>
          <w:lang w:val="uk-UA"/>
        </w:rPr>
      </w:pPr>
    </w:p>
    <w:p w:rsidR="00862C72" w:rsidRPr="007B4000" w:rsidRDefault="004C3FA5"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color w:val="000000" w:themeColor="text1"/>
          <w:sz w:val="28"/>
          <w:szCs w:val="28"/>
          <w:u w:val="single"/>
          <w:lang w:val="uk-UA"/>
        </w:rPr>
        <w:t xml:space="preserve">Фізика </w:t>
      </w:r>
    </w:p>
    <w:p w:rsidR="00862C72" w:rsidRPr="00B2397E"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B2397E">
        <w:rPr>
          <w:rFonts w:ascii="Times New Roman" w:hAnsi="Times New Roman" w:cs="Times New Roman"/>
          <w:bCs/>
          <w:iCs/>
          <w:color w:val="000000" w:themeColor="text1"/>
          <w:sz w:val="28"/>
          <w:szCs w:val="28"/>
          <w:lang w:val="uk-UA"/>
        </w:rPr>
        <w:t xml:space="preserve">Кількість осіб,які взяли участьу тестуванні й отримали результат </w:t>
      </w:r>
      <w:r w:rsidR="00FE47EB">
        <w:rPr>
          <w:rFonts w:ascii="Times New Roman" w:hAnsi="Times New Roman" w:cs="Times New Roman"/>
          <w:bCs/>
          <w:iCs/>
          <w:color w:val="000000" w:themeColor="text1"/>
          <w:sz w:val="28"/>
          <w:szCs w:val="28"/>
          <w:lang w:val="uk-UA"/>
        </w:rPr>
        <w:t>–</w:t>
      </w:r>
      <w:r w:rsidRPr="00B2397E">
        <w:rPr>
          <w:rFonts w:ascii="Times New Roman" w:hAnsi="Times New Roman" w:cs="Times New Roman"/>
          <w:b/>
          <w:bCs/>
          <w:iCs/>
          <w:color w:val="000000" w:themeColor="text1"/>
          <w:sz w:val="28"/>
          <w:szCs w:val="28"/>
          <w:lang w:val="uk-UA"/>
        </w:rPr>
        <w:t>7</w:t>
      </w:r>
      <w:r w:rsidR="002C6CCE">
        <w:rPr>
          <w:rFonts w:ascii="Times New Roman" w:hAnsi="Times New Roman" w:cs="Times New Roman"/>
          <w:b/>
          <w:bCs/>
          <w:iCs/>
          <w:color w:val="000000" w:themeColor="text1"/>
          <w:sz w:val="28"/>
          <w:szCs w:val="28"/>
          <w:lang w:val="uk-UA"/>
        </w:rPr>
        <w:t>.</w:t>
      </w:r>
    </w:p>
    <w:p w:rsidR="00824940" w:rsidRPr="00B2397E" w:rsidRDefault="002C6CCE" w:rsidP="002C6CCE">
      <w:pPr>
        <w:spacing w:after="0" w:line="240" w:lineRule="auto"/>
        <w:ind w:right="-5" w:firstLine="567"/>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 xml:space="preserve">% учасників, які </w:t>
      </w:r>
      <w:r w:rsidR="00824940" w:rsidRPr="00B2397E">
        <w:rPr>
          <w:rFonts w:ascii="Times New Roman" w:hAnsi="Times New Roman" w:cs="Times New Roman"/>
          <w:bCs/>
          <w:iCs/>
          <w:color w:val="000000" w:themeColor="text1"/>
          <w:sz w:val="28"/>
          <w:szCs w:val="28"/>
          <w:lang w:val="uk-UA"/>
        </w:rPr>
        <w:t>не подолали поріг – 36,11% (у 2018 році – 45,19%)</w:t>
      </w:r>
      <w:r w:rsidR="00B2397E">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tbl>
      <w:tblPr>
        <w:tblStyle w:val="af0"/>
        <w:tblW w:w="4253" w:type="dxa"/>
        <w:tblInd w:w="1242" w:type="dxa"/>
        <w:tblLook w:val="04A0"/>
      </w:tblPr>
      <w:tblGrid>
        <w:gridCol w:w="4253"/>
      </w:tblGrid>
      <w:tr w:rsidR="00FE47EB" w:rsidTr="00FE47EB">
        <w:tc>
          <w:tcPr>
            <w:tcW w:w="4253" w:type="dxa"/>
          </w:tcPr>
          <w:p w:rsidR="00FE47EB" w:rsidRPr="007B4000" w:rsidRDefault="00FE47EB" w:rsidP="008E0C8B">
            <w:pPr>
              <w:numPr>
                <w:ilvl w:val="0"/>
                <w:numId w:val="19"/>
              </w:numPr>
              <w:tabs>
                <w:tab w:val="clear" w:pos="786"/>
                <w:tab w:val="num" w:pos="318"/>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100-120 балів – 41,67%</w:t>
            </w:r>
          </w:p>
          <w:p w:rsidR="00FE47EB" w:rsidRPr="007B4000" w:rsidRDefault="00FE47EB" w:rsidP="008E0C8B">
            <w:pPr>
              <w:numPr>
                <w:ilvl w:val="0"/>
                <w:numId w:val="19"/>
              </w:numPr>
              <w:tabs>
                <w:tab w:val="clear" w:pos="786"/>
                <w:tab w:val="num" w:pos="0"/>
                <w:tab w:val="num" w:pos="318"/>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18,06%</w:t>
            </w:r>
          </w:p>
          <w:p w:rsidR="00FE47EB" w:rsidRPr="007B4000" w:rsidRDefault="00FE47EB" w:rsidP="008E0C8B">
            <w:pPr>
              <w:numPr>
                <w:ilvl w:val="0"/>
                <w:numId w:val="19"/>
              </w:numPr>
              <w:tabs>
                <w:tab w:val="clear" w:pos="786"/>
                <w:tab w:val="num" w:pos="318"/>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немає</w:t>
            </w:r>
          </w:p>
          <w:p w:rsidR="00FE47EB" w:rsidRPr="007B4000" w:rsidRDefault="00FE47EB" w:rsidP="008E0C8B">
            <w:pPr>
              <w:numPr>
                <w:ilvl w:val="0"/>
                <w:numId w:val="19"/>
              </w:numPr>
              <w:tabs>
                <w:tab w:val="clear" w:pos="786"/>
                <w:tab w:val="num" w:pos="318"/>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4,17%</w:t>
            </w:r>
          </w:p>
          <w:p w:rsidR="00FE47EB" w:rsidRDefault="00FE47EB" w:rsidP="008E0C8B">
            <w:pPr>
              <w:numPr>
                <w:ilvl w:val="0"/>
                <w:numId w:val="19"/>
              </w:numPr>
              <w:tabs>
                <w:tab w:val="clear" w:pos="786"/>
                <w:tab w:val="num" w:pos="318"/>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 xml:space="preserve">180-200 балів – немає </w:t>
            </w:r>
          </w:p>
        </w:tc>
      </w:tr>
    </w:tbl>
    <w:p w:rsidR="00FE47EB" w:rsidRPr="007B4000" w:rsidRDefault="00FE47EB" w:rsidP="00333314">
      <w:pPr>
        <w:spacing w:after="0" w:line="240" w:lineRule="auto"/>
        <w:ind w:right="-5" w:firstLine="567"/>
        <w:jc w:val="both"/>
        <w:rPr>
          <w:rFonts w:ascii="Times New Roman" w:hAnsi="Times New Roman" w:cs="Times New Roman"/>
          <w:color w:val="000000" w:themeColor="text1"/>
          <w:sz w:val="28"/>
          <w:szCs w:val="28"/>
          <w:lang w:val="uk-UA"/>
        </w:rPr>
      </w:pPr>
    </w:p>
    <w:p w:rsidR="00862C72" w:rsidRPr="007B4000" w:rsidRDefault="004C3FA5"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color w:val="000000" w:themeColor="text1"/>
          <w:sz w:val="28"/>
          <w:szCs w:val="28"/>
          <w:u w:val="single"/>
          <w:lang w:val="uk-UA"/>
        </w:rPr>
        <w:t xml:space="preserve">Хімія </w:t>
      </w:r>
    </w:p>
    <w:p w:rsidR="00862C72" w:rsidRPr="00FE47EB" w:rsidRDefault="00862C72" w:rsidP="00333314">
      <w:pPr>
        <w:spacing w:after="0" w:line="240" w:lineRule="auto"/>
        <w:ind w:right="-5" w:firstLine="567"/>
        <w:jc w:val="both"/>
        <w:rPr>
          <w:rFonts w:ascii="Times New Roman" w:hAnsi="Times New Roman" w:cs="Times New Roman"/>
          <w:color w:val="000000" w:themeColor="text1"/>
          <w:sz w:val="28"/>
          <w:szCs w:val="28"/>
          <w:lang w:val="uk-UA"/>
        </w:rPr>
      </w:pPr>
      <w:r w:rsidRPr="00FE47EB">
        <w:rPr>
          <w:rFonts w:ascii="Times New Roman" w:hAnsi="Times New Roman" w:cs="Times New Roman"/>
          <w:bCs/>
          <w:iCs/>
          <w:color w:val="000000" w:themeColor="text1"/>
          <w:sz w:val="28"/>
          <w:szCs w:val="28"/>
          <w:lang w:val="uk-UA"/>
        </w:rPr>
        <w:t>Кількість осіб,які взяли участьу т</w:t>
      </w:r>
      <w:r w:rsidR="00FE47EB">
        <w:rPr>
          <w:rFonts w:ascii="Times New Roman" w:hAnsi="Times New Roman" w:cs="Times New Roman"/>
          <w:bCs/>
          <w:iCs/>
          <w:color w:val="000000" w:themeColor="text1"/>
          <w:sz w:val="28"/>
          <w:szCs w:val="28"/>
          <w:lang w:val="uk-UA"/>
        </w:rPr>
        <w:t>естуванні й отримали результат –</w:t>
      </w:r>
      <w:r w:rsidRPr="00FE47EB">
        <w:rPr>
          <w:rFonts w:ascii="Times New Roman" w:hAnsi="Times New Roman" w:cs="Times New Roman"/>
          <w:b/>
          <w:bCs/>
          <w:iCs/>
          <w:color w:val="000000" w:themeColor="text1"/>
          <w:sz w:val="28"/>
          <w:szCs w:val="28"/>
          <w:lang w:val="uk-UA"/>
        </w:rPr>
        <w:t>19</w:t>
      </w:r>
    </w:p>
    <w:p w:rsidR="00824940" w:rsidRPr="00FE47EB" w:rsidRDefault="00862C72" w:rsidP="002C6CCE">
      <w:pPr>
        <w:spacing w:after="0" w:line="240" w:lineRule="auto"/>
        <w:ind w:right="-5" w:firstLine="567"/>
        <w:jc w:val="both"/>
        <w:rPr>
          <w:rFonts w:ascii="Times New Roman" w:hAnsi="Times New Roman" w:cs="Times New Roman"/>
          <w:color w:val="000000" w:themeColor="text1"/>
          <w:sz w:val="28"/>
          <w:szCs w:val="28"/>
          <w:lang w:val="uk-UA"/>
        </w:rPr>
      </w:pPr>
      <w:r w:rsidRPr="00FE47EB">
        <w:rPr>
          <w:rFonts w:ascii="Times New Roman" w:hAnsi="Times New Roman" w:cs="Times New Roman"/>
          <w:bCs/>
          <w:iCs/>
          <w:color w:val="000000" w:themeColor="text1"/>
          <w:sz w:val="28"/>
          <w:szCs w:val="28"/>
          <w:lang w:val="uk-UA"/>
        </w:rPr>
        <w:t>% учасників, які</w:t>
      </w:r>
      <w:r w:rsidR="00FE47EB">
        <w:rPr>
          <w:rFonts w:ascii="Times New Roman" w:hAnsi="Times New Roman" w:cs="Times New Roman"/>
          <w:bCs/>
          <w:iCs/>
          <w:color w:val="000000" w:themeColor="text1"/>
          <w:sz w:val="28"/>
          <w:szCs w:val="28"/>
          <w:lang w:val="uk-UA"/>
        </w:rPr>
        <w:t>не подолали поріг – 63,16% (у 2018 році – 54,29</w:t>
      </w:r>
      <w:r w:rsidR="00824940" w:rsidRPr="00FE47EB">
        <w:rPr>
          <w:rFonts w:ascii="Times New Roman" w:hAnsi="Times New Roman" w:cs="Times New Roman"/>
          <w:bCs/>
          <w:iCs/>
          <w:color w:val="000000" w:themeColor="text1"/>
          <w:sz w:val="28"/>
          <w:szCs w:val="28"/>
          <w:lang w:val="uk-UA"/>
        </w:rPr>
        <w:t>%)</w:t>
      </w:r>
      <w:r w:rsidR="00FE47EB">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tbl>
      <w:tblPr>
        <w:tblStyle w:val="af0"/>
        <w:tblW w:w="4252" w:type="dxa"/>
        <w:tblInd w:w="1101" w:type="dxa"/>
        <w:tblLook w:val="04A0"/>
      </w:tblPr>
      <w:tblGrid>
        <w:gridCol w:w="4252"/>
      </w:tblGrid>
      <w:tr w:rsidR="00FE47EB" w:rsidTr="00FE47EB">
        <w:tc>
          <w:tcPr>
            <w:tcW w:w="4252" w:type="dxa"/>
          </w:tcPr>
          <w:p w:rsidR="00FE47EB" w:rsidRPr="007B4000" w:rsidRDefault="00FE47EB" w:rsidP="008E0C8B">
            <w:pPr>
              <w:numPr>
                <w:ilvl w:val="0"/>
                <w:numId w:val="20"/>
              </w:numPr>
              <w:tabs>
                <w:tab w:val="clear" w:pos="720"/>
                <w:tab w:val="num" w:pos="317"/>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100-120 балів – 31,58%</w:t>
            </w:r>
          </w:p>
          <w:p w:rsidR="00FE47EB" w:rsidRPr="007B4000" w:rsidRDefault="00FE47EB" w:rsidP="008E0C8B">
            <w:pPr>
              <w:numPr>
                <w:ilvl w:val="0"/>
                <w:numId w:val="20"/>
              </w:numPr>
              <w:tabs>
                <w:tab w:val="clear" w:pos="720"/>
                <w:tab w:val="num" w:pos="317"/>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5,26%</w:t>
            </w:r>
          </w:p>
          <w:p w:rsidR="00FE47EB" w:rsidRPr="007B4000" w:rsidRDefault="00FE47EB" w:rsidP="008E0C8B">
            <w:pPr>
              <w:numPr>
                <w:ilvl w:val="0"/>
                <w:numId w:val="20"/>
              </w:numPr>
              <w:tabs>
                <w:tab w:val="clear" w:pos="720"/>
                <w:tab w:val="num" w:pos="317"/>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немає</w:t>
            </w:r>
          </w:p>
          <w:p w:rsidR="00FE47EB" w:rsidRPr="007B4000" w:rsidRDefault="00FE47EB" w:rsidP="008E0C8B">
            <w:pPr>
              <w:numPr>
                <w:ilvl w:val="0"/>
                <w:numId w:val="20"/>
              </w:numPr>
              <w:tabs>
                <w:tab w:val="clear" w:pos="720"/>
                <w:tab w:val="num" w:pos="317"/>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немає</w:t>
            </w:r>
          </w:p>
          <w:p w:rsidR="00FE47EB" w:rsidRDefault="00FE47EB" w:rsidP="008E0C8B">
            <w:pPr>
              <w:numPr>
                <w:ilvl w:val="0"/>
                <w:numId w:val="20"/>
              </w:numPr>
              <w:tabs>
                <w:tab w:val="clear" w:pos="720"/>
                <w:tab w:val="num" w:pos="317"/>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180-200 балів – немає</w:t>
            </w:r>
          </w:p>
        </w:tc>
      </w:tr>
    </w:tbl>
    <w:p w:rsidR="00FE47EB" w:rsidRPr="007B4000" w:rsidRDefault="00FE47EB" w:rsidP="00333314">
      <w:pPr>
        <w:spacing w:after="0" w:line="240" w:lineRule="auto"/>
        <w:ind w:right="-5" w:firstLine="567"/>
        <w:jc w:val="both"/>
        <w:rPr>
          <w:rFonts w:ascii="Times New Roman" w:hAnsi="Times New Roman" w:cs="Times New Roman"/>
          <w:color w:val="000000" w:themeColor="text1"/>
          <w:sz w:val="28"/>
          <w:szCs w:val="28"/>
          <w:lang w:val="uk-UA"/>
        </w:rPr>
      </w:pPr>
    </w:p>
    <w:p w:rsidR="00862C72" w:rsidRPr="007B4000" w:rsidRDefault="004C3FA5"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 xml:space="preserve">– </w:t>
      </w:r>
      <w:r w:rsidR="00862C72" w:rsidRPr="007B4000">
        <w:rPr>
          <w:rFonts w:ascii="Times New Roman" w:hAnsi="Times New Roman" w:cs="Times New Roman"/>
          <w:b/>
          <w:bCs/>
          <w:i/>
          <w:iCs/>
          <w:color w:val="000000" w:themeColor="text1"/>
          <w:sz w:val="28"/>
          <w:szCs w:val="28"/>
          <w:u w:val="single"/>
          <w:lang w:val="uk-UA"/>
        </w:rPr>
        <w:t xml:space="preserve">Біологія </w:t>
      </w:r>
    </w:p>
    <w:p w:rsidR="00862C72" w:rsidRPr="005B193F" w:rsidRDefault="00862C72" w:rsidP="00333314">
      <w:pPr>
        <w:spacing w:after="0" w:line="240" w:lineRule="auto"/>
        <w:ind w:right="-5" w:firstLine="567"/>
        <w:jc w:val="both"/>
        <w:rPr>
          <w:rFonts w:ascii="Times New Roman" w:hAnsi="Times New Roman" w:cs="Times New Roman"/>
          <w:color w:val="000000" w:themeColor="text1"/>
          <w:sz w:val="28"/>
          <w:szCs w:val="28"/>
          <w:lang w:val="uk-UA"/>
        </w:rPr>
      </w:pPr>
      <w:r w:rsidRPr="005B193F">
        <w:rPr>
          <w:rFonts w:ascii="Times New Roman" w:hAnsi="Times New Roman" w:cs="Times New Roman"/>
          <w:bCs/>
          <w:iCs/>
          <w:color w:val="000000" w:themeColor="text1"/>
          <w:sz w:val="28"/>
          <w:szCs w:val="28"/>
          <w:lang w:val="uk-UA"/>
        </w:rPr>
        <w:t>Кількість осіб,які взяли участьу т</w:t>
      </w:r>
      <w:r w:rsidR="005B193F">
        <w:rPr>
          <w:rFonts w:ascii="Times New Roman" w:hAnsi="Times New Roman" w:cs="Times New Roman"/>
          <w:bCs/>
          <w:iCs/>
          <w:color w:val="000000" w:themeColor="text1"/>
          <w:sz w:val="28"/>
          <w:szCs w:val="28"/>
          <w:lang w:val="uk-UA"/>
        </w:rPr>
        <w:t>естуванні й отримали результат –</w:t>
      </w:r>
      <w:r w:rsidRPr="005B193F">
        <w:rPr>
          <w:rFonts w:ascii="Times New Roman" w:hAnsi="Times New Roman" w:cs="Times New Roman"/>
          <w:b/>
          <w:bCs/>
          <w:iCs/>
          <w:color w:val="000000" w:themeColor="text1"/>
          <w:sz w:val="28"/>
          <w:szCs w:val="28"/>
          <w:lang w:val="uk-UA"/>
        </w:rPr>
        <w:t>189</w:t>
      </w:r>
    </w:p>
    <w:p w:rsidR="00824940" w:rsidRPr="005B193F" w:rsidRDefault="00862C72" w:rsidP="002C6CCE">
      <w:pPr>
        <w:spacing w:after="0" w:line="240" w:lineRule="auto"/>
        <w:ind w:right="-5" w:firstLine="567"/>
        <w:jc w:val="both"/>
        <w:rPr>
          <w:rFonts w:ascii="Times New Roman" w:hAnsi="Times New Roman" w:cs="Times New Roman"/>
          <w:color w:val="000000" w:themeColor="text1"/>
          <w:sz w:val="28"/>
          <w:szCs w:val="28"/>
          <w:lang w:val="uk-UA"/>
        </w:rPr>
      </w:pPr>
      <w:r w:rsidRPr="005B193F">
        <w:rPr>
          <w:rFonts w:ascii="Times New Roman" w:hAnsi="Times New Roman" w:cs="Times New Roman"/>
          <w:bCs/>
          <w:iCs/>
          <w:color w:val="000000" w:themeColor="text1"/>
          <w:sz w:val="28"/>
          <w:szCs w:val="28"/>
          <w:lang w:val="uk-UA"/>
        </w:rPr>
        <w:t>% учасників, які</w:t>
      </w:r>
      <w:r w:rsidR="00824940" w:rsidRPr="005B193F">
        <w:rPr>
          <w:rFonts w:ascii="Times New Roman" w:hAnsi="Times New Roman" w:cs="Times New Roman"/>
          <w:bCs/>
          <w:iCs/>
          <w:color w:val="000000" w:themeColor="text1"/>
          <w:sz w:val="28"/>
          <w:szCs w:val="28"/>
          <w:lang w:val="uk-UA"/>
        </w:rPr>
        <w:t xml:space="preserve">не подолали поріг – 12,17% (у 2018 році </w:t>
      </w:r>
      <w:r w:rsidR="00BF76C0">
        <w:rPr>
          <w:rFonts w:ascii="Times New Roman" w:hAnsi="Times New Roman" w:cs="Times New Roman"/>
          <w:bCs/>
          <w:iCs/>
          <w:color w:val="000000" w:themeColor="text1"/>
          <w:sz w:val="28"/>
          <w:szCs w:val="28"/>
          <w:lang w:val="uk-UA"/>
        </w:rPr>
        <w:t>–</w:t>
      </w:r>
      <w:r w:rsidR="00824940" w:rsidRPr="005B193F">
        <w:rPr>
          <w:rFonts w:ascii="Times New Roman" w:hAnsi="Times New Roman" w:cs="Times New Roman"/>
          <w:bCs/>
          <w:iCs/>
          <w:color w:val="000000" w:themeColor="text1"/>
          <w:sz w:val="28"/>
          <w:szCs w:val="28"/>
          <w:lang w:val="uk-UA"/>
        </w:rPr>
        <w:t xml:space="preserve"> 13,66%)</w:t>
      </w:r>
      <w:r w:rsidR="00A80BE2">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Отримали результат за шкалою:</w:t>
      </w:r>
    </w:p>
    <w:tbl>
      <w:tblPr>
        <w:tblStyle w:val="af0"/>
        <w:tblW w:w="4252" w:type="dxa"/>
        <w:tblInd w:w="1101" w:type="dxa"/>
        <w:tblLook w:val="04A0"/>
      </w:tblPr>
      <w:tblGrid>
        <w:gridCol w:w="4252"/>
      </w:tblGrid>
      <w:tr w:rsidR="00A80BE2" w:rsidTr="00A80BE2">
        <w:tc>
          <w:tcPr>
            <w:tcW w:w="4252" w:type="dxa"/>
          </w:tcPr>
          <w:p w:rsidR="00A80BE2" w:rsidRPr="007B4000" w:rsidRDefault="00A80BE2" w:rsidP="008E0C8B">
            <w:pPr>
              <w:numPr>
                <w:ilvl w:val="0"/>
                <w:numId w:val="21"/>
              </w:numPr>
              <w:tabs>
                <w:tab w:val="clear" w:pos="720"/>
                <w:tab w:val="num" w:pos="175"/>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100-120 балів – 42,33%</w:t>
            </w:r>
          </w:p>
          <w:p w:rsidR="00A80BE2" w:rsidRPr="007B4000" w:rsidRDefault="00A80BE2" w:rsidP="008E0C8B">
            <w:pPr>
              <w:numPr>
                <w:ilvl w:val="0"/>
                <w:numId w:val="21"/>
              </w:numPr>
              <w:tabs>
                <w:tab w:val="clear" w:pos="720"/>
                <w:tab w:val="num" w:pos="175"/>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29,63%</w:t>
            </w:r>
          </w:p>
          <w:p w:rsidR="00A80BE2" w:rsidRPr="007B4000" w:rsidRDefault="00A80BE2" w:rsidP="008E0C8B">
            <w:pPr>
              <w:numPr>
                <w:ilvl w:val="0"/>
                <w:numId w:val="21"/>
              </w:numPr>
              <w:tabs>
                <w:tab w:val="clear" w:pos="720"/>
                <w:tab w:val="num" w:pos="175"/>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12,17%</w:t>
            </w:r>
          </w:p>
          <w:p w:rsidR="00A80BE2" w:rsidRPr="007B4000" w:rsidRDefault="00A80BE2" w:rsidP="008E0C8B">
            <w:pPr>
              <w:numPr>
                <w:ilvl w:val="0"/>
                <w:numId w:val="21"/>
              </w:numPr>
              <w:tabs>
                <w:tab w:val="clear" w:pos="720"/>
                <w:tab w:val="num" w:pos="175"/>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2,65%</w:t>
            </w:r>
          </w:p>
          <w:p w:rsidR="00A80BE2" w:rsidRDefault="00A80BE2" w:rsidP="008E0C8B">
            <w:pPr>
              <w:numPr>
                <w:ilvl w:val="0"/>
                <w:numId w:val="21"/>
              </w:numPr>
              <w:tabs>
                <w:tab w:val="clear" w:pos="720"/>
                <w:tab w:val="num" w:pos="175"/>
              </w:tabs>
              <w:ind w:left="0" w:right="-5" w:firstLine="0"/>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 xml:space="preserve">180-200 балів – 1,06% </w:t>
            </w:r>
          </w:p>
        </w:tc>
      </w:tr>
    </w:tbl>
    <w:p w:rsidR="002C6CCE" w:rsidRPr="002C6CCE" w:rsidRDefault="002C6CCE" w:rsidP="00333314">
      <w:pPr>
        <w:spacing w:after="0" w:line="240" w:lineRule="auto"/>
        <w:ind w:right="-5" w:firstLine="567"/>
        <w:jc w:val="both"/>
        <w:rPr>
          <w:rFonts w:ascii="Times New Roman" w:hAnsi="Times New Roman" w:cs="Times New Roman"/>
          <w:sz w:val="16"/>
          <w:szCs w:val="16"/>
          <w:shd w:val="clear" w:color="auto" w:fill="FFFFFF"/>
          <w:lang w:val="uk-UA"/>
        </w:rPr>
      </w:pPr>
    </w:p>
    <w:p w:rsidR="00862C72" w:rsidRPr="007B4000" w:rsidRDefault="004C3FA5"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sz w:val="28"/>
          <w:szCs w:val="28"/>
          <w:shd w:val="clear" w:color="auto" w:fill="FFFFFF"/>
          <w:lang w:val="uk-UA"/>
        </w:rPr>
        <w:t>–</w:t>
      </w:r>
      <w:r w:rsidR="00862C72" w:rsidRPr="007B4000">
        <w:rPr>
          <w:rFonts w:ascii="Times New Roman" w:hAnsi="Times New Roman" w:cs="Times New Roman"/>
          <w:b/>
          <w:bCs/>
          <w:i/>
          <w:iCs/>
          <w:color w:val="000000" w:themeColor="text1"/>
          <w:sz w:val="28"/>
          <w:szCs w:val="28"/>
          <w:u w:val="single"/>
          <w:lang w:val="uk-UA"/>
        </w:rPr>
        <w:t xml:space="preserve">Англійська мова </w:t>
      </w:r>
    </w:p>
    <w:p w:rsidR="00862C72" w:rsidRPr="00A80BE2" w:rsidRDefault="00862C72" w:rsidP="00333314">
      <w:pPr>
        <w:spacing w:after="0" w:line="240" w:lineRule="auto"/>
        <w:ind w:right="-5" w:firstLine="567"/>
        <w:jc w:val="both"/>
        <w:rPr>
          <w:rFonts w:ascii="Times New Roman" w:hAnsi="Times New Roman" w:cs="Times New Roman"/>
          <w:color w:val="000000" w:themeColor="text1"/>
          <w:sz w:val="28"/>
          <w:szCs w:val="28"/>
          <w:lang w:val="uk-UA"/>
        </w:rPr>
      </w:pPr>
      <w:r w:rsidRPr="00A80BE2">
        <w:rPr>
          <w:rFonts w:ascii="Times New Roman" w:hAnsi="Times New Roman" w:cs="Times New Roman"/>
          <w:bCs/>
          <w:iCs/>
          <w:color w:val="000000" w:themeColor="text1"/>
          <w:sz w:val="28"/>
          <w:szCs w:val="28"/>
          <w:lang w:val="uk-UA"/>
        </w:rPr>
        <w:t>Кількість осіб,які взяли участьу тестуванні й отримали результат  - 100</w:t>
      </w:r>
    </w:p>
    <w:p w:rsidR="00824940" w:rsidRPr="00A80BE2" w:rsidRDefault="00862C72" w:rsidP="002C6CCE">
      <w:pPr>
        <w:spacing w:after="0" w:line="240" w:lineRule="auto"/>
        <w:ind w:right="-5" w:firstLine="567"/>
        <w:jc w:val="both"/>
        <w:rPr>
          <w:rFonts w:ascii="Times New Roman" w:hAnsi="Times New Roman" w:cs="Times New Roman"/>
          <w:color w:val="000000" w:themeColor="text1"/>
          <w:sz w:val="28"/>
          <w:szCs w:val="28"/>
          <w:lang w:val="uk-UA"/>
        </w:rPr>
      </w:pPr>
      <w:r w:rsidRPr="00A80BE2">
        <w:rPr>
          <w:rFonts w:ascii="Times New Roman" w:hAnsi="Times New Roman" w:cs="Times New Roman"/>
          <w:bCs/>
          <w:iCs/>
          <w:color w:val="000000" w:themeColor="text1"/>
          <w:sz w:val="28"/>
          <w:szCs w:val="28"/>
          <w:lang w:val="uk-UA"/>
        </w:rPr>
        <w:t>% учасників, які</w:t>
      </w:r>
      <w:r w:rsidR="00824940" w:rsidRPr="00A80BE2">
        <w:rPr>
          <w:rFonts w:ascii="Times New Roman" w:hAnsi="Times New Roman" w:cs="Times New Roman"/>
          <w:bCs/>
          <w:iCs/>
          <w:color w:val="000000" w:themeColor="text1"/>
          <w:sz w:val="28"/>
          <w:szCs w:val="28"/>
          <w:lang w:val="uk-UA"/>
        </w:rPr>
        <w:t xml:space="preserve">не подолали поріг – 57% (у 2018 році </w:t>
      </w:r>
      <w:r w:rsidR="00A80BE2">
        <w:rPr>
          <w:rFonts w:ascii="Times New Roman" w:hAnsi="Times New Roman" w:cs="Times New Roman"/>
          <w:bCs/>
          <w:iCs/>
          <w:color w:val="000000" w:themeColor="text1"/>
          <w:sz w:val="28"/>
          <w:szCs w:val="28"/>
          <w:lang w:val="uk-UA"/>
        </w:rPr>
        <w:t>–</w:t>
      </w:r>
      <w:r w:rsidR="00824940" w:rsidRPr="00A80BE2">
        <w:rPr>
          <w:rFonts w:ascii="Times New Roman" w:hAnsi="Times New Roman" w:cs="Times New Roman"/>
          <w:bCs/>
          <w:iCs/>
          <w:color w:val="000000" w:themeColor="text1"/>
          <w:sz w:val="28"/>
          <w:szCs w:val="28"/>
          <w:lang w:val="uk-UA"/>
        </w:rPr>
        <w:t xml:space="preserve"> 58,47%)</w:t>
      </w:r>
      <w:r w:rsidR="009B166B">
        <w:rPr>
          <w:rFonts w:ascii="Times New Roman" w:hAnsi="Times New Roman" w:cs="Times New Roman"/>
          <w:bCs/>
          <w:iCs/>
          <w:color w:val="000000" w:themeColor="text1"/>
          <w:sz w:val="28"/>
          <w:szCs w:val="28"/>
          <w:lang w:val="uk-UA"/>
        </w:rPr>
        <w:t>.</w:t>
      </w:r>
    </w:p>
    <w:p w:rsidR="00862C72" w:rsidRDefault="00862C72" w:rsidP="00333314">
      <w:pPr>
        <w:spacing w:after="0" w:line="240" w:lineRule="auto"/>
        <w:ind w:right="-5" w:firstLine="567"/>
        <w:jc w:val="both"/>
        <w:rPr>
          <w:rFonts w:ascii="Times New Roman" w:hAnsi="Times New Roman" w:cs="Times New Roman"/>
          <w:bCs/>
          <w:iCs/>
          <w:color w:val="000000" w:themeColor="text1"/>
          <w:sz w:val="28"/>
          <w:szCs w:val="28"/>
          <w:lang w:val="uk-UA"/>
        </w:rPr>
      </w:pPr>
      <w:r w:rsidRPr="007B4000">
        <w:rPr>
          <w:rFonts w:ascii="Times New Roman" w:hAnsi="Times New Roman" w:cs="Times New Roman"/>
          <w:bCs/>
          <w:iCs/>
          <w:color w:val="000000" w:themeColor="text1"/>
          <w:sz w:val="28"/>
          <w:szCs w:val="28"/>
          <w:lang w:val="uk-UA"/>
        </w:rPr>
        <w:t xml:space="preserve"> Отримали результат за шкалою:</w:t>
      </w:r>
    </w:p>
    <w:tbl>
      <w:tblPr>
        <w:tblStyle w:val="af0"/>
        <w:tblW w:w="4252" w:type="dxa"/>
        <w:tblInd w:w="1101" w:type="dxa"/>
        <w:tblLook w:val="04A0"/>
      </w:tblPr>
      <w:tblGrid>
        <w:gridCol w:w="4252"/>
      </w:tblGrid>
      <w:tr w:rsidR="00A80BE2" w:rsidTr="00A80BE2">
        <w:tc>
          <w:tcPr>
            <w:tcW w:w="4252" w:type="dxa"/>
          </w:tcPr>
          <w:p w:rsidR="00A80BE2" w:rsidRPr="007B4000" w:rsidRDefault="00A80BE2" w:rsidP="008E0C8B">
            <w:pPr>
              <w:numPr>
                <w:ilvl w:val="0"/>
                <w:numId w:val="22"/>
              </w:numPr>
              <w:tabs>
                <w:tab w:val="clear" w:pos="720"/>
                <w:tab w:val="num" w:pos="175"/>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100-120 балів – 29%</w:t>
            </w:r>
          </w:p>
          <w:p w:rsidR="00A80BE2" w:rsidRPr="007B4000" w:rsidRDefault="00A80BE2" w:rsidP="008E0C8B">
            <w:pPr>
              <w:numPr>
                <w:ilvl w:val="0"/>
                <w:numId w:val="22"/>
              </w:numPr>
              <w:tabs>
                <w:tab w:val="clear" w:pos="720"/>
                <w:tab w:val="num" w:pos="175"/>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120-140 балів – 7%</w:t>
            </w:r>
          </w:p>
          <w:p w:rsidR="00A80BE2" w:rsidRPr="007B4000" w:rsidRDefault="00A80BE2" w:rsidP="008E0C8B">
            <w:pPr>
              <w:numPr>
                <w:ilvl w:val="0"/>
                <w:numId w:val="22"/>
              </w:numPr>
              <w:tabs>
                <w:tab w:val="clear" w:pos="720"/>
                <w:tab w:val="num" w:pos="175"/>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140-160 балів – 5%</w:t>
            </w:r>
          </w:p>
          <w:p w:rsidR="00A80BE2" w:rsidRPr="007B4000" w:rsidRDefault="00A80BE2" w:rsidP="008E0C8B">
            <w:pPr>
              <w:numPr>
                <w:ilvl w:val="0"/>
                <w:numId w:val="22"/>
              </w:numPr>
              <w:tabs>
                <w:tab w:val="clear" w:pos="720"/>
                <w:tab w:val="num" w:pos="175"/>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160-180 балів – 2%</w:t>
            </w:r>
          </w:p>
          <w:p w:rsidR="00A80BE2" w:rsidRDefault="00A80BE2" w:rsidP="008E0C8B">
            <w:pPr>
              <w:numPr>
                <w:ilvl w:val="0"/>
                <w:numId w:val="22"/>
              </w:numPr>
              <w:tabs>
                <w:tab w:val="clear" w:pos="720"/>
                <w:tab w:val="num" w:pos="175"/>
              </w:tabs>
              <w:ind w:left="0" w:right="-5" w:firstLine="34"/>
              <w:jc w:val="both"/>
              <w:rPr>
                <w:rFonts w:ascii="Times New Roman" w:hAnsi="Times New Roman" w:cs="Times New Roman"/>
                <w:color w:val="000000" w:themeColor="text1"/>
                <w:sz w:val="28"/>
                <w:szCs w:val="28"/>
                <w:lang w:val="uk-UA"/>
              </w:rPr>
            </w:pPr>
            <w:r w:rsidRPr="007B4000">
              <w:rPr>
                <w:rFonts w:ascii="Times New Roman" w:hAnsi="Times New Roman" w:cs="Times New Roman"/>
                <w:bCs/>
                <w:iCs/>
                <w:color w:val="000000" w:themeColor="text1"/>
                <w:sz w:val="28"/>
                <w:szCs w:val="28"/>
                <w:lang w:val="uk-UA"/>
              </w:rPr>
              <w:t>180-200 балів – немає</w:t>
            </w:r>
          </w:p>
        </w:tc>
      </w:tr>
    </w:tbl>
    <w:p w:rsidR="00934829" w:rsidRPr="007B4000" w:rsidRDefault="00812515"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color w:val="000000" w:themeColor="text1"/>
          <w:sz w:val="28"/>
          <w:szCs w:val="28"/>
          <w:lang w:val="uk-UA"/>
        </w:rPr>
        <w:lastRenderedPageBreak/>
        <w:t>З інформації</w:t>
      </w:r>
      <w:r w:rsidR="00934829" w:rsidRPr="007B4000">
        <w:rPr>
          <w:rFonts w:ascii="Times New Roman" w:hAnsi="Times New Roman" w:cs="Times New Roman"/>
          <w:color w:val="000000" w:themeColor="text1"/>
          <w:sz w:val="28"/>
          <w:szCs w:val="28"/>
          <w:lang w:val="uk-UA"/>
        </w:rPr>
        <w:t xml:space="preserve"> видно</w:t>
      </w:r>
      <w:r w:rsidRPr="007B4000">
        <w:rPr>
          <w:rFonts w:ascii="Times New Roman" w:hAnsi="Times New Roman" w:cs="Times New Roman"/>
          <w:color w:val="000000" w:themeColor="text1"/>
          <w:sz w:val="28"/>
          <w:szCs w:val="28"/>
          <w:lang w:val="uk-UA"/>
        </w:rPr>
        <w:t>, що</w:t>
      </w:r>
      <w:r w:rsidR="00934829" w:rsidRPr="007B4000">
        <w:rPr>
          <w:rFonts w:ascii="Times New Roman" w:hAnsi="Times New Roman" w:cs="Times New Roman"/>
          <w:color w:val="000000" w:themeColor="text1"/>
          <w:sz w:val="28"/>
          <w:szCs w:val="28"/>
          <w:lang w:val="uk-UA"/>
        </w:rPr>
        <w:t xml:space="preserve"> відсоток учнів, які не подолати поріг з математики значно </w:t>
      </w:r>
      <w:r w:rsidRPr="007B4000">
        <w:rPr>
          <w:rFonts w:ascii="Times New Roman" w:hAnsi="Times New Roman" w:cs="Times New Roman"/>
          <w:color w:val="000000" w:themeColor="text1"/>
          <w:sz w:val="28"/>
          <w:szCs w:val="28"/>
          <w:lang w:val="uk-UA"/>
        </w:rPr>
        <w:t>вищи</w:t>
      </w:r>
      <w:r w:rsidR="00934829" w:rsidRPr="007B4000">
        <w:rPr>
          <w:rFonts w:ascii="Times New Roman" w:hAnsi="Times New Roman" w:cs="Times New Roman"/>
          <w:color w:val="000000" w:themeColor="text1"/>
          <w:sz w:val="28"/>
          <w:szCs w:val="28"/>
          <w:lang w:val="uk-UA"/>
        </w:rPr>
        <w:t>й, ніж з історії. Майже третина учнів отримали від 100 до 120 балів.</w:t>
      </w:r>
    </w:p>
    <w:p w:rsidR="00934829" w:rsidRPr="007B4000" w:rsidRDefault="00934829" w:rsidP="00333314">
      <w:pPr>
        <w:spacing w:after="0" w:line="240" w:lineRule="auto"/>
        <w:ind w:right="-5" w:firstLine="567"/>
        <w:jc w:val="both"/>
        <w:rPr>
          <w:rFonts w:ascii="Times New Roman" w:hAnsi="Times New Roman" w:cs="Times New Roman"/>
          <w:color w:val="000000" w:themeColor="text1"/>
          <w:sz w:val="28"/>
          <w:szCs w:val="28"/>
          <w:lang w:val="uk-UA"/>
        </w:rPr>
      </w:pPr>
      <w:r w:rsidRPr="007B4000">
        <w:rPr>
          <w:rFonts w:ascii="Times New Roman" w:hAnsi="Times New Roman" w:cs="Times New Roman"/>
          <w:color w:val="000000" w:themeColor="text1"/>
          <w:sz w:val="28"/>
          <w:szCs w:val="28"/>
          <w:lang w:val="uk-UA"/>
        </w:rPr>
        <w:t>Кожен третій учасник не подолав поріг з фізики, і майже 42% отримали найнижчі бали.Кожен п’ятий учасник не подолав поріг з географії, і майже 47% отримали найнижчі бали.Більше половини учасників ЗНО з біології або не подолали по</w:t>
      </w:r>
      <w:r w:rsidR="00812515" w:rsidRPr="007B4000">
        <w:rPr>
          <w:rFonts w:ascii="Times New Roman" w:hAnsi="Times New Roman" w:cs="Times New Roman"/>
          <w:color w:val="000000" w:themeColor="text1"/>
          <w:sz w:val="28"/>
          <w:szCs w:val="28"/>
          <w:lang w:val="uk-UA"/>
        </w:rPr>
        <w:t>ріг, або отримали найменші бали</w:t>
      </w:r>
      <w:r w:rsidRPr="007B4000">
        <w:rPr>
          <w:rFonts w:ascii="Times New Roman" w:hAnsi="Times New Roman" w:cs="Times New Roman"/>
          <w:color w:val="000000" w:themeColor="text1"/>
          <w:sz w:val="28"/>
          <w:szCs w:val="28"/>
          <w:lang w:val="uk-UA"/>
        </w:rPr>
        <w:t>.</w:t>
      </w:r>
    </w:p>
    <w:p w:rsidR="00FB2320" w:rsidRPr="007B4000" w:rsidRDefault="00FB2320"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Найбільш популярними навчальними предметами, які обирають випускники для проходження </w:t>
      </w:r>
      <w:r w:rsidR="009B166B">
        <w:rPr>
          <w:rFonts w:ascii="Times New Roman" w:hAnsi="Times New Roman" w:cs="Times New Roman"/>
          <w:sz w:val="28"/>
          <w:szCs w:val="28"/>
          <w:lang w:val="uk-UA"/>
        </w:rPr>
        <w:t>ЗНО</w:t>
      </w:r>
      <w:r w:rsidRPr="007B4000">
        <w:rPr>
          <w:rFonts w:ascii="Times New Roman" w:hAnsi="Times New Roman" w:cs="Times New Roman"/>
          <w:sz w:val="28"/>
          <w:szCs w:val="28"/>
          <w:lang w:val="uk-UA"/>
        </w:rPr>
        <w:t>, окрім української мови, є історія України та математика.</w:t>
      </w:r>
    </w:p>
    <w:p w:rsidR="00FB2320" w:rsidRPr="007B4000" w:rsidRDefault="00FB2320"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Проходження </w:t>
      </w:r>
      <w:r w:rsidR="009B166B">
        <w:rPr>
          <w:rFonts w:ascii="Times New Roman" w:hAnsi="Times New Roman" w:cs="Times New Roman"/>
          <w:sz w:val="28"/>
          <w:szCs w:val="28"/>
          <w:lang w:val="uk-UA"/>
        </w:rPr>
        <w:t xml:space="preserve">ЗНО </w:t>
      </w:r>
      <w:r w:rsidRPr="007B4000">
        <w:rPr>
          <w:rFonts w:ascii="Times New Roman" w:hAnsi="Times New Roman" w:cs="Times New Roman"/>
          <w:sz w:val="28"/>
          <w:szCs w:val="28"/>
          <w:lang w:val="uk-UA"/>
        </w:rPr>
        <w:t>2019 року відбулося на належному рівні, адже йому передувала відповідна роз’яснювальна робота з боку</w:t>
      </w:r>
      <w:r w:rsidR="00812515" w:rsidRPr="007B4000">
        <w:rPr>
          <w:rFonts w:ascii="Times New Roman" w:hAnsi="Times New Roman" w:cs="Times New Roman"/>
          <w:sz w:val="28"/>
          <w:szCs w:val="28"/>
          <w:lang w:val="uk-UA"/>
        </w:rPr>
        <w:t xml:space="preserve"> педагогічних колективів ЗП(</w:t>
      </w:r>
      <w:proofErr w:type="spellStart"/>
      <w:r w:rsidR="00812515" w:rsidRPr="007B4000">
        <w:rPr>
          <w:rFonts w:ascii="Times New Roman" w:hAnsi="Times New Roman" w:cs="Times New Roman"/>
          <w:sz w:val="28"/>
          <w:szCs w:val="28"/>
          <w:lang w:val="uk-UA"/>
        </w:rPr>
        <w:t>ПТ</w:t>
      </w:r>
      <w:proofErr w:type="spellEnd"/>
      <w:r w:rsidR="00812515"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О, працівників НМЦ ПТО</w:t>
      </w:r>
      <w:r w:rsidR="009B166B">
        <w:rPr>
          <w:rFonts w:ascii="Times New Roman" w:hAnsi="Times New Roman" w:cs="Times New Roman"/>
          <w:sz w:val="28"/>
          <w:szCs w:val="28"/>
          <w:lang w:val="uk-UA"/>
        </w:rPr>
        <w:t xml:space="preserve"> у Харківській області</w:t>
      </w:r>
      <w:r w:rsidRPr="007B4000">
        <w:rPr>
          <w:rFonts w:ascii="Times New Roman" w:hAnsi="Times New Roman" w:cs="Times New Roman"/>
          <w:sz w:val="28"/>
          <w:szCs w:val="28"/>
          <w:lang w:val="uk-UA"/>
        </w:rPr>
        <w:t>. Проведення пробного тестування в березні дало можливість учням ознайомитись із процедурою проведення ЗНО та налаштуватися психологічно на роботу під час основної сесії.</w:t>
      </w:r>
    </w:p>
    <w:p w:rsidR="00FB2320" w:rsidRPr="007B4000" w:rsidRDefault="00FB2320" w:rsidP="000E7ECD">
      <w:pPr>
        <w:spacing w:after="0" w:line="240" w:lineRule="auto"/>
        <w:ind w:left="-567" w:right="-5" w:firstLine="567"/>
        <w:rPr>
          <w:rFonts w:ascii="Times New Roman" w:hAnsi="Times New Roman" w:cs="Times New Roman"/>
          <w:sz w:val="28"/>
          <w:szCs w:val="28"/>
          <w:lang w:val="uk-UA"/>
        </w:rPr>
      </w:pPr>
    </w:p>
    <w:tbl>
      <w:tblPr>
        <w:tblW w:w="1005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276"/>
        <w:gridCol w:w="1848"/>
        <w:gridCol w:w="1423"/>
        <w:gridCol w:w="2121"/>
        <w:gridCol w:w="1823"/>
      </w:tblGrid>
      <w:tr w:rsidR="00FB2320" w:rsidRPr="007B4000" w:rsidTr="00B85CB7">
        <w:trPr>
          <w:trHeight w:val="1208"/>
        </w:trPr>
        <w:tc>
          <w:tcPr>
            <w:tcW w:w="1560" w:type="dxa"/>
          </w:tcPr>
          <w:p w:rsidR="00824940" w:rsidRPr="009B166B" w:rsidRDefault="00824940" w:rsidP="000E7ECD">
            <w:pPr>
              <w:spacing w:after="0" w:line="240" w:lineRule="auto"/>
              <w:ind w:right="-5"/>
              <w:jc w:val="center"/>
              <w:rPr>
                <w:rFonts w:ascii="Times New Roman" w:hAnsi="Times New Roman" w:cs="Times New Roman"/>
                <w:sz w:val="20"/>
                <w:szCs w:val="20"/>
                <w:lang w:val="uk-UA"/>
              </w:rPr>
            </w:pPr>
            <w:r w:rsidRPr="009B166B">
              <w:rPr>
                <w:rFonts w:ascii="Times New Roman" w:hAnsi="Times New Roman" w:cs="Times New Roman"/>
                <w:sz w:val="20"/>
                <w:szCs w:val="20"/>
                <w:lang w:val="uk-UA"/>
              </w:rPr>
              <w:t>Навчальний</w:t>
            </w:r>
          </w:p>
          <w:p w:rsidR="00FB2320" w:rsidRPr="009B166B" w:rsidRDefault="00824940" w:rsidP="000E7ECD">
            <w:pPr>
              <w:spacing w:after="0" w:line="240" w:lineRule="auto"/>
              <w:ind w:right="-5"/>
              <w:jc w:val="center"/>
              <w:rPr>
                <w:rFonts w:ascii="Times New Roman" w:hAnsi="Times New Roman" w:cs="Times New Roman"/>
                <w:sz w:val="20"/>
                <w:szCs w:val="20"/>
                <w:lang w:val="uk-UA"/>
              </w:rPr>
            </w:pPr>
            <w:r w:rsidRPr="009B166B">
              <w:rPr>
                <w:rFonts w:ascii="Times New Roman" w:hAnsi="Times New Roman" w:cs="Times New Roman"/>
                <w:sz w:val="20"/>
                <w:szCs w:val="20"/>
                <w:lang w:val="uk-UA"/>
              </w:rPr>
              <w:t>рік</w:t>
            </w:r>
          </w:p>
        </w:tc>
        <w:tc>
          <w:tcPr>
            <w:tcW w:w="1276" w:type="dxa"/>
          </w:tcPr>
          <w:p w:rsidR="00FB2320" w:rsidRPr="009B166B" w:rsidRDefault="00FB2320" w:rsidP="009B166B">
            <w:pPr>
              <w:spacing w:after="0" w:line="240" w:lineRule="auto"/>
              <w:ind w:right="-5"/>
              <w:jc w:val="center"/>
              <w:rPr>
                <w:rFonts w:ascii="Times New Roman" w:hAnsi="Times New Roman" w:cs="Times New Roman"/>
                <w:iCs/>
                <w:sz w:val="20"/>
                <w:szCs w:val="20"/>
                <w:lang w:val="uk-UA"/>
              </w:rPr>
            </w:pPr>
            <w:r w:rsidRPr="009B166B">
              <w:rPr>
                <w:rFonts w:ascii="Times New Roman" w:hAnsi="Times New Roman" w:cs="Times New Roman"/>
                <w:iCs/>
                <w:sz w:val="20"/>
                <w:szCs w:val="20"/>
                <w:lang w:val="uk-UA"/>
              </w:rPr>
              <w:t xml:space="preserve">Кількість </w:t>
            </w:r>
            <w:proofErr w:type="spellStart"/>
            <w:r w:rsidRPr="009B166B">
              <w:rPr>
                <w:rFonts w:ascii="Times New Roman" w:hAnsi="Times New Roman" w:cs="Times New Roman"/>
                <w:iCs/>
                <w:sz w:val="20"/>
                <w:szCs w:val="20"/>
                <w:lang w:val="uk-UA"/>
              </w:rPr>
              <w:t>випуск</w:t>
            </w:r>
            <w:r w:rsidR="00333314" w:rsidRPr="009B166B">
              <w:rPr>
                <w:rFonts w:ascii="Times New Roman" w:hAnsi="Times New Roman" w:cs="Times New Roman"/>
                <w:iCs/>
                <w:sz w:val="20"/>
                <w:szCs w:val="20"/>
                <w:lang w:val="uk-UA"/>
              </w:rPr>
              <w:t>-</w:t>
            </w:r>
            <w:r w:rsidRPr="009B166B">
              <w:rPr>
                <w:rFonts w:ascii="Times New Roman" w:hAnsi="Times New Roman" w:cs="Times New Roman"/>
                <w:iCs/>
                <w:sz w:val="20"/>
                <w:szCs w:val="20"/>
                <w:lang w:val="uk-UA"/>
              </w:rPr>
              <w:t>ників</w:t>
            </w:r>
            <w:proofErr w:type="spellEnd"/>
            <w:r w:rsidRPr="009B166B">
              <w:rPr>
                <w:rFonts w:ascii="Times New Roman" w:hAnsi="Times New Roman" w:cs="Times New Roman"/>
                <w:iCs/>
                <w:sz w:val="20"/>
                <w:szCs w:val="20"/>
                <w:lang w:val="uk-UA"/>
              </w:rPr>
              <w:t xml:space="preserve">, які здобували </w:t>
            </w:r>
            <w:r w:rsidR="00824940" w:rsidRPr="009B166B">
              <w:rPr>
                <w:rFonts w:ascii="Times New Roman" w:hAnsi="Times New Roman" w:cs="Times New Roman"/>
                <w:iCs/>
                <w:sz w:val="20"/>
                <w:szCs w:val="20"/>
                <w:lang w:val="uk-UA"/>
              </w:rPr>
              <w:t>ПЗСО</w:t>
            </w:r>
          </w:p>
        </w:tc>
        <w:tc>
          <w:tcPr>
            <w:tcW w:w="1848" w:type="dxa"/>
          </w:tcPr>
          <w:p w:rsidR="00FB2320" w:rsidRPr="009B166B" w:rsidRDefault="00FB2320" w:rsidP="000E7ECD">
            <w:pPr>
              <w:spacing w:after="0" w:line="240" w:lineRule="auto"/>
              <w:ind w:right="-5"/>
              <w:jc w:val="center"/>
              <w:rPr>
                <w:rFonts w:ascii="Times New Roman" w:hAnsi="Times New Roman" w:cs="Times New Roman"/>
                <w:iCs/>
                <w:sz w:val="20"/>
                <w:szCs w:val="20"/>
                <w:lang w:val="uk-UA"/>
              </w:rPr>
            </w:pPr>
            <w:r w:rsidRPr="009B166B">
              <w:rPr>
                <w:rFonts w:ascii="Times New Roman" w:hAnsi="Times New Roman" w:cs="Times New Roman"/>
                <w:iCs/>
                <w:sz w:val="20"/>
                <w:szCs w:val="20"/>
                <w:lang w:val="uk-UA"/>
              </w:rPr>
              <w:t>Кількість випускників, які склали ДПА у формі ЗНО з української мови</w:t>
            </w:r>
          </w:p>
          <w:p w:rsidR="00FB2320" w:rsidRPr="009B166B" w:rsidRDefault="00FB2320" w:rsidP="000E7ECD">
            <w:pPr>
              <w:spacing w:after="0" w:line="240" w:lineRule="auto"/>
              <w:ind w:right="-5"/>
              <w:jc w:val="center"/>
              <w:rPr>
                <w:rFonts w:ascii="Times New Roman" w:hAnsi="Times New Roman" w:cs="Times New Roman"/>
                <w:sz w:val="20"/>
                <w:szCs w:val="20"/>
                <w:lang w:val="uk-UA"/>
              </w:rPr>
            </w:pPr>
            <w:r w:rsidRPr="009B166B">
              <w:rPr>
                <w:rFonts w:ascii="Times New Roman" w:hAnsi="Times New Roman" w:cs="Times New Roman"/>
                <w:iCs/>
                <w:sz w:val="20"/>
                <w:szCs w:val="20"/>
                <w:lang w:val="uk-UA"/>
              </w:rPr>
              <w:t>(осіб та %)</w:t>
            </w:r>
          </w:p>
        </w:tc>
        <w:tc>
          <w:tcPr>
            <w:tcW w:w="1423" w:type="dxa"/>
          </w:tcPr>
          <w:p w:rsidR="00FB2320" w:rsidRPr="009B166B" w:rsidRDefault="00FB2320" w:rsidP="000E7ECD">
            <w:pPr>
              <w:spacing w:after="0" w:line="240" w:lineRule="auto"/>
              <w:ind w:right="-5"/>
              <w:jc w:val="center"/>
              <w:rPr>
                <w:rFonts w:ascii="Times New Roman" w:hAnsi="Times New Roman" w:cs="Times New Roman"/>
                <w:sz w:val="20"/>
                <w:szCs w:val="20"/>
                <w:lang w:val="uk-UA"/>
              </w:rPr>
            </w:pPr>
            <w:r w:rsidRPr="009B166B">
              <w:rPr>
                <w:rFonts w:ascii="Times New Roman" w:hAnsi="Times New Roman" w:cs="Times New Roman"/>
                <w:sz w:val="20"/>
                <w:szCs w:val="20"/>
                <w:lang w:val="uk-UA"/>
              </w:rPr>
              <w:t>Кількість випускників, які не брали участь у ЗНО (осіб та %)</w:t>
            </w:r>
          </w:p>
        </w:tc>
        <w:tc>
          <w:tcPr>
            <w:tcW w:w="2121" w:type="dxa"/>
          </w:tcPr>
          <w:p w:rsidR="00FB2320" w:rsidRPr="009B166B" w:rsidRDefault="00FB2320" w:rsidP="009B166B">
            <w:pPr>
              <w:spacing w:after="0" w:line="240" w:lineRule="auto"/>
              <w:ind w:right="-5"/>
              <w:jc w:val="center"/>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Порівняльний рівень знань згідно із свідоцтвом про здобуття </w:t>
            </w:r>
            <w:r w:rsidR="00824940" w:rsidRPr="009B166B">
              <w:rPr>
                <w:rFonts w:ascii="Times New Roman" w:hAnsi="Times New Roman" w:cs="Times New Roman"/>
                <w:sz w:val="20"/>
                <w:szCs w:val="20"/>
                <w:lang w:val="uk-UA"/>
              </w:rPr>
              <w:t>БЗСО</w:t>
            </w:r>
            <w:r w:rsidRPr="009B166B">
              <w:rPr>
                <w:rFonts w:ascii="Times New Roman" w:hAnsi="Times New Roman" w:cs="Times New Roman"/>
                <w:sz w:val="20"/>
                <w:szCs w:val="20"/>
                <w:lang w:val="uk-UA"/>
              </w:rPr>
              <w:t xml:space="preserve"> (%) у вступників</w:t>
            </w:r>
          </w:p>
        </w:tc>
        <w:tc>
          <w:tcPr>
            <w:tcW w:w="1823" w:type="dxa"/>
          </w:tcPr>
          <w:p w:rsidR="00FB2320" w:rsidRPr="009B166B" w:rsidRDefault="00FB2320" w:rsidP="000E7ECD">
            <w:pPr>
              <w:spacing w:after="0" w:line="240" w:lineRule="auto"/>
              <w:ind w:left="34" w:right="-5"/>
              <w:jc w:val="center"/>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Порівняльний рівень знань за результатами ДПА </w:t>
            </w:r>
            <w:r w:rsidRPr="009B166B">
              <w:rPr>
                <w:rFonts w:ascii="Times New Roman" w:hAnsi="Times New Roman" w:cs="Times New Roman"/>
                <w:iCs/>
                <w:sz w:val="20"/>
                <w:szCs w:val="20"/>
                <w:lang w:val="uk-UA"/>
              </w:rPr>
              <w:t xml:space="preserve">у формі ЗНО </w:t>
            </w:r>
            <w:r w:rsidR="00824940" w:rsidRPr="009B166B">
              <w:rPr>
                <w:rFonts w:ascii="Times New Roman" w:hAnsi="Times New Roman" w:cs="Times New Roman"/>
                <w:sz w:val="20"/>
                <w:szCs w:val="20"/>
                <w:lang w:val="uk-UA"/>
              </w:rPr>
              <w:t xml:space="preserve">(%) у </w:t>
            </w:r>
            <w:r w:rsidRPr="009B166B">
              <w:rPr>
                <w:rFonts w:ascii="Times New Roman" w:hAnsi="Times New Roman" w:cs="Times New Roman"/>
                <w:sz w:val="20"/>
                <w:szCs w:val="20"/>
                <w:lang w:val="uk-UA"/>
              </w:rPr>
              <w:t>випускників ЗП(</w:t>
            </w:r>
            <w:proofErr w:type="spellStart"/>
            <w:r w:rsidRPr="009B166B">
              <w:rPr>
                <w:rFonts w:ascii="Times New Roman" w:hAnsi="Times New Roman" w:cs="Times New Roman"/>
                <w:sz w:val="20"/>
                <w:szCs w:val="20"/>
                <w:lang w:val="uk-UA"/>
              </w:rPr>
              <w:t>ПТ</w:t>
            </w:r>
            <w:proofErr w:type="spellEnd"/>
            <w:r w:rsidRPr="009B166B">
              <w:rPr>
                <w:rFonts w:ascii="Times New Roman" w:hAnsi="Times New Roman" w:cs="Times New Roman"/>
                <w:sz w:val="20"/>
                <w:szCs w:val="20"/>
                <w:lang w:val="uk-UA"/>
              </w:rPr>
              <w:t>)О 2018 та 2019 років</w:t>
            </w:r>
          </w:p>
        </w:tc>
      </w:tr>
      <w:tr w:rsidR="00FB2320" w:rsidRPr="007B4000" w:rsidTr="00B85CB7">
        <w:trPr>
          <w:trHeight w:val="1614"/>
        </w:trPr>
        <w:tc>
          <w:tcPr>
            <w:tcW w:w="1560" w:type="dxa"/>
          </w:tcPr>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2017/2018 н.р.</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2018/2019 н.р. </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p>
        </w:tc>
        <w:tc>
          <w:tcPr>
            <w:tcW w:w="1276" w:type="dxa"/>
          </w:tcPr>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2616</w:t>
            </w:r>
          </w:p>
          <w:p w:rsidR="00FB2320" w:rsidRPr="009B166B" w:rsidRDefault="00FB2320" w:rsidP="000E7ECD">
            <w:pPr>
              <w:spacing w:after="0" w:line="240" w:lineRule="auto"/>
              <w:ind w:right="-5"/>
              <w:rPr>
                <w:rFonts w:ascii="Times New Roman" w:hAnsi="Times New Roman" w:cs="Times New Roman"/>
                <w:sz w:val="20"/>
                <w:szCs w:val="20"/>
                <w:lang w:val="uk-UA"/>
              </w:rPr>
            </w:pPr>
          </w:p>
          <w:p w:rsidR="00333314" w:rsidRPr="009B166B" w:rsidRDefault="00333314"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2279</w:t>
            </w:r>
          </w:p>
        </w:tc>
        <w:tc>
          <w:tcPr>
            <w:tcW w:w="1848" w:type="dxa"/>
          </w:tcPr>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2514 (96%)</w:t>
            </w:r>
          </w:p>
          <w:p w:rsidR="00FB2320" w:rsidRPr="009B166B" w:rsidRDefault="00FB2320" w:rsidP="000E7ECD">
            <w:pPr>
              <w:spacing w:after="0" w:line="240" w:lineRule="auto"/>
              <w:ind w:right="-5"/>
              <w:rPr>
                <w:rFonts w:ascii="Times New Roman" w:hAnsi="Times New Roman" w:cs="Times New Roman"/>
                <w:sz w:val="20"/>
                <w:szCs w:val="20"/>
                <w:lang w:val="uk-UA"/>
              </w:rPr>
            </w:pPr>
          </w:p>
          <w:p w:rsidR="00333314" w:rsidRPr="009B166B" w:rsidRDefault="00333314"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2222 (97 %)</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p>
        </w:tc>
        <w:tc>
          <w:tcPr>
            <w:tcW w:w="1423" w:type="dxa"/>
          </w:tcPr>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87 (3%)</w:t>
            </w:r>
          </w:p>
          <w:p w:rsidR="00FB2320" w:rsidRPr="009B166B" w:rsidRDefault="00FB2320" w:rsidP="000E7ECD">
            <w:pPr>
              <w:spacing w:after="0" w:line="240" w:lineRule="auto"/>
              <w:ind w:right="-5"/>
              <w:rPr>
                <w:rFonts w:ascii="Times New Roman" w:hAnsi="Times New Roman" w:cs="Times New Roman"/>
                <w:sz w:val="20"/>
                <w:szCs w:val="20"/>
                <w:lang w:val="uk-UA"/>
              </w:rPr>
            </w:pPr>
          </w:p>
          <w:p w:rsidR="00333314" w:rsidRPr="009B166B" w:rsidRDefault="00333314"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51 (2%)</w:t>
            </w:r>
          </w:p>
        </w:tc>
        <w:tc>
          <w:tcPr>
            <w:tcW w:w="2121" w:type="dxa"/>
          </w:tcPr>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високий рівень </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2016 -3</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2017 -1</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достатній рівень </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2016 -11</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2017- 22</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середній рівень </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2016-42</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2017-44</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початковий рівень</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2016 -44</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2017 -33</w:t>
            </w:r>
          </w:p>
          <w:p w:rsidR="00FB2320" w:rsidRPr="009B166B" w:rsidRDefault="00FB2320" w:rsidP="000E7ECD">
            <w:pPr>
              <w:spacing w:after="0" w:line="240" w:lineRule="auto"/>
              <w:ind w:right="-5"/>
              <w:rPr>
                <w:rFonts w:ascii="Times New Roman" w:hAnsi="Times New Roman" w:cs="Times New Roman"/>
                <w:sz w:val="20"/>
                <w:szCs w:val="20"/>
                <w:lang w:val="uk-UA"/>
              </w:rPr>
            </w:pP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середній бал</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 за предметом </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2016 -4,0</w:t>
            </w:r>
          </w:p>
          <w:p w:rsidR="00FB2320" w:rsidRPr="009B166B" w:rsidRDefault="00FB2320" w:rsidP="000E7ECD">
            <w:pPr>
              <w:spacing w:after="0" w:line="240" w:lineRule="auto"/>
              <w:ind w:right="-5"/>
              <w:rPr>
                <w:rFonts w:ascii="Times New Roman" w:hAnsi="Times New Roman" w:cs="Times New Roman"/>
                <w:sz w:val="20"/>
                <w:szCs w:val="20"/>
                <w:lang w:val="uk-UA"/>
              </w:rPr>
            </w:pPr>
            <w:r w:rsidRPr="009B166B">
              <w:rPr>
                <w:rFonts w:ascii="Times New Roman" w:hAnsi="Times New Roman" w:cs="Times New Roman"/>
                <w:sz w:val="20"/>
                <w:szCs w:val="20"/>
                <w:lang w:val="uk-UA"/>
              </w:rPr>
              <w:t>2017 -4,8</w:t>
            </w:r>
          </w:p>
        </w:tc>
        <w:tc>
          <w:tcPr>
            <w:tcW w:w="1823" w:type="dxa"/>
          </w:tcPr>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 xml:space="preserve">високий рівень </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2018 -0,001</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2019 -0,4</w:t>
            </w:r>
          </w:p>
          <w:p w:rsidR="00FB2320" w:rsidRPr="009B166B" w:rsidRDefault="00FB2320" w:rsidP="000E7ECD">
            <w:pPr>
              <w:spacing w:after="0" w:line="240" w:lineRule="auto"/>
              <w:ind w:left="34" w:right="-5"/>
              <w:rPr>
                <w:rFonts w:ascii="Times New Roman" w:hAnsi="Times New Roman" w:cs="Times New Roman"/>
                <w:sz w:val="20"/>
                <w:szCs w:val="20"/>
                <w:lang w:val="uk-UA"/>
              </w:rPr>
            </w:pP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достатній рівень</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2018 -4,7</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2019 -5,5</w:t>
            </w:r>
          </w:p>
          <w:p w:rsidR="00FB2320" w:rsidRPr="009B166B" w:rsidRDefault="00FB2320" w:rsidP="000E7ECD">
            <w:pPr>
              <w:spacing w:after="0" w:line="240" w:lineRule="auto"/>
              <w:ind w:left="34" w:right="-5"/>
              <w:rPr>
                <w:rFonts w:ascii="Times New Roman" w:hAnsi="Times New Roman" w:cs="Times New Roman"/>
                <w:sz w:val="20"/>
                <w:szCs w:val="20"/>
                <w:lang w:val="uk-UA"/>
              </w:rPr>
            </w:pP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середній рівень</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2018 -49,9</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2019 -50,1</w:t>
            </w:r>
          </w:p>
          <w:p w:rsidR="00FB2320" w:rsidRPr="009B166B" w:rsidRDefault="00FB2320" w:rsidP="000E7ECD">
            <w:pPr>
              <w:spacing w:after="0" w:line="240" w:lineRule="auto"/>
              <w:ind w:left="34" w:right="-5"/>
              <w:rPr>
                <w:rFonts w:ascii="Times New Roman" w:hAnsi="Times New Roman" w:cs="Times New Roman"/>
                <w:sz w:val="20"/>
                <w:szCs w:val="20"/>
                <w:lang w:val="uk-UA"/>
              </w:rPr>
            </w:pP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початковий рівень</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2018 -44,2</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2019 -44,2</w:t>
            </w:r>
          </w:p>
          <w:p w:rsidR="00FB2320" w:rsidRPr="009B166B" w:rsidRDefault="00FB2320" w:rsidP="000E7ECD">
            <w:pPr>
              <w:spacing w:after="0" w:line="240" w:lineRule="auto"/>
              <w:ind w:left="34" w:right="-5"/>
              <w:rPr>
                <w:rFonts w:ascii="Times New Roman" w:hAnsi="Times New Roman" w:cs="Times New Roman"/>
                <w:sz w:val="20"/>
                <w:szCs w:val="20"/>
                <w:lang w:val="uk-UA"/>
              </w:rPr>
            </w:pP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середній бал</w:t>
            </w:r>
          </w:p>
          <w:p w:rsidR="00FB2320" w:rsidRPr="009B166B" w:rsidRDefault="00FB2320" w:rsidP="000E7ECD">
            <w:pPr>
              <w:spacing w:after="0" w:line="240" w:lineRule="auto"/>
              <w:ind w:left="34" w:right="-5"/>
              <w:rPr>
                <w:rFonts w:ascii="Times New Roman" w:hAnsi="Times New Roman" w:cs="Times New Roman"/>
                <w:sz w:val="20"/>
                <w:szCs w:val="20"/>
                <w:lang w:val="uk-UA"/>
              </w:rPr>
            </w:pPr>
            <w:r w:rsidRPr="009B166B">
              <w:rPr>
                <w:rFonts w:ascii="Times New Roman" w:hAnsi="Times New Roman" w:cs="Times New Roman"/>
                <w:sz w:val="20"/>
                <w:szCs w:val="20"/>
                <w:lang w:val="uk-UA"/>
              </w:rPr>
              <w:t>за предметом</w:t>
            </w:r>
          </w:p>
          <w:p w:rsidR="00FB2320" w:rsidRPr="00E5735B" w:rsidRDefault="00FB2320" w:rsidP="008E0C8B">
            <w:pPr>
              <w:pStyle w:val="a3"/>
              <w:numPr>
                <w:ilvl w:val="0"/>
                <w:numId w:val="25"/>
              </w:numPr>
              <w:spacing w:after="0" w:line="240" w:lineRule="auto"/>
              <w:ind w:right="-5"/>
              <w:rPr>
                <w:rFonts w:ascii="Times New Roman" w:hAnsi="Times New Roman" w:cs="Times New Roman"/>
                <w:sz w:val="20"/>
                <w:szCs w:val="20"/>
                <w:lang w:val="uk-UA"/>
              </w:rPr>
            </w:pPr>
            <w:r w:rsidRPr="00E5735B">
              <w:rPr>
                <w:rFonts w:ascii="Times New Roman" w:hAnsi="Times New Roman" w:cs="Times New Roman"/>
                <w:sz w:val="20"/>
                <w:szCs w:val="20"/>
                <w:lang w:val="uk-UA"/>
              </w:rPr>
              <w:t>- 3,8</w:t>
            </w:r>
          </w:p>
          <w:p w:rsidR="00FB2320" w:rsidRPr="009B166B" w:rsidRDefault="00E5735B" w:rsidP="008E0C8B">
            <w:pPr>
              <w:pStyle w:val="a3"/>
              <w:numPr>
                <w:ilvl w:val="0"/>
                <w:numId w:val="25"/>
              </w:numPr>
              <w:spacing w:after="0" w:line="240" w:lineRule="auto"/>
              <w:ind w:right="-5"/>
              <w:rPr>
                <w:rFonts w:ascii="Times New Roman" w:hAnsi="Times New Roman" w:cs="Times New Roman"/>
                <w:sz w:val="20"/>
                <w:szCs w:val="20"/>
                <w:lang w:val="uk-UA"/>
              </w:rPr>
            </w:pPr>
            <w:r>
              <w:rPr>
                <w:rFonts w:ascii="Times New Roman" w:hAnsi="Times New Roman" w:cs="Times New Roman"/>
                <w:sz w:val="20"/>
                <w:szCs w:val="20"/>
                <w:lang w:val="uk-UA"/>
              </w:rPr>
              <w:t>-</w:t>
            </w:r>
            <w:r w:rsidR="00FB2320" w:rsidRPr="009B166B">
              <w:rPr>
                <w:rFonts w:ascii="Times New Roman" w:hAnsi="Times New Roman" w:cs="Times New Roman"/>
                <w:sz w:val="20"/>
                <w:szCs w:val="20"/>
                <w:lang w:val="uk-UA"/>
              </w:rPr>
              <w:t xml:space="preserve"> 4,2</w:t>
            </w:r>
          </w:p>
        </w:tc>
      </w:tr>
    </w:tbl>
    <w:p w:rsidR="00FB2320" w:rsidRPr="007B4000" w:rsidRDefault="00FB2320"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 метою підготовки до ЗНО:</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всіх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створені інформаційні куточки «ЗНО» та забезпечений доступ до інформаційно-освітнього порталу «Професійно-технічна освіта Харківської області».</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Проводяться батьківські збори, надається консультативна допомога, роз’яснення щодо процедури реєстрації учасників ЗНО, проведення пробного тестування.</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Проводяться опитування випускників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які виявили бажання вступати до Вищих навчальних закладів.</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 xml:space="preserve">Забезпечується участь методистів НМЦ ПТО </w:t>
      </w:r>
      <w:r w:rsidR="005F7F1C">
        <w:rPr>
          <w:rFonts w:ascii="Times New Roman" w:hAnsi="Times New Roman" w:cs="Times New Roman"/>
          <w:sz w:val="28"/>
          <w:szCs w:val="28"/>
          <w:lang w:val="uk-UA"/>
        </w:rPr>
        <w:t xml:space="preserve">у Харківській області </w:t>
      </w:r>
      <w:r w:rsidRPr="007B4000">
        <w:rPr>
          <w:rFonts w:ascii="Times New Roman" w:hAnsi="Times New Roman" w:cs="Times New Roman"/>
          <w:sz w:val="28"/>
          <w:szCs w:val="28"/>
          <w:lang w:val="uk-UA"/>
        </w:rPr>
        <w:t xml:space="preserve">та викладачів предметів, з яких проводиться ЗНО, у науково-методичних семінарах, які проводив регіональний центр оцінювання якості освіти. </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До навчально-темат</w:t>
      </w:r>
      <w:r w:rsidR="00812515" w:rsidRPr="007B4000">
        <w:rPr>
          <w:rFonts w:ascii="Times New Roman" w:hAnsi="Times New Roman" w:cs="Times New Roman"/>
          <w:sz w:val="28"/>
          <w:szCs w:val="28"/>
          <w:lang w:val="uk-UA"/>
        </w:rPr>
        <w:t>ичних планів обласних методичних секцій</w:t>
      </w:r>
      <w:r w:rsidRPr="007B4000">
        <w:rPr>
          <w:rFonts w:ascii="Times New Roman" w:hAnsi="Times New Roman" w:cs="Times New Roman"/>
          <w:sz w:val="28"/>
          <w:szCs w:val="28"/>
          <w:lang w:val="uk-UA"/>
        </w:rPr>
        <w:t xml:space="preserve"> для відповідних категорій педагогічних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які проводить НМЦ ПТО</w:t>
      </w:r>
      <w:r w:rsidR="005F7F1C">
        <w:rPr>
          <w:rFonts w:ascii="Times New Roman" w:hAnsi="Times New Roman" w:cs="Times New Roman"/>
          <w:sz w:val="28"/>
          <w:szCs w:val="28"/>
          <w:lang w:val="uk-UA"/>
        </w:rPr>
        <w:t xml:space="preserve"> у Харківській області</w:t>
      </w:r>
      <w:r w:rsidRPr="007B4000">
        <w:rPr>
          <w:rFonts w:ascii="Times New Roman" w:hAnsi="Times New Roman" w:cs="Times New Roman"/>
          <w:sz w:val="28"/>
          <w:szCs w:val="28"/>
          <w:lang w:val="uk-UA"/>
        </w:rPr>
        <w:t>, включені питання підготовки учнів до ЗНО.</w:t>
      </w:r>
    </w:p>
    <w:p w:rsidR="00FB2320" w:rsidRPr="007B4000" w:rsidRDefault="00FB2320" w:rsidP="008E0C8B">
      <w:pPr>
        <w:pStyle w:val="a3"/>
        <w:numPr>
          <w:ilvl w:val="0"/>
          <w:numId w:val="13"/>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Рекомендації та тестові технології Українського центру оцінювання якості освіти використовуються для складання олімпіадних завдань, перевірних контрольних робіт.</w:t>
      </w:r>
    </w:p>
    <w:p w:rsidR="00E8130A" w:rsidRPr="007B4000" w:rsidRDefault="00E8130A" w:rsidP="00333314">
      <w:pPr>
        <w:spacing w:after="0" w:line="240" w:lineRule="auto"/>
        <w:ind w:right="-5" w:firstLine="567"/>
        <w:rPr>
          <w:rFonts w:ascii="Times New Roman" w:hAnsi="Times New Roman" w:cs="Times New Roman"/>
          <w:b/>
          <w:i/>
          <w:sz w:val="28"/>
          <w:szCs w:val="28"/>
          <w:lang w:val="uk-UA"/>
        </w:rPr>
      </w:pPr>
    </w:p>
    <w:p w:rsidR="00E8130A" w:rsidRPr="007B4000" w:rsidRDefault="006129AE" w:rsidP="008E0C8B">
      <w:pPr>
        <w:pStyle w:val="a3"/>
        <w:numPr>
          <w:ilvl w:val="0"/>
          <w:numId w:val="3"/>
        </w:numPr>
        <w:spacing w:after="0" w:line="240" w:lineRule="auto"/>
        <w:ind w:left="0" w:right="-5" w:firstLine="567"/>
        <w:jc w:val="both"/>
        <w:rPr>
          <w:rFonts w:ascii="Times New Roman" w:hAnsi="Times New Roman" w:cs="Times New Roman"/>
          <w:b/>
          <w:i/>
          <w:color w:val="0066FF"/>
          <w:sz w:val="28"/>
          <w:szCs w:val="28"/>
          <w:lang w:val="uk-UA"/>
        </w:rPr>
      </w:pPr>
      <w:r w:rsidRPr="007B4000">
        <w:rPr>
          <w:rFonts w:ascii="Times New Roman" w:hAnsi="Times New Roman" w:cs="Times New Roman"/>
          <w:b/>
          <w:i/>
          <w:color w:val="0066FF"/>
          <w:sz w:val="28"/>
          <w:szCs w:val="28"/>
          <w:lang w:val="uk-UA"/>
        </w:rPr>
        <w:t xml:space="preserve">аналіз якості освітньої підготовки вступників до </w:t>
      </w:r>
      <w:r w:rsidR="00525A21" w:rsidRPr="007B4000">
        <w:rPr>
          <w:rFonts w:ascii="Times New Roman" w:hAnsi="Times New Roman" w:cs="Times New Roman"/>
          <w:b/>
          <w:i/>
          <w:color w:val="0066FF"/>
          <w:sz w:val="28"/>
          <w:szCs w:val="28"/>
          <w:lang w:val="uk-UA"/>
        </w:rPr>
        <w:t>ЗП(</w:t>
      </w:r>
      <w:proofErr w:type="spellStart"/>
      <w:r w:rsidR="00525A21" w:rsidRPr="007B4000">
        <w:rPr>
          <w:rFonts w:ascii="Times New Roman" w:hAnsi="Times New Roman" w:cs="Times New Roman"/>
          <w:b/>
          <w:i/>
          <w:color w:val="0066FF"/>
          <w:sz w:val="28"/>
          <w:szCs w:val="28"/>
          <w:lang w:val="uk-UA"/>
        </w:rPr>
        <w:t>ПТ</w:t>
      </w:r>
      <w:proofErr w:type="spellEnd"/>
      <w:r w:rsidR="00525A21" w:rsidRPr="007B4000">
        <w:rPr>
          <w:rFonts w:ascii="Times New Roman" w:hAnsi="Times New Roman" w:cs="Times New Roman"/>
          <w:b/>
          <w:i/>
          <w:color w:val="0066FF"/>
          <w:sz w:val="28"/>
          <w:szCs w:val="28"/>
          <w:lang w:val="uk-UA"/>
        </w:rPr>
        <w:t>)О</w:t>
      </w:r>
      <w:r w:rsidRPr="007B4000">
        <w:rPr>
          <w:rFonts w:ascii="Times New Roman" w:hAnsi="Times New Roman" w:cs="Times New Roman"/>
          <w:b/>
          <w:i/>
          <w:color w:val="0066FF"/>
          <w:sz w:val="28"/>
          <w:szCs w:val="28"/>
          <w:lang w:val="uk-UA"/>
        </w:rPr>
        <w:t xml:space="preserve"> у 2019 році відповідно до свідоцтва про здобутий рівень освіти;</w:t>
      </w:r>
    </w:p>
    <w:p w:rsidR="0075191B" w:rsidRPr="007B4000" w:rsidRDefault="0075191B" w:rsidP="000E7ECD">
      <w:pPr>
        <w:pStyle w:val="a3"/>
        <w:spacing w:after="0" w:line="240" w:lineRule="auto"/>
        <w:ind w:left="0" w:right="-5"/>
        <w:jc w:val="both"/>
        <w:rPr>
          <w:rFonts w:ascii="Times New Roman" w:hAnsi="Times New Roman" w:cs="Times New Roman"/>
          <w:b/>
          <w:color w:val="0066FF"/>
          <w:sz w:val="28"/>
          <w:szCs w:val="28"/>
          <w:lang w:val="uk-UA"/>
        </w:rPr>
      </w:pPr>
    </w:p>
    <w:p w:rsidR="00E8130A" w:rsidRPr="007B4000" w:rsidRDefault="00E8130A" w:rsidP="00333314">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НМЦ ПТО у Харківській області було зібрано і проаналізовано інформацію щодо якості освітньої підготовки вступників до ЗП</w:t>
      </w:r>
      <w:r w:rsidR="003C2C0D" w:rsidRPr="007B4000">
        <w:rPr>
          <w:rFonts w:ascii="Times New Roman" w:hAnsi="Times New Roman" w:cs="Times New Roman"/>
          <w:sz w:val="28"/>
          <w:szCs w:val="28"/>
          <w:shd w:val="clear" w:color="auto" w:fill="FFFFFF"/>
          <w:lang w:val="uk-UA"/>
        </w:rPr>
        <w:t>(</w:t>
      </w:r>
      <w:proofErr w:type="spellStart"/>
      <w:r w:rsidR="003C2C0D" w:rsidRPr="007B4000">
        <w:rPr>
          <w:rFonts w:ascii="Times New Roman" w:hAnsi="Times New Roman" w:cs="Times New Roman"/>
          <w:sz w:val="28"/>
          <w:szCs w:val="28"/>
          <w:shd w:val="clear" w:color="auto" w:fill="FFFFFF"/>
          <w:lang w:val="uk-UA"/>
        </w:rPr>
        <w:t>ПТ</w:t>
      </w:r>
      <w:proofErr w:type="spellEnd"/>
      <w:r w:rsidR="003C2C0D" w:rsidRPr="007B4000">
        <w:rPr>
          <w:rFonts w:ascii="Times New Roman" w:hAnsi="Times New Roman" w:cs="Times New Roman"/>
          <w:sz w:val="28"/>
          <w:szCs w:val="28"/>
          <w:shd w:val="clear" w:color="auto" w:fill="FFFFFF"/>
          <w:lang w:val="uk-UA"/>
        </w:rPr>
        <w:t>)О</w:t>
      </w:r>
      <w:r w:rsidRPr="007B4000">
        <w:rPr>
          <w:rFonts w:ascii="Times New Roman" w:hAnsi="Times New Roman" w:cs="Times New Roman"/>
          <w:sz w:val="28"/>
          <w:szCs w:val="28"/>
          <w:shd w:val="clear" w:color="auto" w:fill="FFFFFF"/>
          <w:lang w:val="uk-UA"/>
        </w:rPr>
        <w:t xml:space="preserve"> у 2019 році відповідно до свідоцтва про базову загальну середню освіту з 5 навчальних предметів: української мови, математики, історії, фізики та хімії.</w:t>
      </w:r>
    </w:p>
    <w:p w:rsidR="00102F5B" w:rsidRPr="007B4000" w:rsidRDefault="00102F5B" w:rsidP="00333314">
      <w:pPr>
        <w:spacing w:after="0" w:line="240" w:lineRule="auto"/>
        <w:ind w:right="-5" w:firstLine="567"/>
        <w:jc w:val="both"/>
        <w:rPr>
          <w:rFonts w:ascii="Times New Roman" w:hAnsi="Times New Roman" w:cs="Times New Roman"/>
          <w:sz w:val="28"/>
          <w:szCs w:val="28"/>
          <w:shd w:val="clear" w:color="auto" w:fill="FFFFFF"/>
          <w:lang w:val="uk-UA"/>
        </w:rPr>
      </w:pPr>
    </w:p>
    <w:p w:rsidR="00E8130A" w:rsidRPr="007B4000" w:rsidRDefault="00E8130A" w:rsidP="000E7ECD">
      <w:pPr>
        <w:spacing w:after="0" w:line="240" w:lineRule="auto"/>
        <w:ind w:left="-567" w:right="-5" w:firstLine="567"/>
        <w:jc w:val="center"/>
        <w:rPr>
          <w:rFonts w:ascii="Times New Roman" w:hAnsi="Times New Roman" w:cs="Times New Roman"/>
          <w:sz w:val="28"/>
          <w:szCs w:val="28"/>
          <w:shd w:val="clear" w:color="auto" w:fill="FFFFFF"/>
          <w:lang w:val="uk-UA"/>
        </w:rPr>
      </w:pPr>
      <w:r w:rsidRPr="007B4000">
        <w:rPr>
          <w:rFonts w:ascii="Times New Roman" w:hAnsi="Times New Roman" w:cs="Times New Roman"/>
          <w:noProof/>
          <w:sz w:val="28"/>
          <w:szCs w:val="28"/>
          <w:shd w:val="clear" w:color="auto" w:fill="FFFFFF"/>
          <w:lang w:eastAsia="ru-RU"/>
        </w:rPr>
        <w:drawing>
          <wp:inline distT="0" distB="0" distL="0" distR="0">
            <wp:extent cx="5740483" cy="2980707"/>
            <wp:effectExtent l="19050" t="0" r="12617" b="0"/>
            <wp:docPr id="112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864B99" w:rsidRPr="007B4000" w:rsidRDefault="00864B99" w:rsidP="000E7ECD">
      <w:pPr>
        <w:spacing w:after="0" w:line="240" w:lineRule="auto"/>
        <w:ind w:left="-567" w:right="-5" w:firstLine="567"/>
        <w:jc w:val="center"/>
        <w:rPr>
          <w:rFonts w:ascii="Times New Roman" w:hAnsi="Times New Roman" w:cs="Times New Roman"/>
          <w:b/>
          <w:sz w:val="28"/>
          <w:szCs w:val="28"/>
          <w:shd w:val="clear" w:color="auto" w:fill="FFFFFF"/>
          <w:lang w:val="uk-UA"/>
        </w:rPr>
      </w:pPr>
    </w:p>
    <w:p w:rsidR="00E8130A" w:rsidRPr="007B4000" w:rsidRDefault="00E8130A" w:rsidP="00333314">
      <w:pPr>
        <w:spacing w:after="0" w:line="240" w:lineRule="auto"/>
        <w:ind w:right="-5"/>
        <w:jc w:val="center"/>
        <w:rPr>
          <w:rFonts w:ascii="Times New Roman" w:hAnsi="Times New Roman" w:cs="Times New Roman"/>
          <w:b/>
          <w:sz w:val="28"/>
          <w:szCs w:val="28"/>
          <w:shd w:val="clear" w:color="auto" w:fill="FFFFFF"/>
          <w:lang w:val="uk-UA"/>
        </w:rPr>
      </w:pPr>
      <w:r w:rsidRPr="007B4000">
        <w:rPr>
          <w:rFonts w:ascii="Times New Roman" w:hAnsi="Times New Roman" w:cs="Times New Roman"/>
          <w:b/>
          <w:sz w:val="28"/>
          <w:szCs w:val="28"/>
          <w:shd w:val="clear" w:color="auto" w:fill="FFFFFF"/>
          <w:lang w:val="uk-UA"/>
        </w:rPr>
        <w:t xml:space="preserve">Рис. </w:t>
      </w:r>
      <w:r w:rsidR="00864B99" w:rsidRPr="007B4000">
        <w:rPr>
          <w:rFonts w:ascii="Times New Roman" w:hAnsi="Times New Roman" w:cs="Times New Roman"/>
          <w:b/>
          <w:sz w:val="28"/>
          <w:szCs w:val="28"/>
          <w:shd w:val="clear" w:color="auto" w:fill="FFFFFF"/>
          <w:lang w:val="uk-UA"/>
        </w:rPr>
        <w:t>10</w:t>
      </w:r>
      <w:r w:rsidRPr="007B4000">
        <w:rPr>
          <w:rFonts w:ascii="Times New Roman" w:hAnsi="Times New Roman" w:cs="Times New Roman"/>
          <w:b/>
          <w:sz w:val="28"/>
          <w:szCs w:val="28"/>
          <w:shd w:val="clear" w:color="auto" w:fill="FFFFFF"/>
          <w:lang w:val="uk-UA"/>
        </w:rPr>
        <w:t>.</w:t>
      </w:r>
      <w:r w:rsidR="00864B99" w:rsidRPr="007B4000">
        <w:rPr>
          <w:rFonts w:ascii="Times New Roman" w:hAnsi="Times New Roman" w:cs="Times New Roman"/>
          <w:b/>
          <w:sz w:val="28"/>
          <w:szCs w:val="28"/>
          <w:shd w:val="clear" w:color="auto" w:fill="FFFFFF"/>
          <w:lang w:val="uk-UA"/>
        </w:rPr>
        <w:t>2.</w:t>
      </w:r>
      <w:r w:rsidRPr="007B4000">
        <w:rPr>
          <w:rFonts w:ascii="Times New Roman" w:hAnsi="Times New Roman" w:cs="Times New Roman"/>
          <w:b/>
          <w:sz w:val="28"/>
          <w:szCs w:val="28"/>
          <w:shd w:val="clear" w:color="auto" w:fill="FFFFFF"/>
          <w:lang w:val="uk-UA"/>
        </w:rPr>
        <w:t xml:space="preserve"> Ро</w:t>
      </w:r>
      <w:r w:rsidR="00864B99" w:rsidRPr="007B4000">
        <w:rPr>
          <w:rFonts w:ascii="Times New Roman" w:hAnsi="Times New Roman" w:cs="Times New Roman"/>
          <w:b/>
          <w:sz w:val="28"/>
          <w:szCs w:val="28"/>
          <w:shd w:val="clear" w:color="auto" w:fill="FFFFFF"/>
          <w:lang w:val="uk-UA"/>
        </w:rPr>
        <w:t>зпо</w:t>
      </w:r>
      <w:r w:rsidRPr="007B4000">
        <w:rPr>
          <w:rFonts w:ascii="Times New Roman" w:hAnsi="Times New Roman" w:cs="Times New Roman"/>
          <w:b/>
          <w:sz w:val="28"/>
          <w:szCs w:val="28"/>
          <w:shd w:val="clear" w:color="auto" w:fill="FFFFFF"/>
          <w:lang w:val="uk-UA"/>
        </w:rPr>
        <w:t xml:space="preserve">діл </w:t>
      </w:r>
      <w:r w:rsidR="00824940" w:rsidRPr="007B4000">
        <w:rPr>
          <w:rFonts w:ascii="Times New Roman" w:hAnsi="Times New Roman" w:cs="Times New Roman"/>
          <w:b/>
          <w:sz w:val="28"/>
          <w:szCs w:val="28"/>
          <w:shd w:val="clear" w:color="auto" w:fill="FFFFFF"/>
          <w:lang w:val="uk-UA"/>
        </w:rPr>
        <w:t>учнів-</w:t>
      </w:r>
      <w:r w:rsidRPr="007B4000">
        <w:rPr>
          <w:rFonts w:ascii="Times New Roman" w:hAnsi="Times New Roman" w:cs="Times New Roman"/>
          <w:b/>
          <w:sz w:val="28"/>
          <w:szCs w:val="28"/>
          <w:shd w:val="clear" w:color="auto" w:fill="FFFFFF"/>
          <w:lang w:val="uk-UA"/>
        </w:rPr>
        <w:t>вступників за рівнями знань</w:t>
      </w:r>
      <w:r w:rsidR="00864B99" w:rsidRPr="007B4000">
        <w:rPr>
          <w:rFonts w:ascii="Times New Roman" w:hAnsi="Times New Roman" w:cs="Times New Roman"/>
          <w:b/>
          <w:sz w:val="28"/>
          <w:szCs w:val="28"/>
          <w:shd w:val="clear" w:color="auto" w:fill="FFFFFF"/>
          <w:lang w:val="uk-UA"/>
        </w:rPr>
        <w:t>.</w:t>
      </w:r>
    </w:p>
    <w:p w:rsidR="00E8130A" w:rsidRPr="007B4000" w:rsidRDefault="00E8130A" w:rsidP="000E7ECD">
      <w:pPr>
        <w:spacing w:after="0" w:line="240" w:lineRule="auto"/>
        <w:ind w:left="-567" w:right="-5" w:firstLine="567"/>
        <w:jc w:val="both"/>
        <w:rPr>
          <w:rFonts w:ascii="Times New Roman" w:hAnsi="Times New Roman" w:cs="Times New Roman"/>
          <w:sz w:val="28"/>
          <w:szCs w:val="28"/>
          <w:shd w:val="clear" w:color="auto" w:fill="FFFFFF"/>
          <w:lang w:val="uk-UA"/>
        </w:rPr>
      </w:pPr>
    </w:p>
    <w:p w:rsidR="00E8130A" w:rsidRPr="007B4000" w:rsidRDefault="00E8130A" w:rsidP="00333314">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Як видно з діаграми на рис.</w:t>
      </w:r>
      <w:r w:rsidR="00824940" w:rsidRPr="007B4000">
        <w:rPr>
          <w:rFonts w:ascii="Times New Roman" w:hAnsi="Times New Roman" w:cs="Times New Roman"/>
          <w:sz w:val="28"/>
          <w:szCs w:val="28"/>
          <w:shd w:val="clear" w:color="auto" w:fill="FFFFFF"/>
          <w:lang w:val="uk-UA"/>
        </w:rPr>
        <w:t>10.2</w:t>
      </w:r>
      <w:r w:rsidRPr="007B4000">
        <w:rPr>
          <w:rFonts w:ascii="Times New Roman" w:hAnsi="Times New Roman" w:cs="Times New Roman"/>
          <w:sz w:val="28"/>
          <w:szCs w:val="28"/>
          <w:shd w:val="clear" w:color="auto" w:fill="FFFFFF"/>
          <w:lang w:val="uk-UA"/>
        </w:rPr>
        <w:t>, більше 70% вступників мають знання на середньому рівні, відсоток учнів, що навчалися на достатньому рівні (18%) перевищує кількість тих, що мають початковий рівень знань (15%), і тільки 1% учнів ма</w:t>
      </w:r>
      <w:r w:rsidR="0071053F" w:rsidRPr="007B4000">
        <w:rPr>
          <w:rFonts w:ascii="Times New Roman" w:hAnsi="Times New Roman" w:cs="Times New Roman"/>
          <w:sz w:val="28"/>
          <w:szCs w:val="28"/>
          <w:shd w:val="clear" w:color="auto" w:fill="FFFFFF"/>
          <w:lang w:val="uk-UA"/>
        </w:rPr>
        <w:t>ють</w:t>
      </w:r>
      <w:r w:rsidRPr="007B4000">
        <w:rPr>
          <w:rFonts w:ascii="Times New Roman" w:hAnsi="Times New Roman" w:cs="Times New Roman"/>
          <w:sz w:val="28"/>
          <w:szCs w:val="28"/>
          <w:shd w:val="clear" w:color="auto" w:fill="FFFFFF"/>
          <w:lang w:val="uk-UA"/>
        </w:rPr>
        <w:t xml:space="preserve"> знання на високому рівні.При порівнянні оцінок за певні навчальні предмети, можна побачити, що кращі знання мають вступники з української мови та історії, ніж з математики, фізики та хімії.</w:t>
      </w:r>
    </w:p>
    <w:p w:rsidR="00411D4A" w:rsidRDefault="00411D4A">
      <w:pPr>
        <w:rPr>
          <w:rFonts w:ascii="Times New Roman" w:hAnsi="Times New Roman" w:cs="Times New Roman"/>
          <w:b/>
          <w:sz w:val="28"/>
          <w:szCs w:val="28"/>
          <w:shd w:val="clear" w:color="auto" w:fill="FFFFFF"/>
          <w:lang w:val="uk-UA"/>
        </w:rPr>
      </w:pPr>
      <w:r>
        <w:rPr>
          <w:rFonts w:ascii="Times New Roman" w:hAnsi="Times New Roman" w:cs="Times New Roman"/>
          <w:b/>
          <w:sz w:val="28"/>
          <w:szCs w:val="28"/>
          <w:shd w:val="clear" w:color="auto" w:fill="FFFFFF"/>
          <w:lang w:val="uk-UA"/>
        </w:rPr>
        <w:br w:type="page"/>
      </w:r>
    </w:p>
    <w:p w:rsidR="00E8130A" w:rsidRPr="007B4000" w:rsidRDefault="00864B99" w:rsidP="00333314">
      <w:pPr>
        <w:spacing w:after="0" w:line="240" w:lineRule="auto"/>
        <w:ind w:right="-5" w:firstLine="567"/>
        <w:jc w:val="center"/>
        <w:rPr>
          <w:rFonts w:ascii="Times New Roman" w:hAnsi="Times New Roman" w:cs="Times New Roman"/>
          <w:b/>
          <w:sz w:val="28"/>
          <w:szCs w:val="28"/>
          <w:shd w:val="clear" w:color="auto" w:fill="FFFFFF"/>
          <w:lang w:val="uk-UA"/>
        </w:rPr>
      </w:pPr>
      <w:r w:rsidRPr="007B4000">
        <w:rPr>
          <w:rFonts w:ascii="Times New Roman" w:hAnsi="Times New Roman" w:cs="Times New Roman"/>
          <w:b/>
          <w:sz w:val="28"/>
          <w:szCs w:val="28"/>
          <w:shd w:val="clear" w:color="auto" w:fill="FFFFFF"/>
          <w:lang w:val="uk-UA"/>
        </w:rPr>
        <w:lastRenderedPageBreak/>
        <w:t>Таблиця 10.</w:t>
      </w:r>
      <w:r w:rsidR="00824940" w:rsidRPr="007B4000">
        <w:rPr>
          <w:rFonts w:ascii="Times New Roman" w:hAnsi="Times New Roman" w:cs="Times New Roman"/>
          <w:b/>
          <w:sz w:val="28"/>
          <w:szCs w:val="28"/>
          <w:shd w:val="clear" w:color="auto" w:fill="FFFFFF"/>
          <w:lang w:val="uk-UA"/>
        </w:rPr>
        <w:t>3</w:t>
      </w:r>
      <w:r w:rsidR="00E8130A" w:rsidRPr="007B4000">
        <w:rPr>
          <w:rFonts w:ascii="Times New Roman" w:hAnsi="Times New Roman" w:cs="Times New Roman"/>
          <w:b/>
          <w:sz w:val="28"/>
          <w:szCs w:val="28"/>
          <w:shd w:val="clear" w:color="auto" w:fill="FFFFFF"/>
          <w:lang w:val="uk-UA"/>
        </w:rPr>
        <w:t>. Оцінки вступників до ЗП</w:t>
      </w:r>
      <w:r w:rsidR="00F269AF" w:rsidRPr="007B4000">
        <w:rPr>
          <w:rFonts w:ascii="Times New Roman" w:hAnsi="Times New Roman" w:cs="Times New Roman"/>
          <w:b/>
          <w:sz w:val="28"/>
          <w:szCs w:val="28"/>
          <w:shd w:val="clear" w:color="auto" w:fill="FFFFFF"/>
          <w:lang w:val="uk-UA"/>
        </w:rPr>
        <w:t>(</w:t>
      </w:r>
      <w:proofErr w:type="spellStart"/>
      <w:r w:rsidR="00F269AF" w:rsidRPr="007B4000">
        <w:rPr>
          <w:rFonts w:ascii="Times New Roman" w:hAnsi="Times New Roman" w:cs="Times New Roman"/>
          <w:b/>
          <w:sz w:val="28"/>
          <w:szCs w:val="28"/>
          <w:shd w:val="clear" w:color="auto" w:fill="FFFFFF"/>
          <w:lang w:val="uk-UA"/>
        </w:rPr>
        <w:t>ПТ</w:t>
      </w:r>
      <w:proofErr w:type="spellEnd"/>
      <w:r w:rsidR="00F269AF" w:rsidRPr="007B4000">
        <w:rPr>
          <w:rFonts w:ascii="Times New Roman" w:hAnsi="Times New Roman" w:cs="Times New Roman"/>
          <w:b/>
          <w:sz w:val="28"/>
          <w:szCs w:val="28"/>
          <w:shd w:val="clear" w:color="auto" w:fill="FFFFFF"/>
          <w:lang w:val="uk-UA"/>
        </w:rPr>
        <w:t>)</w:t>
      </w:r>
      <w:r w:rsidR="00E8130A" w:rsidRPr="007B4000">
        <w:rPr>
          <w:rFonts w:ascii="Times New Roman" w:hAnsi="Times New Roman" w:cs="Times New Roman"/>
          <w:b/>
          <w:sz w:val="28"/>
          <w:szCs w:val="28"/>
          <w:shd w:val="clear" w:color="auto" w:fill="FFFFFF"/>
          <w:lang w:val="uk-UA"/>
        </w:rPr>
        <w:t>О у свідоцтві про базову загальну середню освіту у 2019 році.</w:t>
      </w: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
        <w:gridCol w:w="1332"/>
        <w:gridCol w:w="811"/>
        <w:gridCol w:w="550"/>
        <w:gridCol w:w="864"/>
        <w:gridCol w:w="509"/>
        <w:gridCol w:w="850"/>
        <w:gridCol w:w="567"/>
        <w:gridCol w:w="780"/>
        <w:gridCol w:w="566"/>
        <w:gridCol w:w="938"/>
        <w:gridCol w:w="543"/>
        <w:gridCol w:w="770"/>
        <w:gridCol w:w="524"/>
      </w:tblGrid>
      <w:tr w:rsidR="00E8130A" w:rsidRPr="007B4000" w:rsidTr="00F630D8">
        <w:trPr>
          <w:cantSplit/>
          <w:trHeight w:val="511"/>
          <w:jc w:val="center"/>
        </w:trPr>
        <w:tc>
          <w:tcPr>
            <w:tcW w:w="425" w:type="dxa"/>
            <w:vMerge w:val="restart"/>
            <w:textDirection w:val="btLr"/>
          </w:tcPr>
          <w:p w:rsidR="00E8130A" w:rsidRPr="007B4000" w:rsidRDefault="00E8130A" w:rsidP="000E7ECD">
            <w:pPr>
              <w:spacing w:after="0" w:line="240" w:lineRule="auto"/>
              <w:ind w:left="34" w:right="-5"/>
              <w:jc w:val="both"/>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 xml:space="preserve">№ </w:t>
            </w:r>
            <w:r w:rsidR="0071053F" w:rsidRPr="007B4000">
              <w:rPr>
                <w:rFonts w:ascii="Times New Roman" w:hAnsi="Times New Roman" w:cs="Times New Roman"/>
                <w:b/>
                <w:sz w:val="20"/>
                <w:szCs w:val="20"/>
                <w:shd w:val="clear" w:color="auto" w:fill="FFFFFF"/>
                <w:lang w:val="uk-UA"/>
              </w:rPr>
              <w:t>з/п</w:t>
            </w:r>
          </w:p>
        </w:tc>
        <w:tc>
          <w:tcPr>
            <w:tcW w:w="1332" w:type="dxa"/>
            <w:vMerge w:val="restart"/>
            <w:vAlign w:val="center"/>
          </w:tcPr>
          <w:p w:rsidR="00E8130A" w:rsidRPr="007B4000" w:rsidRDefault="00E8130A" w:rsidP="000E7ECD">
            <w:pPr>
              <w:spacing w:after="0" w:line="240" w:lineRule="auto"/>
              <w:ind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ПРЕДМЕТ</w:t>
            </w:r>
          </w:p>
        </w:tc>
        <w:tc>
          <w:tcPr>
            <w:tcW w:w="1361" w:type="dxa"/>
            <w:gridSpan w:val="2"/>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proofErr w:type="spellStart"/>
            <w:r w:rsidRPr="007B4000">
              <w:rPr>
                <w:rFonts w:ascii="Times New Roman" w:hAnsi="Times New Roman" w:cs="Times New Roman"/>
                <w:b/>
                <w:bCs/>
                <w:sz w:val="20"/>
                <w:szCs w:val="20"/>
                <w:shd w:val="clear" w:color="auto" w:fill="FFFFFF"/>
                <w:lang w:val="uk-UA"/>
              </w:rPr>
              <w:t>Початко</w:t>
            </w:r>
            <w:r w:rsidR="00FD59E7" w:rsidRPr="007B4000">
              <w:rPr>
                <w:rFonts w:ascii="Times New Roman" w:hAnsi="Times New Roman" w:cs="Times New Roman"/>
                <w:b/>
                <w:bCs/>
                <w:sz w:val="20"/>
                <w:szCs w:val="20"/>
                <w:shd w:val="clear" w:color="auto" w:fill="FFFFFF"/>
                <w:lang w:val="uk-UA"/>
              </w:rPr>
              <w:t>-</w:t>
            </w:r>
            <w:r w:rsidRPr="007B4000">
              <w:rPr>
                <w:rFonts w:ascii="Times New Roman" w:hAnsi="Times New Roman" w:cs="Times New Roman"/>
                <w:b/>
                <w:bCs/>
                <w:sz w:val="20"/>
                <w:szCs w:val="20"/>
                <w:shd w:val="clear" w:color="auto" w:fill="FFFFFF"/>
                <w:lang w:val="uk-UA"/>
              </w:rPr>
              <w:t>вий</w:t>
            </w:r>
            <w:proofErr w:type="spellEnd"/>
            <w:r w:rsidRPr="007B4000">
              <w:rPr>
                <w:rFonts w:ascii="Times New Roman" w:hAnsi="Times New Roman" w:cs="Times New Roman"/>
                <w:b/>
                <w:bCs/>
                <w:sz w:val="20"/>
                <w:szCs w:val="20"/>
                <w:shd w:val="clear" w:color="auto" w:fill="FFFFFF"/>
                <w:lang w:val="uk-UA"/>
              </w:rPr>
              <w:t xml:space="preserve"> рівень</w:t>
            </w:r>
          </w:p>
        </w:tc>
        <w:tc>
          <w:tcPr>
            <w:tcW w:w="1373" w:type="dxa"/>
            <w:gridSpan w:val="2"/>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Середній рівень</w:t>
            </w:r>
          </w:p>
        </w:tc>
        <w:tc>
          <w:tcPr>
            <w:tcW w:w="1417" w:type="dxa"/>
            <w:gridSpan w:val="2"/>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Достатній рівень</w:t>
            </w:r>
          </w:p>
        </w:tc>
        <w:tc>
          <w:tcPr>
            <w:tcW w:w="1346" w:type="dxa"/>
            <w:gridSpan w:val="2"/>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Високий рівень</w:t>
            </w:r>
          </w:p>
        </w:tc>
        <w:tc>
          <w:tcPr>
            <w:tcW w:w="1481" w:type="dxa"/>
            <w:gridSpan w:val="2"/>
            <w:vAlign w:val="bottom"/>
          </w:tcPr>
          <w:p w:rsidR="00E8130A" w:rsidRPr="007B4000" w:rsidRDefault="00FD59E7" w:rsidP="00E9618C">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Успішність знань</w:t>
            </w:r>
          </w:p>
        </w:tc>
        <w:tc>
          <w:tcPr>
            <w:tcW w:w="1294" w:type="dxa"/>
            <w:gridSpan w:val="2"/>
            <w:vAlign w:val="bottom"/>
          </w:tcPr>
          <w:p w:rsidR="00E8130A" w:rsidRPr="007B4000" w:rsidRDefault="00FD59E7"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Якість знань</w:t>
            </w:r>
          </w:p>
        </w:tc>
      </w:tr>
      <w:tr w:rsidR="003C2C0D" w:rsidRPr="007B4000" w:rsidTr="00F630D8">
        <w:trPr>
          <w:trHeight w:val="170"/>
          <w:jc w:val="center"/>
        </w:trPr>
        <w:tc>
          <w:tcPr>
            <w:tcW w:w="425" w:type="dxa"/>
            <w:vMerge/>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p>
        </w:tc>
        <w:tc>
          <w:tcPr>
            <w:tcW w:w="1332" w:type="dxa"/>
            <w:vMerge/>
          </w:tcPr>
          <w:p w:rsidR="00E8130A" w:rsidRPr="007B4000" w:rsidRDefault="00E8130A" w:rsidP="000E7ECD">
            <w:pPr>
              <w:spacing w:after="0" w:line="240" w:lineRule="auto"/>
              <w:ind w:right="-5"/>
              <w:jc w:val="both"/>
              <w:rPr>
                <w:rFonts w:ascii="Times New Roman" w:hAnsi="Times New Roman" w:cs="Times New Roman"/>
                <w:sz w:val="20"/>
                <w:szCs w:val="20"/>
                <w:shd w:val="clear" w:color="auto" w:fill="FFFFFF"/>
                <w:lang w:val="uk-UA"/>
              </w:rPr>
            </w:pPr>
          </w:p>
        </w:tc>
        <w:tc>
          <w:tcPr>
            <w:tcW w:w="811"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50"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c>
          <w:tcPr>
            <w:tcW w:w="864"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09"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c>
          <w:tcPr>
            <w:tcW w:w="850"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67"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c>
          <w:tcPr>
            <w:tcW w:w="780"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66"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c>
          <w:tcPr>
            <w:tcW w:w="938"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43"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c>
          <w:tcPr>
            <w:tcW w:w="770"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учнів</w:t>
            </w:r>
          </w:p>
        </w:tc>
        <w:tc>
          <w:tcPr>
            <w:tcW w:w="524" w:type="dxa"/>
            <w:vAlign w:val="bottom"/>
          </w:tcPr>
          <w:p w:rsidR="00E8130A" w:rsidRPr="007B4000" w:rsidRDefault="00E8130A" w:rsidP="000E7ECD">
            <w:pPr>
              <w:spacing w:after="0" w:line="240" w:lineRule="auto"/>
              <w:ind w:right="-5"/>
              <w:jc w:val="center"/>
              <w:rPr>
                <w:rFonts w:ascii="Times New Roman" w:hAnsi="Times New Roman" w:cs="Times New Roman"/>
                <w:b/>
                <w:bCs/>
                <w:i/>
                <w:iCs/>
                <w:sz w:val="20"/>
                <w:szCs w:val="20"/>
                <w:shd w:val="clear" w:color="auto" w:fill="FFFFFF"/>
                <w:lang w:val="uk-UA"/>
              </w:rPr>
            </w:pPr>
            <w:r w:rsidRPr="007B4000">
              <w:rPr>
                <w:rFonts w:ascii="Times New Roman" w:hAnsi="Times New Roman" w:cs="Times New Roman"/>
                <w:b/>
                <w:bCs/>
                <w:i/>
                <w:iCs/>
                <w:sz w:val="20"/>
                <w:szCs w:val="20"/>
                <w:shd w:val="clear" w:color="auto" w:fill="FFFFFF"/>
                <w:lang w:val="uk-UA"/>
              </w:rPr>
              <w:t>%</w:t>
            </w:r>
          </w:p>
        </w:tc>
      </w:tr>
      <w:tr w:rsidR="003C2C0D" w:rsidRPr="007B4000" w:rsidTr="00F630D8">
        <w:trPr>
          <w:trHeight w:val="170"/>
          <w:jc w:val="center"/>
        </w:trPr>
        <w:tc>
          <w:tcPr>
            <w:tcW w:w="425" w:type="dxa"/>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w:t>
            </w:r>
          </w:p>
        </w:tc>
        <w:tc>
          <w:tcPr>
            <w:tcW w:w="1332" w:type="dxa"/>
          </w:tcPr>
          <w:p w:rsidR="00E8130A" w:rsidRPr="007B4000" w:rsidRDefault="00E8130A" w:rsidP="00F630D8">
            <w:pPr>
              <w:spacing w:after="0" w:line="240" w:lineRule="auto"/>
              <w:ind w:right="-5"/>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Українська мовата література</w:t>
            </w:r>
          </w:p>
        </w:tc>
        <w:tc>
          <w:tcPr>
            <w:tcW w:w="811"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354</w:t>
            </w:r>
          </w:p>
        </w:tc>
        <w:tc>
          <w:tcPr>
            <w:tcW w:w="5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13</w:t>
            </w:r>
          </w:p>
        </w:tc>
        <w:tc>
          <w:tcPr>
            <w:tcW w:w="864"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1977</w:t>
            </w:r>
          </w:p>
        </w:tc>
        <w:tc>
          <w:tcPr>
            <w:tcW w:w="509"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71</w:t>
            </w:r>
          </w:p>
        </w:tc>
        <w:tc>
          <w:tcPr>
            <w:tcW w:w="8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600</w:t>
            </w:r>
          </w:p>
        </w:tc>
        <w:tc>
          <w:tcPr>
            <w:tcW w:w="567"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22</w:t>
            </w:r>
          </w:p>
        </w:tc>
        <w:tc>
          <w:tcPr>
            <w:tcW w:w="78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14</w:t>
            </w:r>
          </w:p>
        </w:tc>
        <w:tc>
          <w:tcPr>
            <w:tcW w:w="566"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0,5</w:t>
            </w:r>
          </w:p>
        </w:tc>
        <w:tc>
          <w:tcPr>
            <w:tcW w:w="938"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2591</w:t>
            </w:r>
          </w:p>
        </w:tc>
        <w:tc>
          <w:tcPr>
            <w:tcW w:w="543"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62</w:t>
            </w:r>
          </w:p>
        </w:tc>
        <w:tc>
          <w:tcPr>
            <w:tcW w:w="770"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614</w:t>
            </w:r>
          </w:p>
        </w:tc>
        <w:tc>
          <w:tcPr>
            <w:tcW w:w="524"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14</w:t>
            </w:r>
          </w:p>
        </w:tc>
      </w:tr>
      <w:tr w:rsidR="003C2C0D" w:rsidRPr="007B4000" w:rsidTr="00F630D8">
        <w:trPr>
          <w:trHeight w:val="170"/>
          <w:jc w:val="center"/>
        </w:trPr>
        <w:tc>
          <w:tcPr>
            <w:tcW w:w="425" w:type="dxa"/>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w:t>
            </w:r>
          </w:p>
        </w:tc>
        <w:tc>
          <w:tcPr>
            <w:tcW w:w="1332" w:type="dxa"/>
          </w:tcPr>
          <w:p w:rsidR="00E8130A" w:rsidRPr="007B4000" w:rsidRDefault="00E8130A" w:rsidP="000E7ECD">
            <w:pPr>
              <w:spacing w:after="0" w:line="240" w:lineRule="auto"/>
              <w:ind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Історія</w:t>
            </w:r>
          </w:p>
        </w:tc>
        <w:tc>
          <w:tcPr>
            <w:tcW w:w="811"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228</w:t>
            </w:r>
          </w:p>
        </w:tc>
        <w:tc>
          <w:tcPr>
            <w:tcW w:w="5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8</w:t>
            </w:r>
          </w:p>
        </w:tc>
        <w:tc>
          <w:tcPr>
            <w:tcW w:w="864"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1981</w:t>
            </w:r>
          </w:p>
        </w:tc>
        <w:tc>
          <w:tcPr>
            <w:tcW w:w="509"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72</w:t>
            </w:r>
          </w:p>
        </w:tc>
        <w:tc>
          <w:tcPr>
            <w:tcW w:w="8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620</w:t>
            </w:r>
          </w:p>
        </w:tc>
        <w:tc>
          <w:tcPr>
            <w:tcW w:w="567"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23</w:t>
            </w:r>
          </w:p>
        </w:tc>
        <w:tc>
          <w:tcPr>
            <w:tcW w:w="78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49</w:t>
            </w:r>
          </w:p>
        </w:tc>
        <w:tc>
          <w:tcPr>
            <w:tcW w:w="566"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1,8</w:t>
            </w:r>
          </w:p>
        </w:tc>
        <w:tc>
          <w:tcPr>
            <w:tcW w:w="938"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2650</w:t>
            </w:r>
          </w:p>
        </w:tc>
        <w:tc>
          <w:tcPr>
            <w:tcW w:w="543"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36</w:t>
            </w:r>
          </w:p>
        </w:tc>
        <w:tc>
          <w:tcPr>
            <w:tcW w:w="770"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669</w:t>
            </w:r>
          </w:p>
        </w:tc>
        <w:tc>
          <w:tcPr>
            <w:tcW w:w="524"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5</w:t>
            </w:r>
          </w:p>
        </w:tc>
      </w:tr>
      <w:tr w:rsidR="003C2C0D" w:rsidRPr="007B4000" w:rsidTr="00F630D8">
        <w:trPr>
          <w:trHeight w:val="170"/>
          <w:jc w:val="center"/>
        </w:trPr>
        <w:tc>
          <w:tcPr>
            <w:tcW w:w="425" w:type="dxa"/>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3</w:t>
            </w:r>
          </w:p>
        </w:tc>
        <w:tc>
          <w:tcPr>
            <w:tcW w:w="1332" w:type="dxa"/>
          </w:tcPr>
          <w:p w:rsidR="00E8130A" w:rsidRPr="007B4000" w:rsidRDefault="00E8130A" w:rsidP="000E7ECD">
            <w:pPr>
              <w:spacing w:after="0" w:line="240" w:lineRule="auto"/>
              <w:ind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Математика</w:t>
            </w:r>
          </w:p>
        </w:tc>
        <w:tc>
          <w:tcPr>
            <w:tcW w:w="811"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bCs/>
                <w:sz w:val="20"/>
                <w:szCs w:val="20"/>
                <w:shd w:val="clear" w:color="auto" w:fill="FFFFFF"/>
                <w:lang w:val="uk-UA"/>
              </w:rPr>
              <w:t>408</w:t>
            </w:r>
          </w:p>
        </w:tc>
        <w:tc>
          <w:tcPr>
            <w:tcW w:w="5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15</w:t>
            </w:r>
          </w:p>
        </w:tc>
        <w:tc>
          <w:tcPr>
            <w:tcW w:w="864"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bCs/>
                <w:sz w:val="20"/>
                <w:szCs w:val="20"/>
                <w:shd w:val="clear" w:color="auto" w:fill="FFFFFF"/>
                <w:lang w:val="uk-UA"/>
              </w:rPr>
              <w:t>2134</w:t>
            </w:r>
          </w:p>
        </w:tc>
        <w:tc>
          <w:tcPr>
            <w:tcW w:w="509"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78</w:t>
            </w:r>
          </w:p>
        </w:tc>
        <w:tc>
          <w:tcPr>
            <w:tcW w:w="8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bCs/>
                <w:sz w:val="20"/>
                <w:szCs w:val="20"/>
                <w:shd w:val="clear" w:color="auto" w:fill="FFFFFF"/>
                <w:lang w:val="uk-UA"/>
              </w:rPr>
              <w:t>338</w:t>
            </w:r>
          </w:p>
        </w:tc>
        <w:tc>
          <w:tcPr>
            <w:tcW w:w="567"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12</w:t>
            </w:r>
          </w:p>
        </w:tc>
        <w:tc>
          <w:tcPr>
            <w:tcW w:w="78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bCs/>
                <w:sz w:val="20"/>
                <w:szCs w:val="20"/>
                <w:shd w:val="clear" w:color="auto" w:fill="FFFFFF"/>
                <w:lang w:val="uk-UA"/>
              </w:rPr>
              <w:t>19</w:t>
            </w:r>
          </w:p>
        </w:tc>
        <w:tc>
          <w:tcPr>
            <w:tcW w:w="566"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w:t>
            </w:r>
          </w:p>
        </w:tc>
        <w:tc>
          <w:tcPr>
            <w:tcW w:w="938" w:type="dxa"/>
            <w:vAlign w:val="bottom"/>
          </w:tcPr>
          <w:p w:rsidR="00E8130A" w:rsidRPr="007B4000" w:rsidRDefault="00E8130A" w:rsidP="000E7ECD">
            <w:pPr>
              <w:spacing w:after="0" w:line="240" w:lineRule="auto"/>
              <w:ind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bCs/>
                <w:sz w:val="20"/>
                <w:szCs w:val="20"/>
                <w:shd w:val="clear" w:color="auto" w:fill="FFFFFF"/>
                <w:lang w:val="uk-UA"/>
              </w:rPr>
              <w:t>2650</w:t>
            </w:r>
          </w:p>
        </w:tc>
        <w:tc>
          <w:tcPr>
            <w:tcW w:w="543" w:type="dxa"/>
            <w:vAlign w:val="bottom"/>
          </w:tcPr>
          <w:p w:rsidR="00E8130A" w:rsidRPr="007B4000" w:rsidRDefault="00E8130A" w:rsidP="000E7ECD">
            <w:pPr>
              <w:spacing w:after="0" w:line="240" w:lineRule="auto"/>
              <w:ind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bCs/>
                <w:sz w:val="20"/>
                <w:szCs w:val="20"/>
                <w:shd w:val="clear" w:color="auto" w:fill="FFFFFF"/>
                <w:lang w:val="uk-UA"/>
              </w:rPr>
              <w:t>36</w:t>
            </w:r>
          </w:p>
        </w:tc>
        <w:tc>
          <w:tcPr>
            <w:tcW w:w="770" w:type="dxa"/>
            <w:vAlign w:val="bottom"/>
          </w:tcPr>
          <w:p w:rsidR="00E8130A" w:rsidRPr="007B4000" w:rsidRDefault="00E8130A" w:rsidP="000E7ECD">
            <w:pPr>
              <w:spacing w:after="0" w:line="240" w:lineRule="auto"/>
              <w:ind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bCs/>
                <w:sz w:val="20"/>
                <w:szCs w:val="20"/>
                <w:shd w:val="clear" w:color="auto" w:fill="FFFFFF"/>
                <w:lang w:val="uk-UA"/>
              </w:rPr>
              <w:t>669</w:t>
            </w:r>
          </w:p>
        </w:tc>
        <w:tc>
          <w:tcPr>
            <w:tcW w:w="524" w:type="dxa"/>
            <w:vAlign w:val="bottom"/>
          </w:tcPr>
          <w:p w:rsidR="00E8130A" w:rsidRPr="007B4000" w:rsidRDefault="00E8130A" w:rsidP="000E7ECD">
            <w:pPr>
              <w:spacing w:after="0" w:line="240" w:lineRule="auto"/>
              <w:ind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bCs/>
                <w:sz w:val="20"/>
                <w:szCs w:val="20"/>
                <w:shd w:val="clear" w:color="auto" w:fill="FFFFFF"/>
                <w:lang w:val="uk-UA"/>
              </w:rPr>
              <w:t>5</w:t>
            </w:r>
          </w:p>
        </w:tc>
      </w:tr>
      <w:tr w:rsidR="003C2C0D" w:rsidRPr="007B4000" w:rsidTr="00F630D8">
        <w:trPr>
          <w:trHeight w:val="170"/>
          <w:jc w:val="center"/>
        </w:trPr>
        <w:tc>
          <w:tcPr>
            <w:tcW w:w="425" w:type="dxa"/>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4</w:t>
            </w:r>
          </w:p>
        </w:tc>
        <w:tc>
          <w:tcPr>
            <w:tcW w:w="1332" w:type="dxa"/>
          </w:tcPr>
          <w:p w:rsidR="00E8130A" w:rsidRPr="007B4000" w:rsidRDefault="00E8130A" w:rsidP="000E7ECD">
            <w:pPr>
              <w:spacing w:after="0" w:line="240" w:lineRule="auto"/>
              <w:ind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Фізика</w:t>
            </w:r>
          </w:p>
        </w:tc>
        <w:tc>
          <w:tcPr>
            <w:tcW w:w="811"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390</w:t>
            </w:r>
          </w:p>
        </w:tc>
        <w:tc>
          <w:tcPr>
            <w:tcW w:w="5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14</w:t>
            </w:r>
          </w:p>
        </w:tc>
        <w:tc>
          <w:tcPr>
            <w:tcW w:w="864"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2080</w:t>
            </w:r>
          </w:p>
        </w:tc>
        <w:tc>
          <w:tcPr>
            <w:tcW w:w="509"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76</w:t>
            </w:r>
          </w:p>
        </w:tc>
        <w:tc>
          <w:tcPr>
            <w:tcW w:w="85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423</w:t>
            </w:r>
          </w:p>
        </w:tc>
        <w:tc>
          <w:tcPr>
            <w:tcW w:w="567"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15</w:t>
            </w:r>
          </w:p>
        </w:tc>
        <w:tc>
          <w:tcPr>
            <w:tcW w:w="780"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23</w:t>
            </w:r>
          </w:p>
        </w:tc>
        <w:tc>
          <w:tcPr>
            <w:tcW w:w="566" w:type="dxa"/>
            <w:vAlign w:val="bottom"/>
          </w:tcPr>
          <w:p w:rsidR="00E8130A" w:rsidRPr="007B4000" w:rsidRDefault="00E8130A" w:rsidP="000E7ECD">
            <w:pPr>
              <w:spacing w:after="0" w:line="240" w:lineRule="auto"/>
              <w:ind w:right="-5"/>
              <w:jc w:val="center"/>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1</w:t>
            </w:r>
          </w:p>
        </w:tc>
        <w:tc>
          <w:tcPr>
            <w:tcW w:w="938"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2526</w:t>
            </w:r>
          </w:p>
        </w:tc>
        <w:tc>
          <w:tcPr>
            <w:tcW w:w="543"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41</w:t>
            </w:r>
          </w:p>
        </w:tc>
        <w:tc>
          <w:tcPr>
            <w:tcW w:w="770"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446</w:t>
            </w:r>
          </w:p>
        </w:tc>
        <w:tc>
          <w:tcPr>
            <w:tcW w:w="524" w:type="dxa"/>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2</w:t>
            </w:r>
          </w:p>
        </w:tc>
      </w:tr>
      <w:tr w:rsidR="003C2C0D" w:rsidRPr="007B4000" w:rsidTr="00F630D8">
        <w:trPr>
          <w:trHeight w:val="170"/>
          <w:jc w:val="center"/>
        </w:trPr>
        <w:tc>
          <w:tcPr>
            <w:tcW w:w="425" w:type="dxa"/>
            <w:tcBorders>
              <w:bottom w:val="single" w:sz="4" w:space="0" w:color="auto"/>
            </w:tcBorders>
          </w:tcPr>
          <w:p w:rsidR="00E8130A" w:rsidRPr="007B4000" w:rsidRDefault="00E8130A" w:rsidP="000E7ECD">
            <w:pPr>
              <w:spacing w:after="0" w:line="240" w:lineRule="auto"/>
              <w:ind w:left="34"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5</w:t>
            </w:r>
          </w:p>
        </w:tc>
        <w:tc>
          <w:tcPr>
            <w:tcW w:w="1332" w:type="dxa"/>
            <w:tcBorders>
              <w:bottom w:val="single" w:sz="4" w:space="0" w:color="auto"/>
            </w:tcBorders>
          </w:tcPr>
          <w:p w:rsidR="00E8130A" w:rsidRPr="007B4000" w:rsidRDefault="00E8130A" w:rsidP="000E7ECD">
            <w:pPr>
              <w:spacing w:after="0" w:line="240" w:lineRule="auto"/>
              <w:ind w:right="-5"/>
              <w:jc w:val="both"/>
              <w:rPr>
                <w:rFonts w:ascii="Times New Roman" w:hAnsi="Times New Roman" w:cs="Times New Roman"/>
                <w:sz w:val="20"/>
                <w:szCs w:val="20"/>
                <w:shd w:val="clear" w:color="auto" w:fill="FFFFFF"/>
                <w:lang w:val="uk-UA"/>
              </w:rPr>
            </w:pPr>
            <w:r w:rsidRPr="007B4000">
              <w:rPr>
                <w:rFonts w:ascii="Times New Roman" w:hAnsi="Times New Roman" w:cs="Times New Roman"/>
                <w:sz w:val="20"/>
                <w:szCs w:val="20"/>
                <w:shd w:val="clear" w:color="auto" w:fill="FFFFFF"/>
                <w:lang w:val="uk-UA"/>
              </w:rPr>
              <w:t>Хімія</w:t>
            </w:r>
          </w:p>
        </w:tc>
        <w:tc>
          <w:tcPr>
            <w:tcW w:w="811"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392</w:t>
            </w:r>
          </w:p>
        </w:tc>
        <w:tc>
          <w:tcPr>
            <w:tcW w:w="550"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15</w:t>
            </w:r>
          </w:p>
        </w:tc>
        <w:tc>
          <w:tcPr>
            <w:tcW w:w="864"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1980</w:t>
            </w:r>
          </w:p>
        </w:tc>
        <w:tc>
          <w:tcPr>
            <w:tcW w:w="509"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75</w:t>
            </w:r>
          </w:p>
        </w:tc>
        <w:tc>
          <w:tcPr>
            <w:tcW w:w="850"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452</w:t>
            </w:r>
          </w:p>
        </w:tc>
        <w:tc>
          <w:tcPr>
            <w:tcW w:w="567"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17</w:t>
            </w:r>
          </w:p>
        </w:tc>
        <w:tc>
          <w:tcPr>
            <w:tcW w:w="780"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23</w:t>
            </w:r>
          </w:p>
        </w:tc>
        <w:tc>
          <w:tcPr>
            <w:tcW w:w="566"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Cs/>
                <w:sz w:val="20"/>
                <w:szCs w:val="20"/>
                <w:shd w:val="clear" w:color="auto" w:fill="FFFFFF"/>
                <w:lang w:val="uk-UA"/>
              </w:rPr>
            </w:pPr>
            <w:r w:rsidRPr="007B4000">
              <w:rPr>
                <w:rFonts w:ascii="Times New Roman" w:hAnsi="Times New Roman" w:cs="Times New Roman"/>
                <w:bCs/>
                <w:sz w:val="20"/>
                <w:szCs w:val="20"/>
                <w:shd w:val="clear" w:color="auto" w:fill="FFFFFF"/>
                <w:lang w:val="uk-UA"/>
              </w:rPr>
              <w:t>1</w:t>
            </w:r>
          </w:p>
        </w:tc>
        <w:tc>
          <w:tcPr>
            <w:tcW w:w="938"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2455</w:t>
            </w:r>
          </w:p>
        </w:tc>
        <w:tc>
          <w:tcPr>
            <w:tcW w:w="543"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37</w:t>
            </w:r>
          </w:p>
        </w:tc>
        <w:tc>
          <w:tcPr>
            <w:tcW w:w="770"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475</w:t>
            </w:r>
          </w:p>
        </w:tc>
        <w:tc>
          <w:tcPr>
            <w:tcW w:w="524" w:type="dxa"/>
            <w:tcBorders>
              <w:bottom w:val="single" w:sz="4" w:space="0" w:color="auto"/>
            </w:tcBorders>
            <w:vAlign w:val="bottom"/>
          </w:tcPr>
          <w:p w:rsidR="00E8130A" w:rsidRPr="007B4000" w:rsidRDefault="00E8130A" w:rsidP="000E7ECD">
            <w:pPr>
              <w:spacing w:after="0" w:line="240" w:lineRule="auto"/>
              <w:ind w:right="-5"/>
              <w:jc w:val="center"/>
              <w:rPr>
                <w:rFonts w:ascii="Times New Roman" w:hAnsi="Times New Roman" w:cs="Times New Roman"/>
                <w:b/>
                <w:bCs/>
                <w:sz w:val="20"/>
                <w:szCs w:val="20"/>
                <w:shd w:val="clear" w:color="auto" w:fill="FFFFFF"/>
                <w:lang w:val="uk-UA"/>
              </w:rPr>
            </w:pPr>
            <w:r w:rsidRPr="007B4000">
              <w:rPr>
                <w:rFonts w:ascii="Times New Roman" w:hAnsi="Times New Roman" w:cs="Times New Roman"/>
                <w:b/>
                <w:bCs/>
                <w:sz w:val="20"/>
                <w:szCs w:val="20"/>
                <w:shd w:val="clear" w:color="auto" w:fill="FFFFFF"/>
                <w:lang w:val="uk-UA"/>
              </w:rPr>
              <w:t>3</w:t>
            </w:r>
          </w:p>
        </w:tc>
      </w:tr>
      <w:tr w:rsidR="00FD59E7" w:rsidRPr="007B4000" w:rsidTr="00F630D8">
        <w:trPr>
          <w:trHeight w:val="170"/>
          <w:jc w:val="center"/>
        </w:trPr>
        <w:tc>
          <w:tcPr>
            <w:tcW w:w="425" w:type="dxa"/>
            <w:tcBorders>
              <w:bottom w:val="single" w:sz="4" w:space="0" w:color="auto"/>
            </w:tcBorders>
            <w:shd w:val="clear" w:color="auto" w:fill="auto"/>
          </w:tcPr>
          <w:p w:rsidR="00FD59E7" w:rsidRPr="007B4000" w:rsidRDefault="00FD59E7" w:rsidP="000E7ECD">
            <w:pPr>
              <w:spacing w:after="0" w:line="240" w:lineRule="auto"/>
              <w:ind w:left="34" w:right="-5"/>
              <w:jc w:val="both"/>
              <w:rPr>
                <w:rFonts w:ascii="Times New Roman" w:hAnsi="Times New Roman" w:cs="Times New Roman"/>
                <w:sz w:val="20"/>
                <w:szCs w:val="20"/>
                <w:shd w:val="clear" w:color="auto" w:fill="FFFFFF"/>
                <w:lang w:val="uk-UA"/>
              </w:rPr>
            </w:pPr>
          </w:p>
        </w:tc>
        <w:tc>
          <w:tcPr>
            <w:tcW w:w="1332"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УСЬОГО ПО ОБЛАСТІ</w:t>
            </w:r>
          </w:p>
        </w:tc>
        <w:tc>
          <w:tcPr>
            <w:tcW w:w="811"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1772</w:t>
            </w:r>
          </w:p>
        </w:tc>
        <w:tc>
          <w:tcPr>
            <w:tcW w:w="550"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13</w:t>
            </w:r>
          </w:p>
        </w:tc>
        <w:tc>
          <w:tcPr>
            <w:tcW w:w="864"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10152</w:t>
            </w:r>
          </w:p>
        </w:tc>
        <w:tc>
          <w:tcPr>
            <w:tcW w:w="509"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74</w:t>
            </w:r>
          </w:p>
        </w:tc>
        <w:tc>
          <w:tcPr>
            <w:tcW w:w="850"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2433</w:t>
            </w:r>
          </w:p>
        </w:tc>
        <w:tc>
          <w:tcPr>
            <w:tcW w:w="567"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18</w:t>
            </w:r>
          </w:p>
        </w:tc>
        <w:tc>
          <w:tcPr>
            <w:tcW w:w="780"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128</w:t>
            </w:r>
          </w:p>
        </w:tc>
        <w:tc>
          <w:tcPr>
            <w:tcW w:w="566"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w:t>
            </w:r>
          </w:p>
        </w:tc>
        <w:tc>
          <w:tcPr>
            <w:tcW w:w="938"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12872</w:t>
            </w:r>
          </w:p>
        </w:tc>
        <w:tc>
          <w:tcPr>
            <w:tcW w:w="543"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94</w:t>
            </w:r>
          </w:p>
        </w:tc>
        <w:tc>
          <w:tcPr>
            <w:tcW w:w="770"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2873</w:t>
            </w:r>
          </w:p>
        </w:tc>
        <w:tc>
          <w:tcPr>
            <w:tcW w:w="524" w:type="dxa"/>
            <w:tcBorders>
              <w:bottom w:val="single" w:sz="4" w:space="0" w:color="auto"/>
            </w:tcBorders>
            <w:shd w:val="clear" w:color="auto" w:fill="auto"/>
            <w:vAlign w:val="center"/>
          </w:tcPr>
          <w:p w:rsidR="00FD59E7" w:rsidRPr="007B4000" w:rsidRDefault="00FD59E7" w:rsidP="000E7ECD">
            <w:pPr>
              <w:spacing w:after="0" w:line="240" w:lineRule="auto"/>
              <w:ind w:left="34" w:right="-5"/>
              <w:jc w:val="center"/>
              <w:rPr>
                <w:rFonts w:ascii="Times New Roman" w:hAnsi="Times New Roman" w:cs="Times New Roman"/>
                <w:b/>
                <w:sz w:val="20"/>
                <w:szCs w:val="20"/>
                <w:shd w:val="clear" w:color="auto" w:fill="FFFFFF"/>
                <w:lang w:val="uk-UA"/>
              </w:rPr>
            </w:pPr>
            <w:r w:rsidRPr="007B4000">
              <w:rPr>
                <w:rFonts w:ascii="Times New Roman" w:hAnsi="Times New Roman" w:cs="Times New Roman"/>
                <w:b/>
                <w:sz w:val="20"/>
                <w:szCs w:val="20"/>
                <w:shd w:val="clear" w:color="auto" w:fill="FFFFFF"/>
                <w:lang w:val="uk-UA"/>
              </w:rPr>
              <w:t>21</w:t>
            </w:r>
          </w:p>
        </w:tc>
      </w:tr>
    </w:tbl>
    <w:p w:rsidR="0013646C" w:rsidRPr="007B4000" w:rsidRDefault="0013646C" w:rsidP="000E7ECD">
      <w:pPr>
        <w:spacing w:after="0" w:line="240" w:lineRule="auto"/>
        <w:ind w:left="-567" w:right="-5" w:firstLine="567"/>
        <w:jc w:val="both"/>
        <w:rPr>
          <w:rFonts w:ascii="Times New Roman" w:hAnsi="Times New Roman" w:cs="Times New Roman"/>
          <w:sz w:val="28"/>
          <w:szCs w:val="28"/>
          <w:shd w:val="clear" w:color="auto" w:fill="FFFFFF"/>
          <w:lang w:val="uk-UA"/>
        </w:rPr>
      </w:pPr>
    </w:p>
    <w:p w:rsidR="00E8130A" w:rsidRDefault="00824940" w:rsidP="00333314">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Як видно з таблиці 10.3</w:t>
      </w:r>
      <w:r w:rsidR="00E8130A" w:rsidRPr="007B4000">
        <w:rPr>
          <w:rFonts w:ascii="Times New Roman" w:hAnsi="Times New Roman" w:cs="Times New Roman"/>
          <w:sz w:val="28"/>
          <w:szCs w:val="28"/>
          <w:shd w:val="clear" w:color="auto" w:fill="FFFFFF"/>
          <w:lang w:val="uk-UA"/>
        </w:rPr>
        <w:t xml:space="preserve">, зміст базових загальноосвітніх предметів на середньому-високому рівнях засвоїли 12872 </w:t>
      </w:r>
      <w:r w:rsidRPr="007B4000">
        <w:rPr>
          <w:rFonts w:ascii="Times New Roman" w:hAnsi="Times New Roman" w:cs="Times New Roman"/>
          <w:sz w:val="28"/>
          <w:szCs w:val="28"/>
          <w:shd w:val="clear" w:color="auto" w:fill="FFFFFF"/>
          <w:lang w:val="uk-UA"/>
        </w:rPr>
        <w:t xml:space="preserve">(94%) учні, </w:t>
      </w:r>
      <w:r w:rsidR="00E8130A" w:rsidRPr="007B4000">
        <w:rPr>
          <w:rFonts w:ascii="Times New Roman" w:hAnsi="Times New Roman" w:cs="Times New Roman"/>
          <w:sz w:val="28"/>
          <w:szCs w:val="28"/>
          <w:shd w:val="clear" w:color="auto" w:fill="FFFFFF"/>
          <w:lang w:val="uk-UA"/>
        </w:rPr>
        <w:t xml:space="preserve">якісно знають навчальний матеріал (достатній-високий рівні) – 2873 </w:t>
      </w:r>
      <w:r w:rsidRPr="007B4000">
        <w:rPr>
          <w:rFonts w:ascii="Times New Roman" w:hAnsi="Times New Roman" w:cs="Times New Roman"/>
          <w:sz w:val="28"/>
          <w:szCs w:val="28"/>
          <w:shd w:val="clear" w:color="auto" w:fill="FFFFFF"/>
          <w:lang w:val="uk-UA"/>
        </w:rPr>
        <w:t>(21%) учні.</w:t>
      </w:r>
    </w:p>
    <w:p w:rsidR="000D2033" w:rsidRPr="007B4000" w:rsidRDefault="000D2033" w:rsidP="00333314">
      <w:pPr>
        <w:spacing w:after="0" w:line="240" w:lineRule="auto"/>
        <w:ind w:right="-5" w:firstLine="567"/>
        <w:jc w:val="both"/>
        <w:rPr>
          <w:rFonts w:ascii="Times New Roman" w:hAnsi="Times New Roman" w:cs="Times New Roman"/>
          <w:sz w:val="28"/>
          <w:szCs w:val="28"/>
          <w:shd w:val="clear" w:color="auto" w:fill="FFFFFF"/>
          <w:lang w:val="uk-UA"/>
        </w:rPr>
      </w:pPr>
    </w:p>
    <w:p w:rsidR="006129AE" w:rsidRPr="007B4000" w:rsidRDefault="006129AE" w:rsidP="008E0C8B">
      <w:pPr>
        <w:pStyle w:val="a3"/>
        <w:numPr>
          <w:ilvl w:val="0"/>
          <w:numId w:val="3"/>
        </w:numPr>
        <w:spacing w:after="0" w:line="240" w:lineRule="auto"/>
        <w:ind w:left="0" w:right="-5" w:firstLine="567"/>
        <w:jc w:val="both"/>
        <w:rPr>
          <w:rFonts w:ascii="Times New Roman" w:hAnsi="Times New Roman" w:cs="Times New Roman"/>
          <w:b/>
          <w:i/>
          <w:color w:val="0066FF"/>
          <w:sz w:val="28"/>
          <w:szCs w:val="28"/>
          <w:lang w:val="uk-UA"/>
        </w:rPr>
      </w:pPr>
      <w:r w:rsidRPr="007B4000">
        <w:rPr>
          <w:rFonts w:ascii="Times New Roman" w:hAnsi="Times New Roman" w:cs="Times New Roman"/>
          <w:b/>
          <w:i/>
          <w:color w:val="0066FF"/>
          <w:sz w:val="28"/>
          <w:szCs w:val="28"/>
          <w:lang w:val="uk-UA"/>
        </w:rPr>
        <w:t xml:space="preserve">результати вхідного контролю з предметів загальної середньої освіти у 2019 році; </w:t>
      </w:r>
    </w:p>
    <w:p w:rsidR="00F269AF" w:rsidRPr="007B4000" w:rsidRDefault="00F269AF" w:rsidP="000E7ECD">
      <w:pPr>
        <w:pStyle w:val="a3"/>
        <w:spacing w:after="0" w:line="240" w:lineRule="auto"/>
        <w:ind w:left="-567" w:right="-5" w:firstLine="567"/>
        <w:jc w:val="both"/>
        <w:rPr>
          <w:rFonts w:ascii="Times New Roman" w:hAnsi="Times New Roman" w:cs="Times New Roman"/>
          <w:b/>
          <w:sz w:val="28"/>
          <w:szCs w:val="28"/>
          <w:lang w:val="uk-UA"/>
        </w:rPr>
      </w:pPr>
    </w:p>
    <w:p w:rsidR="007F6965"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Відповідно до листа </w:t>
      </w:r>
      <w:r w:rsidR="00060BB9" w:rsidRPr="007B4000">
        <w:rPr>
          <w:rFonts w:ascii="Times New Roman" w:hAnsi="Times New Roman" w:cs="Times New Roman"/>
          <w:sz w:val="28"/>
          <w:szCs w:val="28"/>
          <w:shd w:val="clear" w:color="auto" w:fill="FFFFFF"/>
          <w:lang w:val="uk-UA"/>
        </w:rPr>
        <w:t>НМЦ ПТО</w:t>
      </w:r>
      <w:r w:rsidRPr="007B4000">
        <w:rPr>
          <w:rFonts w:ascii="Times New Roman" w:hAnsi="Times New Roman" w:cs="Times New Roman"/>
          <w:sz w:val="28"/>
          <w:szCs w:val="28"/>
          <w:shd w:val="clear" w:color="auto" w:fill="FFFFFF"/>
          <w:lang w:val="uk-UA"/>
        </w:rPr>
        <w:t xml:space="preserve"> у Харківській області від 31.08.2019 </w:t>
      </w:r>
      <w:r w:rsidR="00301634">
        <w:rPr>
          <w:rFonts w:ascii="Times New Roman" w:hAnsi="Times New Roman" w:cs="Times New Roman"/>
          <w:sz w:val="28"/>
          <w:szCs w:val="28"/>
          <w:shd w:val="clear" w:color="auto" w:fill="FFFFFF"/>
          <w:lang w:val="uk-UA"/>
        </w:rPr>
        <w:br/>
      </w:r>
      <w:r w:rsidRPr="007B4000">
        <w:rPr>
          <w:rFonts w:ascii="Times New Roman" w:hAnsi="Times New Roman" w:cs="Times New Roman"/>
          <w:sz w:val="28"/>
          <w:szCs w:val="28"/>
          <w:shd w:val="clear" w:color="auto" w:fill="FFFFFF"/>
          <w:lang w:val="uk-UA"/>
        </w:rPr>
        <w:t>№01-261 у вересні 2019 року проводилось вхідне діагностування навчальних досягнень учнів І курсу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 xml:space="preserve">)О Харківської області з предметів загальноосвітньої підготовки. </w:t>
      </w:r>
    </w:p>
    <w:p w:rsidR="00F269AF"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Діагностування проводилось </w:t>
      </w:r>
      <w:r w:rsidR="00060BB9" w:rsidRPr="007B4000">
        <w:rPr>
          <w:rFonts w:ascii="Times New Roman" w:hAnsi="Times New Roman" w:cs="Times New Roman"/>
          <w:sz w:val="28"/>
          <w:szCs w:val="28"/>
          <w:shd w:val="clear" w:color="auto" w:fill="FFFFFF"/>
          <w:lang w:val="uk-UA"/>
        </w:rPr>
        <w:t>у</w:t>
      </w:r>
      <w:r w:rsidRPr="007B4000">
        <w:rPr>
          <w:rFonts w:ascii="Times New Roman" w:hAnsi="Times New Roman" w:cs="Times New Roman"/>
          <w:sz w:val="28"/>
          <w:szCs w:val="28"/>
          <w:shd w:val="clear" w:color="auto" w:fill="FFFFFF"/>
          <w:lang w:val="uk-UA"/>
        </w:rPr>
        <w:t xml:space="preserve"> 31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де надається повна загальна середня освіта.</w:t>
      </w:r>
    </w:p>
    <w:p w:rsidR="00F269AF"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Перевірні роботи виконувались з метою виявлення фактичного рівня навчальних досягнень учнів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з базових предметів загальноосвітньої підготовки, створення умов для його підвищення та встановлення відповідності рівня навчальних досягнень учнів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державним вимогам.</w:t>
      </w:r>
    </w:p>
    <w:p w:rsidR="00F269AF"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Роботи виконували:</w:t>
      </w:r>
    </w:p>
    <w:p w:rsidR="00F269AF" w:rsidRPr="007B4000" w:rsidRDefault="00F269AF" w:rsidP="008E0C8B">
      <w:pPr>
        <w:pStyle w:val="a3"/>
        <w:numPr>
          <w:ilvl w:val="0"/>
          <w:numId w:val="24"/>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 математики – 2731 </w:t>
      </w:r>
      <w:r w:rsidR="00824940" w:rsidRPr="007B4000">
        <w:rPr>
          <w:rFonts w:ascii="Times New Roman" w:hAnsi="Times New Roman" w:cs="Times New Roman"/>
          <w:sz w:val="28"/>
          <w:szCs w:val="28"/>
          <w:shd w:val="clear" w:color="auto" w:fill="FFFFFF"/>
          <w:lang w:val="uk-UA"/>
        </w:rPr>
        <w:t xml:space="preserve">(89%) </w:t>
      </w:r>
      <w:r w:rsidRPr="007B4000">
        <w:rPr>
          <w:rFonts w:ascii="Times New Roman" w:hAnsi="Times New Roman" w:cs="Times New Roman"/>
          <w:sz w:val="28"/>
          <w:szCs w:val="28"/>
          <w:shd w:val="clear" w:color="auto" w:fill="FFFFFF"/>
          <w:lang w:val="uk-UA"/>
        </w:rPr>
        <w:t>учень</w:t>
      </w:r>
      <w:r w:rsidR="00824940" w:rsidRPr="007B4000">
        <w:rPr>
          <w:rFonts w:ascii="Times New Roman" w:hAnsi="Times New Roman" w:cs="Times New Roman"/>
          <w:sz w:val="28"/>
          <w:szCs w:val="28"/>
          <w:shd w:val="clear" w:color="auto" w:fill="FFFFFF"/>
          <w:lang w:val="uk-UA"/>
        </w:rPr>
        <w:t>;</w:t>
      </w:r>
    </w:p>
    <w:p w:rsidR="00F269AF" w:rsidRPr="007B4000" w:rsidRDefault="00F269AF" w:rsidP="008E0C8B">
      <w:pPr>
        <w:pStyle w:val="a3"/>
        <w:numPr>
          <w:ilvl w:val="0"/>
          <w:numId w:val="24"/>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з історії – 2749 (89%);</w:t>
      </w:r>
    </w:p>
    <w:p w:rsidR="00F269AF" w:rsidRPr="007B4000" w:rsidRDefault="00F269AF" w:rsidP="008E0C8B">
      <w:pPr>
        <w:pStyle w:val="a3"/>
        <w:numPr>
          <w:ilvl w:val="0"/>
          <w:numId w:val="24"/>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з фізики – 2748 (89%);</w:t>
      </w:r>
    </w:p>
    <w:p w:rsidR="00F269AF" w:rsidRPr="007B4000" w:rsidRDefault="00F269AF" w:rsidP="008E0C8B">
      <w:pPr>
        <w:pStyle w:val="a3"/>
        <w:numPr>
          <w:ilvl w:val="0"/>
          <w:numId w:val="24"/>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з хімії – 2653 (89%);</w:t>
      </w:r>
    </w:p>
    <w:p w:rsidR="00F269AF" w:rsidRPr="007B4000" w:rsidRDefault="00F269AF" w:rsidP="008E0C8B">
      <w:pPr>
        <w:pStyle w:val="a3"/>
        <w:numPr>
          <w:ilvl w:val="0"/>
          <w:numId w:val="24"/>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з української мови і літератури – 2786 (90%).</w:t>
      </w:r>
    </w:p>
    <w:p w:rsidR="007F6965"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 перевірною роботою «на вході» з усіх предметів </w:t>
      </w:r>
      <w:r w:rsidR="007F6965" w:rsidRPr="007B4000">
        <w:rPr>
          <w:rFonts w:ascii="Times New Roman" w:hAnsi="Times New Roman" w:cs="Times New Roman"/>
          <w:sz w:val="28"/>
          <w:szCs w:val="28"/>
          <w:shd w:val="clear" w:color="auto" w:fill="FFFFFF"/>
          <w:lang w:val="uk-UA"/>
        </w:rPr>
        <w:t>учні ЗП(</w:t>
      </w:r>
      <w:proofErr w:type="spellStart"/>
      <w:r w:rsidR="007F6965" w:rsidRPr="007B4000">
        <w:rPr>
          <w:rFonts w:ascii="Times New Roman" w:hAnsi="Times New Roman" w:cs="Times New Roman"/>
          <w:sz w:val="28"/>
          <w:szCs w:val="28"/>
          <w:shd w:val="clear" w:color="auto" w:fill="FFFFFF"/>
          <w:lang w:val="uk-UA"/>
        </w:rPr>
        <w:t>ПТ</w:t>
      </w:r>
      <w:proofErr w:type="spellEnd"/>
      <w:r w:rsidR="007F6965" w:rsidRPr="007B4000">
        <w:rPr>
          <w:rFonts w:ascii="Times New Roman" w:hAnsi="Times New Roman" w:cs="Times New Roman"/>
          <w:sz w:val="28"/>
          <w:szCs w:val="28"/>
          <w:shd w:val="clear" w:color="auto" w:fill="FFFFFF"/>
          <w:lang w:val="uk-UA"/>
        </w:rPr>
        <w:t>)О області справились:</w:t>
      </w:r>
    </w:p>
    <w:p w:rsidR="007F6965" w:rsidRPr="007B4000" w:rsidRDefault="00F269AF" w:rsidP="008E0C8B">
      <w:pPr>
        <w:pStyle w:val="a3"/>
        <w:numPr>
          <w:ilvl w:val="0"/>
          <w:numId w:val="23"/>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на початковому рівні 758</w:t>
      </w:r>
      <w:r w:rsidR="007F6965" w:rsidRPr="007B4000">
        <w:rPr>
          <w:rFonts w:ascii="Times New Roman" w:hAnsi="Times New Roman" w:cs="Times New Roman"/>
          <w:sz w:val="28"/>
          <w:szCs w:val="28"/>
          <w:shd w:val="clear" w:color="auto" w:fill="FFFFFF"/>
          <w:lang w:val="uk-UA"/>
        </w:rPr>
        <w:t>5 (55%)</w:t>
      </w:r>
      <w:r w:rsidR="00824940" w:rsidRPr="007B4000">
        <w:rPr>
          <w:rFonts w:ascii="Times New Roman" w:hAnsi="Times New Roman" w:cs="Times New Roman"/>
          <w:sz w:val="28"/>
          <w:szCs w:val="28"/>
          <w:shd w:val="clear" w:color="auto" w:fill="FFFFFF"/>
          <w:lang w:val="uk-UA"/>
        </w:rPr>
        <w:t xml:space="preserve"> учнів;</w:t>
      </w:r>
    </w:p>
    <w:p w:rsidR="007F6965" w:rsidRPr="007B4000" w:rsidRDefault="00F269AF" w:rsidP="008E0C8B">
      <w:pPr>
        <w:pStyle w:val="a3"/>
        <w:numPr>
          <w:ilvl w:val="0"/>
          <w:numId w:val="23"/>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на середньому – 5248 (38%)</w:t>
      </w:r>
      <w:r w:rsidR="007F6965" w:rsidRPr="007B4000">
        <w:rPr>
          <w:rFonts w:ascii="Times New Roman" w:hAnsi="Times New Roman" w:cs="Times New Roman"/>
          <w:sz w:val="28"/>
          <w:szCs w:val="28"/>
          <w:shd w:val="clear" w:color="auto" w:fill="FFFFFF"/>
          <w:lang w:val="uk-UA"/>
        </w:rPr>
        <w:t>;</w:t>
      </w:r>
    </w:p>
    <w:p w:rsidR="007F6965" w:rsidRPr="007B4000" w:rsidRDefault="00F269AF" w:rsidP="008E0C8B">
      <w:pPr>
        <w:pStyle w:val="a3"/>
        <w:numPr>
          <w:ilvl w:val="0"/>
          <w:numId w:val="23"/>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на достатньому – 788 (6%)</w:t>
      </w:r>
      <w:r w:rsidR="007F6965" w:rsidRPr="007B4000">
        <w:rPr>
          <w:rFonts w:ascii="Times New Roman" w:hAnsi="Times New Roman" w:cs="Times New Roman"/>
          <w:sz w:val="28"/>
          <w:szCs w:val="28"/>
          <w:shd w:val="clear" w:color="auto" w:fill="FFFFFF"/>
          <w:lang w:val="uk-UA"/>
        </w:rPr>
        <w:t>;</w:t>
      </w:r>
    </w:p>
    <w:p w:rsidR="00F269AF" w:rsidRPr="007B4000" w:rsidRDefault="00F269AF" w:rsidP="008E0C8B">
      <w:pPr>
        <w:pStyle w:val="a3"/>
        <w:numPr>
          <w:ilvl w:val="0"/>
          <w:numId w:val="23"/>
        </w:numPr>
        <w:tabs>
          <w:tab w:val="left" w:pos="900"/>
        </w:tabs>
        <w:spacing w:after="0" w:line="240" w:lineRule="auto"/>
        <w:ind w:left="0"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на високому – 30 (0,01%).</w:t>
      </w:r>
    </w:p>
    <w:p w:rsidR="00F269AF"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Аналіз результатів перевірних контрольних робіт, проведених у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області засвідчив, що зміст базових загальноосвітніх предметів на середньому-</w:t>
      </w:r>
      <w:r w:rsidRPr="007B4000">
        <w:rPr>
          <w:rFonts w:ascii="Times New Roman" w:hAnsi="Times New Roman" w:cs="Times New Roman"/>
          <w:sz w:val="28"/>
          <w:szCs w:val="28"/>
          <w:shd w:val="clear" w:color="auto" w:fill="FFFFFF"/>
          <w:lang w:val="uk-UA"/>
        </w:rPr>
        <w:lastRenderedPageBreak/>
        <w:t xml:space="preserve">високому рівнях засвоюють 6062 </w:t>
      </w:r>
      <w:r w:rsidR="00824940" w:rsidRPr="007B4000">
        <w:rPr>
          <w:rFonts w:ascii="Times New Roman" w:hAnsi="Times New Roman" w:cs="Times New Roman"/>
          <w:sz w:val="28"/>
          <w:szCs w:val="28"/>
          <w:shd w:val="clear" w:color="auto" w:fill="FFFFFF"/>
          <w:lang w:val="uk-UA"/>
        </w:rPr>
        <w:t xml:space="preserve">(44%)учні, </w:t>
      </w:r>
      <w:r w:rsidRPr="007B4000">
        <w:rPr>
          <w:rFonts w:ascii="Times New Roman" w:hAnsi="Times New Roman" w:cs="Times New Roman"/>
          <w:sz w:val="28"/>
          <w:szCs w:val="28"/>
          <w:shd w:val="clear" w:color="auto" w:fill="FFFFFF"/>
          <w:lang w:val="uk-UA"/>
        </w:rPr>
        <w:t xml:space="preserve">якісно знають навчальний матеріал (достатній-високий рівні) – 818 </w:t>
      </w:r>
      <w:r w:rsidR="00824940" w:rsidRPr="007B4000">
        <w:rPr>
          <w:rFonts w:ascii="Times New Roman" w:hAnsi="Times New Roman" w:cs="Times New Roman"/>
          <w:sz w:val="28"/>
          <w:szCs w:val="28"/>
          <w:shd w:val="clear" w:color="auto" w:fill="FFFFFF"/>
          <w:lang w:val="uk-UA"/>
        </w:rPr>
        <w:t>(6%) учнів.</w:t>
      </w:r>
    </w:p>
    <w:p w:rsidR="0011646C" w:rsidRPr="007B4000"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Як видно з діаграми на </w:t>
      </w:r>
      <w:r w:rsidR="00BB6292" w:rsidRPr="007B4000">
        <w:rPr>
          <w:rFonts w:ascii="Times New Roman" w:hAnsi="Times New Roman" w:cs="Times New Roman"/>
          <w:sz w:val="28"/>
          <w:szCs w:val="28"/>
          <w:shd w:val="clear" w:color="auto" w:fill="FFFFFF"/>
          <w:lang w:val="uk-UA"/>
        </w:rPr>
        <w:t>р</w:t>
      </w:r>
      <w:r w:rsidR="00824940" w:rsidRPr="007B4000">
        <w:rPr>
          <w:rFonts w:ascii="Times New Roman" w:hAnsi="Times New Roman" w:cs="Times New Roman"/>
          <w:sz w:val="28"/>
          <w:szCs w:val="28"/>
          <w:shd w:val="clear" w:color="auto" w:fill="FFFFFF"/>
          <w:lang w:val="uk-UA"/>
        </w:rPr>
        <w:t>ис.10.2</w:t>
      </w:r>
      <w:r w:rsidR="00411D4A">
        <w:rPr>
          <w:rFonts w:ascii="Times New Roman" w:hAnsi="Times New Roman" w:cs="Times New Roman"/>
          <w:sz w:val="28"/>
          <w:szCs w:val="28"/>
          <w:shd w:val="clear" w:color="auto" w:fill="FFFFFF"/>
          <w:lang w:val="uk-UA"/>
        </w:rPr>
        <w:t>,</w:t>
      </w:r>
      <w:r w:rsidRPr="007B4000">
        <w:rPr>
          <w:rFonts w:ascii="Times New Roman" w:hAnsi="Times New Roman" w:cs="Times New Roman"/>
          <w:sz w:val="28"/>
          <w:szCs w:val="28"/>
          <w:shd w:val="clear" w:color="auto" w:fill="FFFFFF"/>
          <w:lang w:val="uk-UA"/>
        </w:rPr>
        <w:t xml:space="preserve">спостерігається повне розходження у середніх показниках оцінок учнів по області у свідоцтвах за </w:t>
      </w:r>
      <w:r w:rsidR="00393205" w:rsidRPr="007B4000">
        <w:rPr>
          <w:rFonts w:ascii="Times New Roman" w:hAnsi="Times New Roman" w:cs="Times New Roman"/>
          <w:sz w:val="28"/>
          <w:szCs w:val="28"/>
          <w:shd w:val="clear" w:color="auto" w:fill="FFFFFF"/>
          <w:lang w:val="uk-UA"/>
        </w:rPr>
        <w:t>базову загальну середню освіту</w:t>
      </w:r>
      <w:r w:rsidRPr="007B4000">
        <w:rPr>
          <w:rFonts w:ascii="Times New Roman" w:hAnsi="Times New Roman" w:cs="Times New Roman"/>
          <w:sz w:val="28"/>
          <w:szCs w:val="28"/>
          <w:shd w:val="clear" w:color="auto" w:fill="FFFFFF"/>
          <w:lang w:val="uk-UA"/>
        </w:rPr>
        <w:t xml:space="preserve"> та вхідну контрольну роботу. </w:t>
      </w:r>
    </w:p>
    <w:p w:rsidR="00F269AF" w:rsidRDefault="00F269AF"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 xml:space="preserve">За результатами контрольної роботи в 4 рази більше учнів з початковим рівнем знань, і менше в 2 рази учнів </w:t>
      </w:r>
      <w:r w:rsidR="00376C11">
        <w:rPr>
          <w:rFonts w:ascii="Times New Roman" w:hAnsi="Times New Roman" w:cs="Times New Roman"/>
          <w:sz w:val="28"/>
          <w:szCs w:val="28"/>
          <w:shd w:val="clear" w:color="auto" w:fill="FFFFFF"/>
          <w:lang w:val="uk-UA"/>
        </w:rPr>
        <w:t>і</w:t>
      </w:r>
      <w:r w:rsidRPr="007B4000">
        <w:rPr>
          <w:rFonts w:ascii="Times New Roman" w:hAnsi="Times New Roman" w:cs="Times New Roman"/>
          <w:sz w:val="28"/>
          <w:szCs w:val="28"/>
          <w:shd w:val="clear" w:color="auto" w:fill="FFFFFF"/>
          <w:lang w:val="uk-UA"/>
        </w:rPr>
        <w:t xml:space="preserve">з середнім, </w:t>
      </w:r>
      <w:r w:rsidR="00376C11">
        <w:rPr>
          <w:rFonts w:ascii="Times New Roman" w:hAnsi="Times New Roman" w:cs="Times New Roman"/>
          <w:sz w:val="28"/>
          <w:szCs w:val="28"/>
          <w:shd w:val="clear" w:color="auto" w:fill="FFFFFF"/>
          <w:lang w:val="uk-UA"/>
        </w:rPr>
        <w:t>у</w:t>
      </w:r>
      <w:r w:rsidRPr="007B4000">
        <w:rPr>
          <w:rFonts w:ascii="Times New Roman" w:hAnsi="Times New Roman" w:cs="Times New Roman"/>
          <w:sz w:val="28"/>
          <w:szCs w:val="28"/>
          <w:shd w:val="clear" w:color="auto" w:fill="FFFFFF"/>
          <w:lang w:val="uk-UA"/>
        </w:rPr>
        <w:t xml:space="preserve"> 3 рази – з достатнім і в 10</w:t>
      </w:r>
      <w:r w:rsidR="00824940" w:rsidRPr="007B4000">
        <w:rPr>
          <w:rFonts w:ascii="Times New Roman" w:hAnsi="Times New Roman" w:cs="Times New Roman"/>
          <w:sz w:val="28"/>
          <w:szCs w:val="28"/>
          <w:shd w:val="clear" w:color="auto" w:fill="FFFFFF"/>
          <w:lang w:val="uk-UA"/>
        </w:rPr>
        <w:t xml:space="preserve"> разів – з високим рівн</w:t>
      </w:r>
      <w:r w:rsidR="00C5134A" w:rsidRPr="007B4000">
        <w:rPr>
          <w:rFonts w:ascii="Times New Roman" w:hAnsi="Times New Roman" w:cs="Times New Roman"/>
          <w:sz w:val="28"/>
          <w:szCs w:val="28"/>
          <w:shd w:val="clear" w:color="auto" w:fill="FFFFFF"/>
          <w:lang w:val="uk-UA"/>
        </w:rPr>
        <w:t>ем знань, порівняно з оцінками у свідоцтві про БЗСО.</w:t>
      </w:r>
    </w:p>
    <w:p w:rsidR="00376C11" w:rsidRPr="007B4000" w:rsidRDefault="00376C11" w:rsidP="00333314">
      <w:pPr>
        <w:tabs>
          <w:tab w:val="left" w:pos="900"/>
        </w:tabs>
        <w:spacing w:after="0" w:line="240" w:lineRule="auto"/>
        <w:ind w:right="-5" w:firstLine="567"/>
        <w:jc w:val="both"/>
        <w:rPr>
          <w:rFonts w:ascii="Times New Roman" w:hAnsi="Times New Roman" w:cs="Times New Roman"/>
          <w:sz w:val="28"/>
          <w:szCs w:val="28"/>
          <w:shd w:val="clear" w:color="auto" w:fill="FFFFFF"/>
          <w:lang w:val="uk-UA"/>
        </w:rPr>
      </w:pPr>
    </w:p>
    <w:p w:rsidR="00F269AF" w:rsidRPr="007B4000" w:rsidRDefault="00F269AF" w:rsidP="000E7ECD">
      <w:pPr>
        <w:spacing w:after="0" w:line="240" w:lineRule="auto"/>
        <w:ind w:left="-567" w:right="-5" w:firstLine="567"/>
        <w:jc w:val="center"/>
        <w:rPr>
          <w:rFonts w:ascii="Times New Roman" w:hAnsi="Times New Roman" w:cs="Times New Roman"/>
          <w:sz w:val="28"/>
          <w:szCs w:val="28"/>
          <w:shd w:val="clear" w:color="auto" w:fill="FFFFFF"/>
          <w:lang w:val="uk-UA"/>
        </w:rPr>
      </w:pPr>
      <w:r w:rsidRPr="007B4000">
        <w:rPr>
          <w:rFonts w:ascii="Times New Roman" w:hAnsi="Times New Roman" w:cs="Times New Roman"/>
          <w:noProof/>
          <w:sz w:val="28"/>
          <w:szCs w:val="28"/>
          <w:shd w:val="clear" w:color="auto" w:fill="FFFFFF"/>
          <w:lang w:eastAsia="ru-RU"/>
        </w:rPr>
        <w:drawing>
          <wp:inline distT="0" distB="0" distL="0" distR="0">
            <wp:extent cx="4556760" cy="3082290"/>
            <wp:effectExtent l="19050" t="0" r="15240" b="3810"/>
            <wp:docPr id="1127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11646C" w:rsidRPr="007B4000" w:rsidRDefault="0011646C" w:rsidP="000E7ECD">
      <w:pPr>
        <w:spacing w:after="0" w:line="240" w:lineRule="auto"/>
        <w:ind w:left="-567" w:right="-5" w:firstLine="567"/>
        <w:jc w:val="both"/>
        <w:rPr>
          <w:rFonts w:ascii="Times New Roman" w:hAnsi="Times New Roman" w:cs="Times New Roman"/>
          <w:sz w:val="28"/>
          <w:szCs w:val="28"/>
          <w:shd w:val="clear" w:color="auto" w:fill="FFFFFF"/>
          <w:lang w:val="uk-UA"/>
        </w:rPr>
      </w:pPr>
    </w:p>
    <w:p w:rsidR="00F269AF" w:rsidRPr="007B4000" w:rsidRDefault="00F269AF" w:rsidP="00333314">
      <w:pPr>
        <w:spacing w:after="0" w:line="240" w:lineRule="auto"/>
        <w:ind w:right="-5"/>
        <w:jc w:val="center"/>
        <w:rPr>
          <w:rFonts w:ascii="Times New Roman" w:hAnsi="Times New Roman" w:cs="Times New Roman"/>
          <w:b/>
          <w:sz w:val="28"/>
          <w:szCs w:val="28"/>
          <w:shd w:val="clear" w:color="auto" w:fill="FFFFFF"/>
          <w:lang w:val="uk-UA"/>
        </w:rPr>
      </w:pPr>
      <w:r w:rsidRPr="007B4000">
        <w:rPr>
          <w:rFonts w:ascii="Times New Roman" w:hAnsi="Times New Roman" w:cs="Times New Roman"/>
          <w:b/>
          <w:sz w:val="28"/>
          <w:szCs w:val="28"/>
          <w:shd w:val="clear" w:color="auto" w:fill="FFFFFF"/>
          <w:lang w:val="uk-UA"/>
        </w:rPr>
        <w:t xml:space="preserve">Рис. </w:t>
      </w:r>
      <w:r w:rsidR="00824940" w:rsidRPr="007B4000">
        <w:rPr>
          <w:rFonts w:ascii="Times New Roman" w:hAnsi="Times New Roman" w:cs="Times New Roman"/>
          <w:b/>
          <w:sz w:val="28"/>
          <w:szCs w:val="28"/>
          <w:shd w:val="clear" w:color="auto" w:fill="FFFFFF"/>
          <w:lang w:val="uk-UA"/>
        </w:rPr>
        <w:t>10.3</w:t>
      </w:r>
      <w:r w:rsidRPr="007B4000">
        <w:rPr>
          <w:rFonts w:ascii="Times New Roman" w:hAnsi="Times New Roman" w:cs="Times New Roman"/>
          <w:b/>
          <w:sz w:val="28"/>
          <w:szCs w:val="28"/>
          <w:shd w:val="clear" w:color="auto" w:fill="FFFFFF"/>
          <w:lang w:val="uk-UA"/>
        </w:rPr>
        <w:t xml:space="preserve">. Порівняння оцінок учнів у свідоцтвах за </w:t>
      </w:r>
      <w:r w:rsidR="0011646C" w:rsidRPr="007B4000">
        <w:rPr>
          <w:rFonts w:ascii="Times New Roman" w:hAnsi="Times New Roman" w:cs="Times New Roman"/>
          <w:b/>
          <w:sz w:val="28"/>
          <w:szCs w:val="28"/>
          <w:shd w:val="clear" w:color="auto" w:fill="FFFFFF"/>
          <w:lang w:val="uk-UA"/>
        </w:rPr>
        <w:t>базову загальну середню освіту</w:t>
      </w:r>
      <w:r w:rsidRPr="007B4000">
        <w:rPr>
          <w:rFonts w:ascii="Times New Roman" w:hAnsi="Times New Roman" w:cs="Times New Roman"/>
          <w:b/>
          <w:sz w:val="28"/>
          <w:szCs w:val="28"/>
          <w:shd w:val="clear" w:color="auto" w:fill="FFFFFF"/>
          <w:lang w:val="uk-UA"/>
        </w:rPr>
        <w:t xml:space="preserve"> та вхідну контрольну роботу у середньому по області</w:t>
      </w:r>
      <w:r w:rsidR="00411D4A">
        <w:rPr>
          <w:rFonts w:ascii="Times New Roman" w:hAnsi="Times New Roman" w:cs="Times New Roman"/>
          <w:b/>
          <w:sz w:val="28"/>
          <w:szCs w:val="28"/>
          <w:shd w:val="clear" w:color="auto" w:fill="FFFFFF"/>
          <w:lang w:val="uk-UA"/>
        </w:rPr>
        <w:t>.</w:t>
      </w:r>
    </w:p>
    <w:p w:rsidR="0011646C" w:rsidRPr="007B4000" w:rsidRDefault="0011646C" w:rsidP="00333314">
      <w:pPr>
        <w:spacing w:after="0" w:line="240" w:lineRule="auto"/>
        <w:ind w:right="-5" w:firstLine="567"/>
        <w:jc w:val="both"/>
        <w:rPr>
          <w:rFonts w:ascii="Times New Roman" w:hAnsi="Times New Roman" w:cs="Times New Roman"/>
          <w:sz w:val="28"/>
          <w:szCs w:val="28"/>
          <w:shd w:val="clear" w:color="auto" w:fill="FFFFFF"/>
          <w:lang w:val="uk-UA"/>
        </w:rPr>
      </w:pPr>
    </w:p>
    <w:p w:rsidR="00F269AF" w:rsidRPr="007B4000" w:rsidRDefault="00F269AF" w:rsidP="00333314">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У порівнянні із минулим навчальним роком відсоток учнів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 xml:space="preserve">)О області, які мають навчальні досягнення середнього, достатнього, високого рівнів знань (4-12 балів), при проведенні вхідного діагностування підвищився з кількох предметів: з української мови – на 2%, з математики – на 5%. Знизився: з фізики – на 1%, з хімії – на 8%. Відсоток учнів, які мають навчальні досягнення достатнього, високого рівнів знань (7-12 балів) підвищився: </w:t>
      </w:r>
      <w:r w:rsidR="007F05AA" w:rsidRPr="007B4000">
        <w:rPr>
          <w:rFonts w:ascii="Times New Roman" w:hAnsi="Times New Roman" w:cs="Times New Roman"/>
          <w:sz w:val="28"/>
          <w:szCs w:val="28"/>
          <w:shd w:val="clear" w:color="auto" w:fill="FFFFFF"/>
          <w:lang w:val="uk-UA"/>
        </w:rPr>
        <w:t xml:space="preserve">з </w:t>
      </w:r>
      <w:r w:rsidRPr="007B4000">
        <w:rPr>
          <w:rFonts w:ascii="Times New Roman" w:hAnsi="Times New Roman" w:cs="Times New Roman"/>
          <w:sz w:val="28"/>
          <w:szCs w:val="28"/>
          <w:shd w:val="clear" w:color="auto" w:fill="FFFFFF"/>
          <w:lang w:val="uk-UA"/>
        </w:rPr>
        <w:t>української мови – на 2%, з математики – на 1%, знизився з фізики – на 2% та хімії – на 3%.</w:t>
      </w:r>
    </w:p>
    <w:p w:rsidR="00F269AF" w:rsidRPr="007B4000" w:rsidRDefault="00F269AF" w:rsidP="00333314">
      <w:pPr>
        <w:pStyle w:val="a3"/>
        <w:spacing w:after="0" w:line="240" w:lineRule="auto"/>
        <w:ind w:left="0" w:right="-5" w:firstLine="567"/>
        <w:jc w:val="both"/>
        <w:rPr>
          <w:rFonts w:ascii="Times New Roman" w:hAnsi="Times New Roman" w:cs="Times New Roman"/>
          <w:b/>
          <w:sz w:val="28"/>
          <w:szCs w:val="28"/>
          <w:lang w:val="uk-UA"/>
        </w:rPr>
      </w:pPr>
    </w:p>
    <w:p w:rsidR="006129AE" w:rsidRPr="007B4000" w:rsidRDefault="006129AE" w:rsidP="008E0C8B">
      <w:pPr>
        <w:pStyle w:val="a3"/>
        <w:numPr>
          <w:ilvl w:val="0"/>
          <w:numId w:val="3"/>
        </w:numPr>
        <w:spacing w:after="0" w:line="240" w:lineRule="auto"/>
        <w:ind w:left="0" w:right="-5" w:firstLine="567"/>
        <w:jc w:val="both"/>
        <w:rPr>
          <w:rFonts w:ascii="Times New Roman" w:hAnsi="Times New Roman" w:cs="Times New Roman"/>
          <w:b/>
          <w:i/>
          <w:color w:val="0066FF"/>
          <w:sz w:val="28"/>
          <w:szCs w:val="28"/>
          <w:lang w:val="uk-UA"/>
        </w:rPr>
      </w:pPr>
      <w:r w:rsidRPr="007B4000">
        <w:rPr>
          <w:rFonts w:ascii="Times New Roman" w:hAnsi="Times New Roman" w:cs="Times New Roman"/>
          <w:b/>
          <w:i/>
          <w:color w:val="0066FF"/>
          <w:sz w:val="28"/>
          <w:szCs w:val="28"/>
          <w:lang w:val="uk-UA"/>
        </w:rPr>
        <w:t xml:space="preserve">кількість випускників, що продовжили навчання у закладах фахової передвищої та вищої освіти.  </w:t>
      </w:r>
    </w:p>
    <w:p w:rsidR="007F05AA" w:rsidRPr="007B4000" w:rsidRDefault="007F05AA" w:rsidP="00333314">
      <w:pPr>
        <w:spacing w:after="0" w:line="240" w:lineRule="auto"/>
        <w:ind w:right="-5" w:firstLine="567"/>
        <w:jc w:val="both"/>
        <w:rPr>
          <w:rFonts w:ascii="Times New Roman" w:hAnsi="Times New Roman" w:cs="Times New Roman"/>
          <w:bCs/>
          <w:iCs/>
          <w:sz w:val="28"/>
          <w:szCs w:val="28"/>
          <w:lang w:val="uk-UA"/>
        </w:rPr>
      </w:pPr>
    </w:p>
    <w:p w:rsidR="00812515" w:rsidRPr="007B4000" w:rsidRDefault="00376C11" w:rsidP="00333314">
      <w:pPr>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812515" w:rsidRPr="007B4000">
        <w:rPr>
          <w:rFonts w:ascii="Times New Roman" w:hAnsi="Times New Roman" w:cs="Times New Roman"/>
          <w:sz w:val="28"/>
          <w:szCs w:val="28"/>
          <w:lang w:val="uk-UA"/>
        </w:rPr>
        <w:t xml:space="preserve">сього за результатами ЗНО зараховано на навчання до закладів вищої та фахової передвищої освіти у 2019 році 211 випускників. </w:t>
      </w:r>
    </w:p>
    <w:p w:rsidR="00812515" w:rsidRPr="007B4000" w:rsidRDefault="00812515"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Порівняння щодо зарахування до закладів вищої освіти на денну та заочну форму навчання за державним замовленням та за кошти фізичних та юридичних осіб за результатами ЗНО випускників 2019 та 2018 років подано </w:t>
      </w:r>
      <w:r w:rsidR="00C5134A" w:rsidRPr="007B4000">
        <w:rPr>
          <w:rFonts w:ascii="Times New Roman" w:hAnsi="Times New Roman" w:cs="Times New Roman"/>
          <w:sz w:val="28"/>
          <w:szCs w:val="28"/>
          <w:lang w:val="uk-UA"/>
        </w:rPr>
        <w:t>в таблиці</w:t>
      </w:r>
      <w:r w:rsidRPr="007B4000">
        <w:rPr>
          <w:rFonts w:ascii="Times New Roman" w:hAnsi="Times New Roman" w:cs="Times New Roman"/>
          <w:sz w:val="28"/>
          <w:szCs w:val="28"/>
          <w:lang w:val="uk-UA"/>
        </w:rPr>
        <w:t>.</w:t>
      </w:r>
    </w:p>
    <w:tbl>
      <w:tblPr>
        <w:tblStyle w:val="af0"/>
        <w:tblW w:w="0" w:type="auto"/>
        <w:jc w:val="center"/>
        <w:tblLook w:val="04A0"/>
      </w:tblPr>
      <w:tblGrid>
        <w:gridCol w:w="5535"/>
        <w:gridCol w:w="1985"/>
        <w:gridCol w:w="1800"/>
      </w:tblGrid>
      <w:tr w:rsidR="00C5134A" w:rsidRPr="007B4000" w:rsidTr="00877954">
        <w:trPr>
          <w:jc w:val="center"/>
        </w:trPr>
        <w:tc>
          <w:tcPr>
            <w:tcW w:w="5535" w:type="dxa"/>
            <w:shd w:val="clear" w:color="auto" w:fill="CCFFFF"/>
          </w:tcPr>
          <w:p w:rsidR="00C5134A" w:rsidRPr="007B4000" w:rsidRDefault="00C5134A" w:rsidP="000E7ECD">
            <w:pPr>
              <w:ind w:right="-5"/>
              <w:jc w:val="both"/>
              <w:rPr>
                <w:rFonts w:ascii="Times New Roman" w:hAnsi="Times New Roman" w:cs="Times New Roman"/>
                <w:b/>
                <w:sz w:val="28"/>
                <w:szCs w:val="28"/>
                <w:lang w:val="uk-UA"/>
              </w:rPr>
            </w:pPr>
          </w:p>
        </w:tc>
        <w:tc>
          <w:tcPr>
            <w:tcW w:w="1985" w:type="dxa"/>
            <w:shd w:val="clear" w:color="auto" w:fill="CCFFFF"/>
          </w:tcPr>
          <w:p w:rsidR="00C5134A" w:rsidRPr="007B4000" w:rsidRDefault="00C5134A" w:rsidP="000E7ECD">
            <w:pPr>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2019 рік</w:t>
            </w:r>
          </w:p>
        </w:tc>
        <w:tc>
          <w:tcPr>
            <w:tcW w:w="1800" w:type="dxa"/>
            <w:shd w:val="clear" w:color="auto" w:fill="CCFFFF"/>
          </w:tcPr>
          <w:p w:rsidR="00C5134A" w:rsidRPr="007B4000" w:rsidRDefault="00C5134A" w:rsidP="000E7ECD">
            <w:pPr>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2018 рік</w:t>
            </w:r>
          </w:p>
        </w:tc>
      </w:tr>
      <w:tr w:rsidR="00C5134A" w:rsidRPr="007B4000" w:rsidTr="00877954">
        <w:trPr>
          <w:jc w:val="center"/>
        </w:trPr>
        <w:tc>
          <w:tcPr>
            <w:tcW w:w="5535" w:type="dxa"/>
          </w:tcPr>
          <w:p w:rsidR="00C5134A" w:rsidRPr="007B4000" w:rsidRDefault="00C5134A"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ДФН </w:t>
            </w:r>
            <w:r w:rsidRPr="007B4000">
              <w:rPr>
                <w:rFonts w:ascii="Times New Roman" w:hAnsi="Times New Roman" w:cs="Times New Roman"/>
                <w:b/>
                <w:bCs/>
                <w:sz w:val="28"/>
                <w:szCs w:val="28"/>
                <w:u w:val="single"/>
                <w:lang w:val="uk-UA"/>
              </w:rPr>
              <w:t>за державним замовленням</w:t>
            </w:r>
          </w:p>
          <w:p w:rsidR="00C5134A" w:rsidRPr="007B4000" w:rsidRDefault="00C5134A"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bCs/>
                <w:sz w:val="28"/>
                <w:szCs w:val="28"/>
                <w:lang w:val="uk-UA"/>
              </w:rPr>
              <w:t>52 (37,8 %)</w:t>
            </w:r>
          </w:p>
        </w:tc>
        <w:tc>
          <w:tcPr>
            <w:tcW w:w="1800"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bCs/>
                <w:sz w:val="28"/>
                <w:szCs w:val="28"/>
                <w:lang w:val="uk-UA"/>
              </w:rPr>
              <w:t>73(36,9%)</w:t>
            </w:r>
          </w:p>
        </w:tc>
      </w:tr>
      <w:tr w:rsidR="00C5134A" w:rsidRPr="007B4000" w:rsidTr="00877954">
        <w:trPr>
          <w:jc w:val="center"/>
        </w:trPr>
        <w:tc>
          <w:tcPr>
            <w:tcW w:w="5535" w:type="dxa"/>
          </w:tcPr>
          <w:p w:rsidR="00C5134A" w:rsidRPr="007B4000" w:rsidRDefault="00C5134A" w:rsidP="000E7ECD">
            <w:pPr>
              <w:ind w:right="-5"/>
              <w:jc w:val="both"/>
              <w:rPr>
                <w:rFonts w:ascii="Times New Roman" w:hAnsi="Times New Roman" w:cs="Times New Roman"/>
                <w:b/>
                <w:bCs/>
                <w:sz w:val="28"/>
                <w:szCs w:val="28"/>
                <w:u w:val="single"/>
                <w:lang w:val="uk-UA"/>
              </w:rPr>
            </w:pPr>
            <w:r w:rsidRPr="007B4000">
              <w:rPr>
                <w:rFonts w:ascii="Times New Roman" w:hAnsi="Times New Roman" w:cs="Times New Roman"/>
                <w:b/>
                <w:bCs/>
                <w:sz w:val="28"/>
                <w:szCs w:val="28"/>
                <w:lang w:val="uk-UA"/>
              </w:rPr>
              <w:t xml:space="preserve">на ДФН  </w:t>
            </w:r>
            <w:r w:rsidRPr="007B4000">
              <w:rPr>
                <w:rFonts w:ascii="Times New Roman" w:hAnsi="Times New Roman" w:cs="Times New Roman"/>
                <w:b/>
                <w:bCs/>
                <w:sz w:val="28"/>
                <w:szCs w:val="28"/>
                <w:u w:val="single"/>
                <w:lang w:val="uk-UA"/>
              </w:rPr>
              <w:t xml:space="preserve">за кошти фіз. та </w:t>
            </w:r>
            <w:proofErr w:type="spellStart"/>
            <w:r w:rsidRPr="007B4000">
              <w:rPr>
                <w:rFonts w:ascii="Times New Roman" w:hAnsi="Times New Roman" w:cs="Times New Roman"/>
                <w:b/>
                <w:bCs/>
                <w:sz w:val="28"/>
                <w:szCs w:val="28"/>
                <w:u w:val="single"/>
                <w:lang w:val="uk-UA"/>
              </w:rPr>
              <w:t>юрид</w:t>
            </w:r>
            <w:proofErr w:type="spellEnd"/>
            <w:r w:rsidRPr="007B4000">
              <w:rPr>
                <w:rFonts w:ascii="Times New Roman" w:hAnsi="Times New Roman" w:cs="Times New Roman"/>
                <w:b/>
                <w:bCs/>
                <w:sz w:val="28"/>
                <w:szCs w:val="28"/>
                <w:u w:val="single"/>
                <w:lang w:val="uk-UA"/>
              </w:rPr>
              <w:t xml:space="preserve">. </w:t>
            </w:r>
            <w:r w:rsidR="008E147B" w:rsidRPr="007B4000">
              <w:rPr>
                <w:rFonts w:ascii="Times New Roman" w:hAnsi="Times New Roman" w:cs="Times New Roman"/>
                <w:b/>
                <w:bCs/>
                <w:sz w:val="28"/>
                <w:szCs w:val="28"/>
                <w:u w:val="single"/>
                <w:lang w:val="uk-UA"/>
              </w:rPr>
              <w:t>о</w:t>
            </w:r>
            <w:r w:rsidRPr="007B4000">
              <w:rPr>
                <w:rFonts w:ascii="Times New Roman" w:hAnsi="Times New Roman" w:cs="Times New Roman"/>
                <w:b/>
                <w:bCs/>
                <w:sz w:val="28"/>
                <w:szCs w:val="28"/>
                <w:u w:val="single"/>
                <w:lang w:val="uk-UA"/>
              </w:rPr>
              <w:t>сіб</w:t>
            </w:r>
          </w:p>
          <w:p w:rsidR="00C5134A" w:rsidRPr="007B4000" w:rsidRDefault="00C5134A"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57 (41,3%)</w:t>
            </w:r>
          </w:p>
        </w:tc>
        <w:tc>
          <w:tcPr>
            <w:tcW w:w="1800"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85 (42,9%)</w:t>
            </w:r>
          </w:p>
        </w:tc>
      </w:tr>
      <w:tr w:rsidR="00C5134A" w:rsidRPr="007B4000" w:rsidTr="00877954">
        <w:trPr>
          <w:jc w:val="center"/>
        </w:trPr>
        <w:tc>
          <w:tcPr>
            <w:tcW w:w="5535" w:type="dxa"/>
          </w:tcPr>
          <w:p w:rsidR="00C5134A" w:rsidRPr="007B4000" w:rsidRDefault="00C5134A"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ЗФН </w:t>
            </w:r>
            <w:r w:rsidRPr="007B4000">
              <w:rPr>
                <w:rFonts w:ascii="Times New Roman" w:hAnsi="Times New Roman" w:cs="Times New Roman"/>
                <w:b/>
                <w:bCs/>
                <w:sz w:val="28"/>
                <w:szCs w:val="28"/>
                <w:u w:val="single"/>
                <w:lang w:val="uk-UA"/>
              </w:rPr>
              <w:t>за державним замовленням</w:t>
            </w:r>
          </w:p>
          <w:p w:rsidR="00C5134A" w:rsidRPr="007B4000" w:rsidRDefault="00C5134A"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4 (2,8%)</w:t>
            </w:r>
          </w:p>
        </w:tc>
        <w:tc>
          <w:tcPr>
            <w:tcW w:w="1800"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9 (4,5%)</w:t>
            </w:r>
          </w:p>
        </w:tc>
      </w:tr>
      <w:tr w:rsidR="00C5134A" w:rsidRPr="007B4000" w:rsidTr="00877954">
        <w:trPr>
          <w:jc w:val="center"/>
        </w:trPr>
        <w:tc>
          <w:tcPr>
            <w:tcW w:w="5535" w:type="dxa"/>
          </w:tcPr>
          <w:p w:rsidR="00C5134A" w:rsidRPr="007B4000" w:rsidRDefault="00C5134A"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ЗФН  </w:t>
            </w:r>
            <w:r w:rsidRPr="007B4000">
              <w:rPr>
                <w:rFonts w:ascii="Times New Roman" w:hAnsi="Times New Roman" w:cs="Times New Roman"/>
                <w:b/>
                <w:bCs/>
                <w:sz w:val="28"/>
                <w:szCs w:val="28"/>
                <w:u w:val="single"/>
                <w:lang w:val="uk-UA"/>
              </w:rPr>
              <w:t xml:space="preserve">за кошти фіз. та </w:t>
            </w:r>
            <w:proofErr w:type="spellStart"/>
            <w:r w:rsidRPr="007B4000">
              <w:rPr>
                <w:rFonts w:ascii="Times New Roman" w:hAnsi="Times New Roman" w:cs="Times New Roman"/>
                <w:b/>
                <w:bCs/>
                <w:sz w:val="28"/>
                <w:szCs w:val="28"/>
                <w:u w:val="single"/>
                <w:lang w:val="uk-UA"/>
              </w:rPr>
              <w:t>юрид</w:t>
            </w:r>
            <w:proofErr w:type="spellEnd"/>
            <w:r w:rsidRPr="007B4000">
              <w:rPr>
                <w:rFonts w:ascii="Times New Roman" w:hAnsi="Times New Roman" w:cs="Times New Roman"/>
                <w:b/>
                <w:bCs/>
                <w:sz w:val="28"/>
                <w:szCs w:val="28"/>
                <w:u w:val="single"/>
                <w:lang w:val="uk-UA"/>
              </w:rPr>
              <w:t>.</w:t>
            </w:r>
            <w:r w:rsidRPr="007B4000">
              <w:rPr>
                <w:rFonts w:ascii="Times New Roman" w:hAnsi="Times New Roman" w:cs="Times New Roman"/>
                <w:b/>
                <w:bCs/>
                <w:sz w:val="28"/>
                <w:szCs w:val="28"/>
                <w:lang w:val="uk-UA"/>
              </w:rPr>
              <w:t xml:space="preserve"> осіб        </w:t>
            </w:r>
          </w:p>
          <w:p w:rsidR="00C5134A" w:rsidRPr="007B4000" w:rsidRDefault="00C5134A"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25 (18,1%)</w:t>
            </w:r>
          </w:p>
        </w:tc>
        <w:tc>
          <w:tcPr>
            <w:tcW w:w="1800" w:type="dxa"/>
            <w:vAlign w:val="center"/>
          </w:tcPr>
          <w:p w:rsidR="00C5134A" w:rsidRPr="007B4000" w:rsidRDefault="00C5134A"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31 (15,7%)</w:t>
            </w:r>
          </w:p>
        </w:tc>
      </w:tr>
    </w:tbl>
    <w:p w:rsidR="00C5134A" w:rsidRPr="007B4000" w:rsidRDefault="00C5134A" w:rsidP="000E7ECD">
      <w:pPr>
        <w:spacing w:after="0" w:line="240" w:lineRule="auto"/>
        <w:ind w:left="-567" w:right="-5" w:firstLine="567"/>
        <w:jc w:val="both"/>
        <w:rPr>
          <w:rFonts w:ascii="Times New Roman" w:hAnsi="Times New Roman" w:cs="Times New Roman"/>
          <w:color w:val="FF0000"/>
          <w:sz w:val="28"/>
          <w:szCs w:val="28"/>
          <w:lang w:val="uk-UA"/>
        </w:rPr>
      </w:pPr>
    </w:p>
    <w:p w:rsidR="00812515" w:rsidRPr="007B4000" w:rsidRDefault="00812515"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Щороку зарахованих на денну форму навчання за результатами ЗНО більше, ніж зарахованих на заочну форму навчання. </w:t>
      </w:r>
    </w:p>
    <w:p w:rsidR="00812515" w:rsidRPr="007B4000" w:rsidRDefault="008E147B"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Далі</w:t>
      </w:r>
      <w:r w:rsidR="00812515" w:rsidRPr="007B4000">
        <w:rPr>
          <w:rFonts w:ascii="Times New Roman" w:hAnsi="Times New Roman" w:cs="Times New Roman"/>
          <w:sz w:val="28"/>
          <w:szCs w:val="28"/>
          <w:lang w:val="uk-UA"/>
        </w:rPr>
        <w:t xml:space="preserve"> можна побачити зарахування за результатами ЗНО до закладів фахової передвищої освіти. Як видно, порівняно з минулим роком, значно вищі якісні показники щодо зарахованих на навчання за державним замовленням на денну форму навчання. Зменшилась кількість тих, хто вступив на навчання за заочною формою за кошти юридичних та фізичних осіб. </w:t>
      </w:r>
    </w:p>
    <w:p w:rsidR="008E147B" w:rsidRPr="007B4000" w:rsidRDefault="008E147B" w:rsidP="000E7ECD">
      <w:pPr>
        <w:spacing w:after="0" w:line="240" w:lineRule="auto"/>
        <w:ind w:left="-567" w:right="-5" w:firstLine="567"/>
        <w:jc w:val="both"/>
        <w:rPr>
          <w:rFonts w:ascii="Times New Roman" w:hAnsi="Times New Roman" w:cs="Times New Roman"/>
          <w:color w:val="FF0000"/>
          <w:sz w:val="28"/>
          <w:szCs w:val="28"/>
          <w:lang w:val="uk-UA"/>
        </w:rPr>
      </w:pPr>
    </w:p>
    <w:tbl>
      <w:tblPr>
        <w:tblStyle w:val="af0"/>
        <w:tblW w:w="0" w:type="auto"/>
        <w:jc w:val="center"/>
        <w:tblLook w:val="04A0"/>
      </w:tblPr>
      <w:tblGrid>
        <w:gridCol w:w="5535"/>
        <w:gridCol w:w="1985"/>
        <w:gridCol w:w="1800"/>
      </w:tblGrid>
      <w:tr w:rsidR="008E147B" w:rsidRPr="007B4000" w:rsidTr="004707DE">
        <w:trPr>
          <w:jc w:val="center"/>
        </w:trPr>
        <w:tc>
          <w:tcPr>
            <w:tcW w:w="5535" w:type="dxa"/>
            <w:shd w:val="clear" w:color="auto" w:fill="CCFFFF"/>
          </w:tcPr>
          <w:p w:rsidR="008E147B" w:rsidRPr="007B4000" w:rsidRDefault="008E147B" w:rsidP="000E7ECD">
            <w:pPr>
              <w:ind w:right="-5"/>
              <w:jc w:val="both"/>
              <w:rPr>
                <w:rFonts w:ascii="Times New Roman" w:hAnsi="Times New Roman" w:cs="Times New Roman"/>
                <w:b/>
                <w:sz w:val="28"/>
                <w:szCs w:val="28"/>
                <w:lang w:val="uk-UA"/>
              </w:rPr>
            </w:pPr>
          </w:p>
        </w:tc>
        <w:tc>
          <w:tcPr>
            <w:tcW w:w="1985" w:type="dxa"/>
            <w:shd w:val="clear" w:color="auto" w:fill="CCFFFF"/>
          </w:tcPr>
          <w:p w:rsidR="008E147B" w:rsidRPr="007B4000" w:rsidRDefault="008E147B" w:rsidP="000E7ECD">
            <w:pPr>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2019 рік</w:t>
            </w:r>
          </w:p>
        </w:tc>
        <w:tc>
          <w:tcPr>
            <w:tcW w:w="1800" w:type="dxa"/>
            <w:shd w:val="clear" w:color="auto" w:fill="CCFFFF"/>
          </w:tcPr>
          <w:p w:rsidR="008E147B" w:rsidRPr="007B4000" w:rsidRDefault="008E147B" w:rsidP="000E7ECD">
            <w:pPr>
              <w:ind w:right="-5"/>
              <w:jc w:val="center"/>
              <w:rPr>
                <w:rFonts w:ascii="Times New Roman" w:hAnsi="Times New Roman" w:cs="Times New Roman"/>
                <w:b/>
                <w:sz w:val="28"/>
                <w:szCs w:val="28"/>
                <w:lang w:val="uk-UA"/>
              </w:rPr>
            </w:pPr>
            <w:r w:rsidRPr="007B4000">
              <w:rPr>
                <w:rFonts w:ascii="Times New Roman" w:hAnsi="Times New Roman" w:cs="Times New Roman"/>
                <w:b/>
                <w:sz w:val="28"/>
                <w:szCs w:val="28"/>
                <w:lang w:val="uk-UA"/>
              </w:rPr>
              <w:t>2018 рік</w:t>
            </w:r>
          </w:p>
        </w:tc>
      </w:tr>
      <w:tr w:rsidR="008E147B" w:rsidRPr="007B4000" w:rsidTr="004707DE">
        <w:trPr>
          <w:jc w:val="center"/>
        </w:trPr>
        <w:tc>
          <w:tcPr>
            <w:tcW w:w="5535" w:type="dxa"/>
          </w:tcPr>
          <w:p w:rsidR="008E147B" w:rsidRPr="007B4000" w:rsidRDefault="008E147B"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ДФН </w:t>
            </w:r>
            <w:r w:rsidRPr="007B4000">
              <w:rPr>
                <w:rFonts w:ascii="Times New Roman" w:hAnsi="Times New Roman" w:cs="Times New Roman"/>
                <w:b/>
                <w:bCs/>
                <w:sz w:val="28"/>
                <w:szCs w:val="28"/>
                <w:u w:val="single"/>
                <w:lang w:val="uk-UA"/>
              </w:rPr>
              <w:t>за державним замовленням</w:t>
            </w:r>
          </w:p>
          <w:p w:rsidR="008E147B" w:rsidRPr="007B4000" w:rsidRDefault="008E147B"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bCs/>
                <w:sz w:val="28"/>
                <w:szCs w:val="28"/>
                <w:lang w:val="uk-UA"/>
              </w:rPr>
              <w:t>55 (75,3%)</w:t>
            </w:r>
          </w:p>
        </w:tc>
        <w:tc>
          <w:tcPr>
            <w:tcW w:w="1800"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bCs/>
                <w:iCs/>
                <w:sz w:val="28"/>
                <w:szCs w:val="28"/>
                <w:lang w:val="uk-UA"/>
              </w:rPr>
              <w:t xml:space="preserve">84 </w:t>
            </w:r>
            <w:r w:rsidRPr="007B4000">
              <w:rPr>
                <w:rFonts w:ascii="Times New Roman" w:hAnsi="Times New Roman" w:cs="Times New Roman"/>
                <w:bCs/>
                <w:sz w:val="28"/>
                <w:szCs w:val="28"/>
                <w:lang w:val="uk-UA"/>
              </w:rPr>
              <w:t>(65,6%)</w:t>
            </w:r>
          </w:p>
        </w:tc>
      </w:tr>
      <w:tr w:rsidR="008E147B" w:rsidRPr="007B4000" w:rsidTr="004707DE">
        <w:trPr>
          <w:jc w:val="center"/>
        </w:trPr>
        <w:tc>
          <w:tcPr>
            <w:tcW w:w="5535" w:type="dxa"/>
          </w:tcPr>
          <w:p w:rsidR="008E147B" w:rsidRPr="007B4000" w:rsidRDefault="008E147B" w:rsidP="000E7ECD">
            <w:pPr>
              <w:ind w:right="-5"/>
              <w:jc w:val="both"/>
              <w:rPr>
                <w:rFonts w:ascii="Times New Roman" w:hAnsi="Times New Roman" w:cs="Times New Roman"/>
                <w:b/>
                <w:bCs/>
                <w:sz w:val="28"/>
                <w:szCs w:val="28"/>
                <w:u w:val="single"/>
                <w:lang w:val="uk-UA"/>
              </w:rPr>
            </w:pPr>
            <w:r w:rsidRPr="007B4000">
              <w:rPr>
                <w:rFonts w:ascii="Times New Roman" w:hAnsi="Times New Roman" w:cs="Times New Roman"/>
                <w:b/>
                <w:bCs/>
                <w:sz w:val="28"/>
                <w:szCs w:val="28"/>
                <w:lang w:val="uk-UA"/>
              </w:rPr>
              <w:t xml:space="preserve">на ДФН  </w:t>
            </w:r>
            <w:r w:rsidRPr="007B4000">
              <w:rPr>
                <w:rFonts w:ascii="Times New Roman" w:hAnsi="Times New Roman" w:cs="Times New Roman"/>
                <w:b/>
                <w:bCs/>
                <w:sz w:val="28"/>
                <w:szCs w:val="28"/>
                <w:u w:val="single"/>
                <w:lang w:val="uk-UA"/>
              </w:rPr>
              <w:t xml:space="preserve">за кошти фіз. та </w:t>
            </w:r>
            <w:proofErr w:type="spellStart"/>
            <w:r w:rsidRPr="007B4000">
              <w:rPr>
                <w:rFonts w:ascii="Times New Roman" w:hAnsi="Times New Roman" w:cs="Times New Roman"/>
                <w:b/>
                <w:bCs/>
                <w:sz w:val="28"/>
                <w:szCs w:val="28"/>
                <w:u w:val="single"/>
                <w:lang w:val="uk-UA"/>
              </w:rPr>
              <w:t>юрид</w:t>
            </w:r>
            <w:proofErr w:type="spellEnd"/>
            <w:r w:rsidRPr="007B4000">
              <w:rPr>
                <w:rFonts w:ascii="Times New Roman" w:hAnsi="Times New Roman" w:cs="Times New Roman"/>
                <w:b/>
                <w:bCs/>
                <w:sz w:val="28"/>
                <w:szCs w:val="28"/>
                <w:u w:val="single"/>
                <w:lang w:val="uk-UA"/>
              </w:rPr>
              <w:t>. осіб</w:t>
            </w:r>
          </w:p>
          <w:p w:rsidR="008E147B" w:rsidRPr="007B4000" w:rsidRDefault="008E147B"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11 (15,1%)</w:t>
            </w:r>
          </w:p>
        </w:tc>
        <w:tc>
          <w:tcPr>
            <w:tcW w:w="1800"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24 (18,8%)</w:t>
            </w:r>
          </w:p>
        </w:tc>
      </w:tr>
      <w:tr w:rsidR="008E147B" w:rsidRPr="007B4000" w:rsidTr="004707DE">
        <w:trPr>
          <w:jc w:val="center"/>
        </w:trPr>
        <w:tc>
          <w:tcPr>
            <w:tcW w:w="5535" w:type="dxa"/>
          </w:tcPr>
          <w:p w:rsidR="008E147B" w:rsidRPr="007B4000" w:rsidRDefault="008E147B"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ЗФН </w:t>
            </w:r>
            <w:r w:rsidRPr="007B4000">
              <w:rPr>
                <w:rFonts w:ascii="Times New Roman" w:hAnsi="Times New Roman" w:cs="Times New Roman"/>
                <w:b/>
                <w:bCs/>
                <w:sz w:val="28"/>
                <w:szCs w:val="28"/>
                <w:u w:val="single"/>
                <w:lang w:val="uk-UA"/>
              </w:rPr>
              <w:t>за державним замовленням</w:t>
            </w:r>
          </w:p>
          <w:p w:rsidR="008E147B" w:rsidRPr="007B4000" w:rsidRDefault="008E147B"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3 (4,1%)</w:t>
            </w:r>
          </w:p>
        </w:tc>
        <w:tc>
          <w:tcPr>
            <w:tcW w:w="1800"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w:t>
            </w:r>
          </w:p>
        </w:tc>
      </w:tr>
      <w:tr w:rsidR="008E147B" w:rsidRPr="007B4000" w:rsidTr="004707DE">
        <w:trPr>
          <w:jc w:val="center"/>
        </w:trPr>
        <w:tc>
          <w:tcPr>
            <w:tcW w:w="5535" w:type="dxa"/>
          </w:tcPr>
          <w:p w:rsidR="008E147B" w:rsidRPr="007B4000" w:rsidRDefault="008E147B" w:rsidP="000E7ECD">
            <w:pPr>
              <w:ind w:right="-5"/>
              <w:jc w:val="both"/>
              <w:rPr>
                <w:rFonts w:ascii="Times New Roman" w:hAnsi="Times New Roman" w:cs="Times New Roman"/>
                <w:b/>
                <w:bCs/>
                <w:sz w:val="28"/>
                <w:szCs w:val="28"/>
                <w:lang w:val="uk-UA"/>
              </w:rPr>
            </w:pPr>
            <w:r w:rsidRPr="007B4000">
              <w:rPr>
                <w:rFonts w:ascii="Times New Roman" w:hAnsi="Times New Roman" w:cs="Times New Roman"/>
                <w:b/>
                <w:bCs/>
                <w:sz w:val="28"/>
                <w:szCs w:val="28"/>
                <w:lang w:val="uk-UA"/>
              </w:rPr>
              <w:t xml:space="preserve">на ЗФН  </w:t>
            </w:r>
            <w:r w:rsidRPr="007B4000">
              <w:rPr>
                <w:rFonts w:ascii="Times New Roman" w:hAnsi="Times New Roman" w:cs="Times New Roman"/>
                <w:b/>
                <w:bCs/>
                <w:sz w:val="28"/>
                <w:szCs w:val="28"/>
                <w:u w:val="single"/>
                <w:lang w:val="uk-UA"/>
              </w:rPr>
              <w:t xml:space="preserve">за кошти фіз. та </w:t>
            </w:r>
            <w:proofErr w:type="spellStart"/>
            <w:r w:rsidRPr="007B4000">
              <w:rPr>
                <w:rFonts w:ascii="Times New Roman" w:hAnsi="Times New Roman" w:cs="Times New Roman"/>
                <w:b/>
                <w:bCs/>
                <w:sz w:val="28"/>
                <w:szCs w:val="28"/>
                <w:u w:val="single"/>
                <w:lang w:val="uk-UA"/>
              </w:rPr>
              <w:t>юрид</w:t>
            </w:r>
            <w:proofErr w:type="spellEnd"/>
            <w:r w:rsidRPr="007B4000">
              <w:rPr>
                <w:rFonts w:ascii="Times New Roman" w:hAnsi="Times New Roman" w:cs="Times New Roman"/>
                <w:b/>
                <w:bCs/>
                <w:sz w:val="28"/>
                <w:szCs w:val="28"/>
                <w:u w:val="single"/>
                <w:lang w:val="uk-UA"/>
              </w:rPr>
              <w:t>.</w:t>
            </w:r>
            <w:r w:rsidRPr="007B4000">
              <w:rPr>
                <w:rFonts w:ascii="Times New Roman" w:hAnsi="Times New Roman" w:cs="Times New Roman"/>
                <w:b/>
                <w:bCs/>
                <w:sz w:val="28"/>
                <w:szCs w:val="28"/>
                <w:lang w:val="uk-UA"/>
              </w:rPr>
              <w:t xml:space="preserve"> осіб        </w:t>
            </w:r>
          </w:p>
          <w:p w:rsidR="008E147B" w:rsidRPr="007B4000" w:rsidRDefault="008E147B" w:rsidP="000E7ECD">
            <w:pPr>
              <w:ind w:right="-5"/>
              <w:jc w:val="both"/>
              <w:rPr>
                <w:rFonts w:ascii="Times New Roman" w:hAnsi="Times New Roman" w:cs="Times New Roman"/>
                <w:i/>
                <w:sz w:val="28"/>
                <w:szCs w:val="28"/>
                <w:lang w:val="uk-UA"/>
              </w:rPr>
            </w:pPr>
            <w:r w:rsidRPr="007B4000">
              <w:rPr>
                <w:rFonts w:ascii="Times New Roman" w:hAnsi="Times New Roman" w:cs="Times New Roman"/>
                <w:bCs/>
                <w:i/>
                <w:sz w:val="28"/>
                <w:szCs w:val="28"/>
                <w:lang w:val="uk-UA"/>
              </w:rPr>
              <w:t xml:space="preserve">(% від загальної кількості зарахованих)    </w:t>
            </w:r>
          </w:p>
        </w:tc>
        <w:tc>
          <w:tcPr>
            <w:tcW w:w="1985"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4 (5,5%)</w:t>
            </w:r>
          </w:p>
        </w:tc>
        <w:tc>
          <w:tcPr>
            <w:tcW w:w="1800" w:type="dxa"/>
            <w:vAlign w:val="center"/>
          </w:tcPr>
          <w:p w:rsidR="008E147B" w:rsidRPr="007B4000" w:rsidRDefault="008E147B" w:rsidP="000E7ECD">
            <w:pPr>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20 (15,6%)</w:t>
            </w:r>
          </w:p>
        </w:tc>
      </w:tr>
    </w:tbl>
    <w:p w:rsidR="008E147B" w:rsidRPr="007B4000" w:rsidRDefault="008E147B" w:rsidP="000E7ECD">
      <w:pPr>
        <w:spacing w:after="0" w:line="240" w:lineRule="auto"/>
        <w:ind w:left="-567" w:right="-5" w:firstLine="567"/>
        <w:jc w:val="both"/>
        <w:rPr>
          <w:rFonts w:ascii="Times New Roman" w:hAnsi="Times New Roman" w:cs="Times New Roman"/>
          <w:color w:val="FF0000"/>
          <w:sz w:val="28"/>
          <w:szCs w:val="28"/>
          <w:lang w:val="uk-UA"/>
        </w:rPr>
      </w:pPr>
    </w:p>
    <w:p w:rsidR="00812515" w:rsidRPr="007B4000" w:rsidRDefault="00812515" w:rsidP="00ED70E6">
      <w:pPr>
        <w:spacing w:after="0" w:line="240" w:lineRule="auto"/>
        <w:ind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Також порівняно з 2018 роком збільшилася кількість випускників, які не брали участі у ЗНО, але вступили на навчання до закладів вищої освіти</w:t>
      </w:r>
      <w:r w:rsidR="008E6EB4" w:rsidRPr="007B4000">
        <w:rPr>
          <w:rFonts w:ascii="Times New Roman" w:hAnsi="Times New Roman" w:cs="Times New Roman"/>
          <w:sz w:val="28"/>
          <w:szCs w:val="28"/>
          <w:lang w:val="uk-UA"/>
        </w:rPr>
        <w:t>.</w:t>
      </w:r>
    </w:p>
    <w:p w:rsidR="00ED70E6" w:rsidRDefault="00ED70E6" w:rsidP="00ED70E6">
      <w:pPr>
        <w:spacing w:after="0" w:line="240" w:lineRule="auto"/>
        <w:ind w:firstLine="567"/>
        <w:rPr>
          <w:rFonts w:ascii="Times New Roman" w:hAnsi="Times New Roman" w:cs="Times New Roman"/>
          <w:b/>
          <w:bCs/>
          <w:sz w:val="28"/>
          <w:szCs w:val="28"/>
          <w:lang w:val="uk-UA"/>
        </w:rPr>
      </w:pPr>
    </w:p>
    <w:p w:rsidR="008E6EB4" w:rsidRPr="007B4000" w:rsidRDefault="008E6EB4" w:rsidP="00ED70E6">
      <w:pPr>
        <w:spacing w:after="0" w:line="240" w:lineRule="auto"/>
        <w:ind w:firstLine="567"/>
        <w:rPr>
          <w:rFonts w:ascii="Times New Roman" w:hAnsi="Times New Roman" w:cs="Times New Roman"/>
          <w:b/>
          <w:sz w:val="28"/>
          <w:szCs w:val="28"/>
          <w:lang w:val="uk-UA"/>
        </w:rPr>
      </w:pPr>
      <w:r w:rsidRPr="007B4000">
        <w:rPr>
          <w:rFonts w:ascii="Times New Roman" w:hAnsi="Times New Roman" w:cs="Times New Roman"/>
          <w:b/>
          <w:bCs/>
          <w:sz w:val="28"/>
          <w:szCs w:val="28"/>
          <w:lang w:val="uk-UA"/>
        </w:rPr>
        <w:t xml:space="preserve">2019 рік </w:t>
      </w:r>
    </w:p>
    <w:p w:rsidR="008E6EB4" w:rsidRPr="007B4000" w:rsidRDefault="008E6EB4" w:rsidP="00ED70E6">
      <w:pPr>
        <w:spacing w:after="0" w:line="240" w:lineRule="auto"/>
        <w:ind w:firstLine="567"/>
        <w:rPr>
          <w:rFonts w:ascii="Times New Roman" w:hAnsi="Times New Roman" w:cs="Times New Roman"/>
          <w:sz w:val="28"/>
          <w:szCs w:val="28"/>
          <w:lang w:val="uk-UA"/>
        </w:rPr>
      </w:pPr>
      <w:r w:rsidRPr="007B4000">
        <w:rPr>
          <w:rFonts w:ascii="Times New Roman" w:hAnsi="Times New Roman" w:cs="Times New Roman"/>
          <w:bCs/>
          <w:sz w:val="28"/>
          <w:szCs w:val="28"/>
          <w:lang w:val="uk-UA"/>
        </w:rPr>
        <w:t>Усього зараховано – 179 осіб, у тому числі:</w:t>
      </w:r>
    </w:p>
    <w:p w:rsidR="008E6EB4" w:rsidRPr="007B4000" w:rsidRDefault="008E6EB4" w:rsidP="00ED70E6">
      <w:pPr>
        <w:spacing w:after="0" w:line="240" w:lineRule="auto"/>
        <w:ind w:firstLine="567"/>
        <w:rPr>
          <w:rFonts w:ascii="Times New Roman" w:hAnsi="Times New Roman" w:cs="Times New Roman"/>
          <w:sz w:val="28"/>
          <w:szCs w:val="28"/>
          <w:lang w:val="uk-UA"/>
        </w:rPr>
      </w:pPr>
      <w:r w:rsidRPr="007B4000">
        <w:rPr>
          <w:rFonts w:ascii="Times New Roman" w:hAnsi="Times New Roman" w:cs="Times New Roman"/>
          <w:sz w:val="28"/>
          <w:szCs w:val="28"/>
          <w:shd w:val="clear" w:color="auto" w:fill="FFFFFF"/>
          <w:lang w:val="uk-UA"/>
        </w:rPr>
        <w:t xml:space="preserve">– </w:t>
      </w:r>
      <w:r w:rsidRPr="007B4000">
        <w:rPr>
          <w:rFonts w:ascii="Times New Roman" w:hAnsi="Times New Roman" w:cs="Times New Roman"/>
          <w:bCs/>
          <w:sz w:val="28"/>
          <w:szCs w:val="28"/>
          <w:lang w:val="uk-UA"/>
        </w:rPr>
        <w:t>до закладів вищої освіти – 22 (11,3%)</w:t>
      </w:r>
      <w:r w:rsidR="002F3691">
        <w:rPr>
          <w:rFonts w:ascii="Times New Roman" w:hAnsi="Times New Roman" w:cs="Times New Roman"/>
          <w:bCs/>
          <w:sz w:val="28"/>
          <w:szCs w:val="28"/>
          <w:lang w:val="uk-UA"/>
        </w:rPr>
        <w:t>;</w:t>
      </w:r>
    </w:p>
    <w:p w:rsidR="008E6EB4" w:rsidRPr="007B4000" w:rsidRDefault="008E6EB4" w:rsidP="00ED70E6">
      <w:pPr>
        <w:spacing w:after="0" w:line="240" w:lineRule="auto"/>
        <w:ind w:firstLine="567"/>
        <w:rPr>
          <w:rFonts w:ascii="Times New Roman" w:hAnsi="Times New Roman" w:cs="Times New Roman"/>
          <w:sz w:val="28"/>
          <w:szCs w:val="28"/>
          <w:lang w:val="uk-UA"/>
        </w:rPr>
      </w:pPr>
      <w:r w:rsidRPr="007B4000">
        <w:rPr>
          <w:rFonts w:ascii="Times New Roman" w:hAnsi="Times New Roman" w:cs="Times New Roman"/>
          <w:sz w:val="28"/>
          <w:szCs w:val="28"/>
          <w:shd w:val="clear" w:color="auto" w:fill="FFFFFF"/>
          <w:lang w:val="uk-UA"/>
        </w:rPr>
        <w:t xml:space="preserve">– </w:t>
      </w:r>
      <w:r w:rsidRPr="007B4000">
        <w:rPr>
          <w:rFonts w:ascii="Times New Roman" w:hAnsi="Times New Roman" w:cs="Times New Roman"/>
          <w:bCs/>
          <w:sz w:val="28"/>
          <w:szCs w:val="28"/>
          <w:lang w:val="uk-UA"/>
        </w:rPr>
        <w:t>до закладів фахової передвищої освіти – 157 (88,7%)</w:t>
      </w:r>
      <w:r w:rsidR="002F3691">
        <w:rPr>
          <w:rFonts w:ascii="Times New Roman" w:hAnsi="Times New Roman" w:cs="Times New Roman"/>
          <w:bCs/>
          <w:sz w:val="28"/>
          <w:szCs w:val="28"/>
          <w:lang w:val="uk-UA"/>
        </w:rPr>
        <w:t>.</w:t>
      </w:r>
    </w:p>
    <w:p w:rsidR="00ED70E6" w:rsidRDefault="00ED70E6" w:rsidP="00ED70E6">
      <w:pPr>
        <w:spacing w:after="0" w:line="240" w:lineRule="auto"/>
        <w:ind w:firstLine="567"/>
        <w:rPr>
          <w:rFonts w:ascii="Times New Roman" w:hAnsi="Times New Roman" w:cs="Times New Roman"/>
          <w:b/>
          <w:bCs/>
          <w:sz w:val="28"/>
          <w:szCs w:val="28"/>
          <w:lang w:val="uk-UA"/>
        </w:rPr>
      </w:pPr>
    </w:p>
    <w:p w:rsidR="008E6EB4" w:rsidRPr="007B4000" w:rsidRDefault="008E6EB4" w:rsidP="00ED70E6">
      <w:pPr>
        <w:spacing w:after="0" w:line="240" w:lineRule="auto"/>
        <w:ind w:firstLine="567"/>
        <w:rPr>
          <w:rFonts w:ascii="Times New Roman" w:hAnsi="Times New Roman" w:cs="Times New Roman"/>
          <w:b/>
          <w:sz w:val="28"/>
          <w:szCs w:val="28"/>
          <w:lang w:val="uk-UA"/>
        </w:rPr>
      </w:pPr>
      <w:r w:rsidRPr="007B4000">
        <w:rPr>
          <w:rFonts w:ascii="Times New Roman" w:hAnsi="Times New Roman" w:cs="Times New Roman"/>
          <w:b/>
          <w:bCs/>
          <w:sz w:val="28"/>
          <w:szCs w:val="28"/>
          <w:lang w:val="uk-UA"/>
        </w:rPr>
        <w:t>2018 рік</w:t>
      </w:r>
    </w:p>
    <w:p w:rsidR="008E6EB4" w:rsidRPr="007B4000" w:rsidRDefault="008E6EB4" w:rsidP="00ED70E6">
      <w:pPr>
        <w:spacing w:after="0" w:line="240" w:lineRule="auto"/>
        <w:ind w:firstLine="567"/>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Усього </w:t>
      </w:r>
      <w:r w:rsidR="002F3691">
        <w:rPr>
          <w:rFonts w:ascii="Times New Roman" w:hAnsi="Times New Roman" w:cs="Times New Roman"/>
          <w:bCs/>
          <w:sz w:val="28"/>
          <w:szCs w:val="28"/>
          <w:lang w:val="uk-UA"/>
        </w:rPr>
        <w:t xml:space="preserve">зараховано до ВНЗ – 231 особа, </w:t>
      </w:r>
      <w:r w:rsidRPr="007B4000">
        <w:rPr>
          <w:rFonts w:ascii="Times New Roman" w:hAnsi="Times New Roman" w:cs="Times New Roman"/>
          <w:bCs/>
          <w:sz w:val="28"/>
          <w:szCs w:val="28"/>
          <w:lang w:val="uk-UA"/>
        </w:rPr>
        <w:t>у тому числі:</w:t>
      </w:r>
    </w:p>
    <w:p w:rsidR="008E6EB4" w:rsidRPr="007B4000" w:rsidRDefault="008E6EB4" w:rsidP="00ED70E6">
      <w:pPr>
        <w:spacing w:after="0" w:line="240" w:lineRule="auto"/>
        <w:ind w:firstLine="567"/>
        <w:rPr>
          <w:rFonts w:ascii="Times New Roman" w:hAnsi="Times New Roman" w:cs="Times New Roman"/>
          <w:sz w:val="28"/>
          <w:szCs w:val="28"/>
          <w:lang w:val="uk-UA"/>
        </w:rPr>
      </w:pPr>
      <w:r w:rsidRPr="007B4000">
        <w:rPr>
          <w:rFonts w:ascii="Times New Roman" w:hAnsi="Times New Roman" w:cs="Times New Roman"/>
          <w:sz w:val="28"/>
          <w:szCs w:val="28"/>
          <w:shd w:val="clear" w:color="auto" w:fill="FFFFFF"/>
          <w:lang w:val="uk-UA"/>
        </w:rPr>
        <w:t>–</w:t>
      </w:r>
      <w:r w:rsidRPr="007B4000">
        <w:rPr>
          <w:rFonts w:ascii="Times New Roman" w:hAnsi="Times New Roman" w:cs="Times New Roman"/>
          <w:bCs/>
          <w:sz w:val="28"/>
          <w:szCs w:val="28"/>
          <w:lang w:val="uk-UA"/>
        </w:rPr>
        <w:t xml:space="preserve"> до ВНЗ ІІІ-ІV р. акр. – 10 (4,3 %)</w:t>
      </w:r>
      <w:r w:rsidR="002F3691">
        <w:rPr>
          <w:rFonts w:ascii="Times New Roman" w:hAnsi="Times New Roman" w:cs="Times New Roman"/>
          <w:bCs/>
          <w:sz w:val="28"/>
          <w:szCs w:val="28"/>
          <w:lang w:val="uk-UA"/>
        </w:rPr>
        <w:t>;</w:t>
      </w:r>
    </w:p>
    <w:p w:rsidR="002F3691" w:rsidRDefault="008E6EB4" w:rsidP="00ED70E6">
      <w:pPr>
        <w:spacing w:after="0" w:line="240" w:lineRule="auto"/>
        <w:ind w:firstLine="567"/>
        <w:rPr>
          <w:rFonts w:ascii="Times New Roman" w:hAnsi="Times New Roman" w:cs="Times New Roman"/>
          <w:bCs/>
          <w:sz w:val="28"/>
          <w:szCs w:val="28"/>
          <w:lang w:val="uk-UA"/>
        </w:rPr>
      </w:pPr>
      <w:r w:rsidRPr="007B4000">
        <w:rPr>
          <w:rFonts w:ascii="Times New Roman" w:hAnsi="Times New Roman" w:cs="Times New Roman"/>
          <w:sz w:val="28"/>
          <w:szCs w:val="28"/>
          <w:shd w:val="clear" w:color="auto" w:fill="FFFFFF"/>
          <w:lang w:val="uk-UA"/>
        </w:rPr>
        <w:t>–</w:t>
      </w:r>
      <w:r w:rsidRPr="007B4000">
        <w:rPr>
          <w:rFonts w:ascii="Times New Roman" w:hAnsi="Times New Roman" w:cs="Times New Roman"/>
          <w:bCs/>
          <w:sz w:val="28"/>
          <w:szCs w:val="28"/>
          <w:lang w:val="uk-UA"/>
        </w:rPr>
        <w:t xml:space="preserve"> до ВНЗ І-ІІ р. акр. – 221 (95,7 %)</w:t>
      </w:r>
      <w:r w:rsidR="002F3691">
        <w:rPr>
          <w:rFonts w:ascii="Times New Roman" w:hAnsi="Times New Roman" w:cs="Times New Roman"/>
          <w:bCs/>
          <w:sz w:val="28"/>
          <w:szCs w:val="28"/>
          <w:lang w:val="uk-UA"/>
        </w:rPr>
        <w:t>.</w:t>
      </w:r>
    </w:p>
    <w:p w:rsidR="00B30CDB" w:rsidRPr="007B4000" w:rsidRDefault="00B30CDB" w:rsidP="00ED70E6">
      <w:pPr>
        <w:spacing w:after="0" w:line="240" w:lineRule="auto"/>
        <w:ind w:firstLine="567"/>
        <w:rPr>
          <w:rFonts w:ascii="Times New Roman" w:hAnsi="Times New Roman" w:cs="Times New Roman"/>
          <w:b/>
          <w:sz w:val="28"/>
          <w:szCs w:val="28"/>
          <w:lang w:val="uk-UA"/>
        </w:rPr>
      </w:pPr>
      <w:r w:rsidRPr="007B4000">
        <w:rPr>
          <w:rFonts w:ascii="Times New Roman" w:hAnsi="Times New Roman" w:cs="Times New Roman"/>
          <w:b/>
          <w:sz w:val="28"/>
          <w:szCs w:val="28"/>
          <w:lang w:val="uk-UA"/>
        </w:rPr>
        <w:br w:type="page"/>
      </w:r>
    </w:p>
    <w:p w:rsidR="006129AE" w:rsidRPr="002B1D6B" w:rsidRDefault="006129AE" w:rsidP="00EA28FE">
      <w:pPr>
        <w:pStyle w:val="1"/>
        <w:ind w:firstLine="540"/>
        <w:rPr>
          <w:lang w:val="uk-UA"/>
        </w:rPr>
      </w:pPr>
      <w:bookmarkStart w:id="13" w:name="_Toc29477182"/>
      <w:r w:rsidRPr="002B1D6B">
        <w:rPr>
          <w:lang w:val="uk-UA"/>
        </w:rPr>
        <w:lastRenderedPageBreak/>
        <w:t>ХІ. Інформаційно-аналітична діяльність НМЦ:</w:t>
      </w:r>
      <w:bookmarkEnd w:id="13"/>
    </w:p>
    <w:p w:rsidR="004C3FA5" w:rsidRPr="007B4000" w:rsidRDefault="00333314" w:rsidP="008E0C8B">
      <w:pPr>
        <w:pStyle w:val="a3"/>
        <w:numPr>
          <w:ilvl w:val="0"/>
          <w:numId w:val="3"/>
        </w:numPr>
        <w:tabs>
          <w:tab w:val="left" w:pos="900"/>
        </w:tabs>
        <w:spacing w:after="0" w:line="240" w:lineRule="auto"/>
        <w:ind w:left="0" w:firstLine="567"/>
        <w:jc w:val="both"/>
        <w:rPr>
          <w:rFonts w:ascii="Times New Roman" w:eastAsiaTheme="majorEastAsia" w:hAnsi="Times New Roman" w:cs="Times New Roman"/>
          <w:b/>
          <w:i/>
          <w:iCs/>
          <w:color w:val="0070C0"/>
          <w:spacing w:val="15"/>
          <w:sz w:val="28"/>
          <w:szCs w:val="28"/>
          <w:lang w:val="uk-UA"/>
        </w:rPr>
      </w:pPr>
      <w:r w:rsidRPr="007B4000">
        <w:rPr>
          <w:rFonts w:ascii="Times New Roman" w:eastAsiaTheme="majorEastAsia" w:hAnsi="Times New Roman" w:cs="Times New Roman"/>
          <w:b/>
          <w:i/>
          <w:iCs/>
          <w:color w:val="0070C0"/>
          <w:spacing w:val="15"/>
          <w:sz w:val="28"/>
          <w:szCs w:val="28"/>
          <w:lang w:val="uk-UA"/>
        </w:rPr>
        <w:t>т</w:t>
      </w:r>
      <w:r w:rsidR="004C3FA5" w:rsidRPr="007B4000">
        <w:rPr>
          <w:rFonts w:ascii="Times New Roman" w:eastAsiaTheme="majorEastAsia" w:hAnsi="Times New Roman" w:cs="Times New Roman"/>
          <w:b/>
          <w:i/>
          <w:iCs/>
          <w:color w:val="0070C0"/>
          <w:spacing w:val="15"/>
          <w:sz w:val="28"/>
          <w:szCs w:val="28"/>
          <w:lang w:val="uk-UA"/>
        </w:rPr>
        <w:t>ематика та результати досліджень</w:t>
      </w:r>
      <w:r w:rsidRPr="007B4000">
        <w:rPr>
          <w:rFonts w:ascii="Times New Roman" w:eastAsiaTheme="majorEastAsia" w:hAnsi="Times New Roman" w:cs="Times New Roman"/>
          <w:b/>
          <w:i/>
          <w:iCs/>
          <w:color w:val="0070C0"/>
          <w:spacing w:val="15"/>
          <w:sz w:val="28"/>
          <w:szCs w:val="28"/>
          <w:lang w:val="uk-UA"/>
        </w:rPr>
        <w:t>;</w:t>
      </w:r>
    </w:p>
    <w:p w:rsidR="002F3691" w:rsidRDefault="002F3691" w:rsidP="00333314">
      <w:pPr>
        <w:tabs>
          <w:tab w:val="left" w:pos="900"/>
        </w:tabs>
        <w:spacing w:after="0" w:line="240" w:lineRule="auto"/>
        <w:ind w:right="-5" w:firstLine="567"/>
        <w:jc w:val="both"/>
        <w:rPr>
          <w:rFonts w:ascii="Times New Roman" w:hAnsi="Times New Roman" w:cs="Times New Roman"/>
          <w:sz w:val="28"/>
          <w:szCs w:val="28"/>
          <w:lang w:val="uk-UA"/>
        </w:rPr>
      </w:pP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звітний період НМЦ ПТО у Харківській області працював над проблемою «Управління якістю професійно-технічної освіти в умовах модернізації ПТО». </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Робота здійснювалась у межах тематичних напрямів відповідно до сфер компетенції: </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1. Аналіз структури підготовки робітничих кадрів, змісту освіти і навчання в системі ПТО області.</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2. Аналіз освітньо-кваліфікаційної та професійно-кваліфікаційної структури керівних та педагогічних кадрів, рівня їх компетентності та безперервна освіта педагогічних працівників.</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3. Аналіз якості підготовки учнів, сформованості їх ціннісних орієнтацій.</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4. Аналіз рівня викладання предметів, стану виховної, методичної та інформаційної роботи і методичного та інформаційного забезпечення освітнього процесу 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області.</w:t>
      </w:r>
    </w:p>
    <w:p w:rsidR="004C3FA5" w:rsidRPr="007B4000" w:rsidRDefault="004C3FA5"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5. Аналіз стану роботи з позитивного педагогічного досвіду та інноваційних процесів в системі профтехосвіти області.</w:t>
      </w:r>
    </w:p>
    <w:p w:rsidR="008B00E2" w:rsidRPr="007B4000" w:rsidRDefault="004C3FA5"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Так</w:t>
      </w:r>
      <w:r w:rsidR="002F3691">
        <w:rPr>
          <w:rFonts w:ascii="Times New Roman" w:eastAsia="Batang" w:hAnsi="Times New Roman" w:cs="Times New Roman"/>
          <w:sz w:val="28"/>
          <w:szCs w:val="28"/>
          <w:lang w:val="uk-UA" w:eastAsia="ko-KR"/>
        </w:rPr>
        <w:t>,</w:t>
      </w:r>
      <w:r w:rsidRPr="007B4000">
        <w:rPr>
          <w:rFonts w:ascii="Times New Roman" w:eastAsia="Batang" w:hAnsi="Times New Roman" w:cs="Times New Roman"/>
          <w:sz w:val="28"/>
          <w:szCs w:val="28"/>
          <w:lang w:val="uk-UA" w:eastAsia="ko-KR"/>
        </w:rPr>
        <w:t xml:space="preserve"> наприклад,</w:t>
      </w:r>
      <w:r w:rsidR="00A04164" w:rsidRPr="007B4000">
        <w:rPr>
          <w:rFonts w:ascii="Times New Roman" w:eastAsia="Batang" w:hAnsi="Times New Roman" w:cs="Times New Roman"/>
          <w:sz w:val="28"/>
          <w:szCs w:val="28"/>
          <w:lang w:val="uk-UA" w:eastAsia="ko-KR"/>
        </w:rPr>
        <w:t xml:space="preserve"> у</w:t>
      </w:r>
      <w:r w:rsidR="008B00E2" w:rsidRPr="007B4000">
        <w:rPr>
          <w:rFonts w:ascii="Times New Roman" w:eastAsia="Batang" w:hAnsi="Times New Roman" w:cs="Times New Roman"/>
          <w:sz w:val="28"/>
          <w:szCs w:val="28"/>
          <w:lang w:val="uk-UA" w:eastAsia="ko-KR"/>
        </w:rPr>
        <w:t xml:space="preserve"> вересні 2019 року </w:t>
      </w:r>
      <w:r w:rsidR="002F3691">
        <w:rPr>
          <w:rFonts w:ascii="Times New Roman" w:eastAsia="Batang" w:hAnsi="Times New Roman" w:cs="Times New Roman"/>
          <w:sz w:val="28"/>
          <w:szCs w:val="28"/>
          <w:lang w:val="uk-UA" w:eastAsia="ko-KR"/>
        </w:rPr>
        <w:t>НМЦ ПТО</w:t>
      </w:r>
      <w:r w:rsidR="008B00E2" w:rsidRPr="007B4000">
        <w:rPr>
          <w:rFonts w:ascii="Times New Roman" w:eastAsia="Batang" w:hAnsi="Times New Roman" w:cs="Times New Roman"/>
          <w:sz w:val="28"/>
          <w:szCs w:val="28"/>
          <w:lang w:val="uk-UA" w:eastAsia="ko-KR"/>
        </w:rPr>
        <w:t xml:space="preserve"> у Харківській області було проведено анкетування керівних, педагогічних та бібліотечних працівників ЗП(</w:t>
      </w:r>
      <w:proofErr w:type="spellStart"/>
      <w:r w:rsidR="008B00E2" w:rsidRPr="007B4000">
        <w:rPr>
          <w:rFonts w:ascii="Times New Roman" w:eastAsia="Batang" w:hAnsi="Times New Roman" w:cs="Times New Roman"/>
          <w:sz w:val="28"/>
          <w:szCs w:val="28"/>
          <w:lang w:val="uk-UA" w:eastAsia="ko-KR"/>
        </w:rPr>
        <w:t>ПТ</w:t>
      </w:r>
      <w:proofErr w:type="spellEnd"/>
      <w:r w:rsidR="008B00E2" w:rsidRPr="007B4000">
        <w:rPr>
          <w:rFonts w:ascii="Times New Roman" w:eastAsia="Batang" w:hAnsi="Times New Roman" w:cs="Times New Roman"/>
          <w:sz w:val="28"/>
          <w:szCs w:val="28"/>
          <w:lang w:val="uk-UA" w:eastAsia="ko-KR"/>
        </w:rPr>
        <w:t xml:space="preserve">)О у Харківській області у відкритому доступі з використанням хмарних технологій, а саме: за допомогою </w:t>
      </w:r>
      <w:proofErr w:type="spellStart"/>
      <w:r w:rsidR="008B00E2" w:rsidRPr="007B4000">
        <w:rPr>
          <w:rFonts w:ascii="Times New Roman" w:eastAsia="Batang" w:hAnsi="Times New Roman" w:cs="Times New Roman"/>
          <w:sz w:val="28"/>
          <w:szCs w:val="28"/>
          <w:lang w:val="uk-UA" w:eastAsia="ko-KR"/>
        </w:rPr>
        <w:t>GooglеForm</w:t>
      </w:r>
      <w:proofErr w:type="spellEnd"/>
      <w:r w:rsidR="008B00E2" w:rsidRPr="007B4000">
        <w:rPr>
          <w:rFonts w:ascii="Times New Roman" w:eastAsia="Batang" w:hAnsi="Times New Roman" w:cs="Times New Roman"/>
          <w:sz w:val="28"/>
          <w:szCs w:val="28"/>
          <w:lang w:val="uk-UA" w:eastAsia="ko-KR"/>
        </w:rPr>
        <w:t>. Опитування проводилось в режимі on-</w:t>
      </w:r>
      <w:proofErr w:type="spellStart"/>
      <w:r w:rsidR="008B00E2" w:rsidRPr="007B4000">
        <w:rPr>
          <w:rFonts w:ascii="Times New Roman" w:eastAsia="Batang" w:hAnsi="Times New Roman" w:cs="Times New Roman"/>
          <w:sz w:val="28"/>
          <w:szCs w:val="28"/>
          <w:lang w:val="uk-UA" w:eastAsia="ko-KR"/>
        </w:rPr>
        <w:t>line</w:t>
      </w:r>
      <w:proofErr w:type="spellEnd"/>
      <w:r w:rsidR="008B00E2" w:rsidRPr="007B4000">
        <w:rPr>
          <w:rFonts w:ascii="Times New Roman" w:eastAsia="Batang" w:hAnsi="Times New Roman" w:cs="Times New Roman"/>
          <w:sz w:val="28"/>
          <w:szCs w:val="28"/>
          <w:lang w:val="uk-UA" w:eastAsia="ko-KR"/>
        </w:rPr>
        <w:t xml:space="preserve"> з метою фіксації та відстеження за сукупністю показників ставлення педагогічних і бібліотечних працівників ЗП(</w:t>
      </w:r>
      <w:proofErr w:type="spellStart"/>
      <w:r w:rsidR="008B00E2" w:rsidRPr="007B4000">
        <w:rPr>
          <w:rFonts w:ascii="Times New Roman" w:eastAsia="Batang" w:hAnsi="Times New Roman" w:cs="Times New Roman"/>
          <w:sz w:val="28"/>
          <w:szCs w:val="28"/>
          <w:lang w:val="uk-UA" w:eastAsia="ko-KR"/>
        </w:rPr>
        <w:t>ПТ</w:t>
      </w:r>
      <w:proofErr w:type="spellEnd"/>
      <w:r w:rsidR="008B00E2" w:rsidRPr="007B4000">
        <w:rPr>
          <w:rFonts w:ascii="Times New Roman" w:eastAsia="Batang" w:hAnsi="Times New Roman" w:cs="Times New Roman"/>
          <w:sz w:val="28"/>
          <w:szCs w:val="28"/>
          <w:lang w:val="uk-UA" w:eastAsia="ko-KR"/>
        </w:rPr>
        <w:t>)О до роботи методистів НМЦ ПТО у Харківській області, встановлення рівня задоволеності щодо якості отриманої методичної допомоги.</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xml:space="preserve">Статистичні дані щодо участі в </w:t>
      </w:r>
      <w:r w:rsidR="005E2E2A" w:rsidRPr="007B4000">
        <w:rPr>
          <w:rFonts w:ascii="Times New Roman" w:eastAsia="Batang" w:hAnsi="Times New Roman" w:cs="Times New Roman"/>
          <w:sz w:val="28"/>
          <w:szCs w:val="28"/>
          <w:lang w:val="uk-UA" w:eastAsia="ko-KR"/>
        </w:rPr>
        <w:t>анкетуванні</w:t>
      </w:r>
      <w:r w:rsidRPr="007B4000">
        <w:rPr>
          <w:rFonts w:ascii="Times New Roman" w:eastAsia="Batang" w:hAnsi="Times New Roman" w:cs="Times New Roman"/>
          <w:sz w:val="28"/>
          <w:szCs w:val="28"/>
          <w:lang w:val="uk-UA" w:eastAsia="ko-KR"/>
        </w:rPr>
        <w:t xml:space="preserve"> педагогічних </w:t>
      </w:r>
      <w:r w:rsidR="00481559" w:rsidRPr="007B4000">
        <w:rPr>
          <w:rFonts w:ascii="Times New Roman" w:eastAsia="Batang" w:hAnsi="Times New Roman" w:cs="Times New Roman"/>
          <w:sz w:val="28"/>
          <w:szCs w:val="28"/>
          <w:lang w:val="uk-UA" w:eastAsia="ko-KR"/>
        </w:rPr>
        <w:t xml:space="preserve">і бібліотечних </w:t>
      </w:r>
      <w:r w:rsidRPr="007B4000">
        <w:rPr>
          <w:rFonts w:ascii="Times New Roman" w:eastAsia="Batang" w:hAnsi="Times New Roman" w:cs="Times New Roman"/>
          <w:sz w:val="28"/>
          <w:szCs w:val="28"/>
          <w:lang w:val="uk-UA" w:eastAsia="ko-KR"/>
        </w:rPr>
        <w:t>працівників ЗП(</w:t>
      </w:r>
      <w:proofErr w:type="spellStart"/>
      <w:r w:rsidRPr="007B4000">
        <w:rPr>
          <w:rFonts w:ascii="Times New Roman" w:eastAsia="Batang" w:hAnsi="Times New Roman" w:cs="Times New Roman"/>
          <w:sz w:val="28"/>
          <w:szCs w:val="28"/>
          <w:lang w:val="uk-UA" w:eastAsia="ko-KR"/>
        </w:rPr>
        <w:t>ПТ</w:t>
      </w:r>
      <w:proofErr w:type="spellEnd"/>
      <w:r w:rsidRPr="007B4000">
        <w:rPr>
          <w:rFonts w:ascii="Times New Roman" w:eastAsia="Batang" w:hAnsi="Times New Roman" w:cs="Times New Roman"/>
          <w:sz w:val="28"/>
          <w:szCs w:val="28"/>
          <w:lang w:val="uk-UA" w:eastAsia="ko-KR"/>
        </w:rPr>
        <w:t>)О (за категоріями) є такими:</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заступники директорів з навчально-виробничої роботи, методисти – 33 особи (44,6% від загальної кількості);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заступники директорів з навчально-виховної роботи – 13 осіб (45,2% від загальної кількості);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педагогічні працівники загальноосвітньої підготовки (викладачі предметів суспільно-гуманітарної підготовки, природничо-математичної підготовки, «Фізична культура», «Захист Вітчизни») – 94 особи (28,4% від загальної кількості);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педагогічні працівники професійної підготовки (викладачі предметів загальнопрофесійної підготовки, професійно-теоретичної підготовки, майстри в/н) – 196 осіб (21,8% від загальної кількості);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xml:space="preserve">– педагогічні працівники соціально-психологічної служби (практичні психологи, соціальні педагоги) – 26 осіб (60% від загальної кількості); </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бібліотечні працівники – 18 осіб (41,9% від загальної кількості).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xml:space="preserve">Загальна кількість педагогічних і бібліотечних працівників, які взяли участь в </w:t>
      </w:r>
      <w:r w:rsidR="005E2E2A" w:rsidRPr="007B4000">
        <w:rPr>
          <w:rFonts w:ascii="Times New Roman" w:eastAsia="Batang" w:hAnsi="Times New Roman" w:cs="Times New Roman"/>
          <w:sz w:val="28"/>
          <w:szCs w:val="28"/>
          <w:lang w:val="uk-UA" w:eastAsia="ko-KR"/>
        </w:rPr>
        <w:t>анкетуванні</w:t>
      </w:r>
      <w:r w:rsidRPr="007B4000">
        <w:rPr>
          <w:rFonts w:ascii="Times New Roman" w:eastAsia="Batang" w:hAnsi="Times New Roman" w:cs="Times New Roman"/>
          <w:sz w:val="28"/>
          <w:szCs w:val="28"/>
          <w:lang w:val="uk-UA" w:eastAsia="ko-KR"/>
        </w:rPr>
        <w:t xml:space="preserve">, складає 469 осіб (28,4% від загальної кількості), в тому числі 89 </w:t>
      </w:r>
      <w:r w:rsidRPr="007B4000">
        <w:rPr>
          <w:rFonts w:ascii="Times New Roman" w:eastAsia="Batang" w:hAnsi="Times New Roman" w:cs="Times New Roman"/>
          <w:sz w:val="28"/>
          <w:szCs w:val="28"/>
          <w:lang w:val="uk-UA" w:eastAsia="ko-KR"/>
        </w:rPr>
        <w:lastRenderedPageBreak/>
        <w:t>осіб, які пройшли опитування щодо зареєстрованих видань НМЦ ПТО у Харківській області.</w:t>
      </w:r>
    </w:p>
    <w:p w:rsidR="008B00E2" w:rsidRPr="007B4000" w:rsidRDefault="008B00E2" w:rsidP="00333314">
      <w:pPr>
        <w:tabs>
          <w:tab w:val="left" w:pos="900"/>
          <w:tab w:val="left" w:pos="3420"/>
        </w:tabs>
        <w:spacing w:after="0" w:line="240" w:lineRule="auto"/>
        <w:ind w:right="-5"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Більшість питань стосувалась забезпечення якості роботи НМЦ ПТО у Харківській області, форм і методів методичної допомоги, тем обласних масових заходів, які цікавлять педагогічних працівників тощо. Респонденти нада</w:t>
      </w:r>
      <w:r w:rsidR="005E2E2A" w:rsidRPr="007B4000">
        <w:rPr>
          <w:rFonts w:ascii="Times New Roman" w:eastAsia="Batang" w:hAnsi="Times New Roman" w:cs="Times New Roman"/>
          <w:sz w:val="28"/>
          <w:szCs w:val="28"/>
          <w:lang w:val="uk-UA" w:eastAsia="ko-KR"/>
        </w:rPr>
        <w:t>вал</w:t>
      </w:r>
      <w:r w:rsidRPr="007B4000">
        <w:rPr>
          <w:rFonts w:ascii="Times New Roman" w:eastAsia="Batang" w:hAnsi="Times New Roman" w:cs="Times New Roman"/>
          <w:sz w:val="28"/>
          <w:szCs w:val="28"/>
          <w:lang w:val="uk-UA" w:eastAsia="ko-KR"/>
        </w:rPr>
        <w:t>и пропозиції щодо покращення роботи методистів центру, зроби</w:t>
      </w:r>
      <w:r w:rsidR="005E2E2A" w:rsidRPr="007B4000">
        <w:rPr>
          <w:rFonts w:ascii="Times New Roman" w:eastAsia="Batang" w:hAnsi="Times New Roman" w:cs="Times New Roman"/>
          <w:sz w:val="28"/>
          <w:szCs w:val="28"/>
          <w:lang w:val="uk-UA" w:eastAsia="ko-KR"/>
        </w:rPr>
        <w:t>л</w:t>
      </w:r>
      <w:r w:rsidRPr="007B4000">
        <w:rPr>
          <w:rFonts w:ascii="Times New Roman" w:eastAsia="Batang" w:hAnsi="Times New Roman" w:cs="Times New Roman"/>
          <w:sz w:val="28"/>
          <w:szCs w:val="28"/>
          <w:lang w:val="uk-UA" w:eastAsia="ko-KR"/>
        </w:rPr>
        <w:t>и зауваження, а також вислов</w:t>
      </w:r>
      <w:r w:rsidR="005E2E2A" w:rsidRPr="007B4000">
        <w:rPr>
          <w:rFonts w:ascii="Times New Roman" w:eastAsia="Batang" w:hAnsi="Times New Roman" w:cs="Times New Roman"/>
          <w:sz w:val="28"/>
          <w:szCs w:val="28"/>
          <w:lang w:val="uk-UA" w:eastAsia="ko-KR"/>
        </w:rPr>
        <w:t>лювали</w:t>
      </w:r>
      <w:r w:rsidRPr="007B4000">
        <w:rPr>
          <w:rFonts w:ascii="Times New Roman" w:eastAsia="Batang" w:hAnsi="Times New Roman" w:cs="Times New Roman"/>
          <w:sz w:val="28"/>
          <w:szCs w:val="28"/>
          <w:lang w:val="uk-UA" w:eastAsia="ko-KR"/>
        </w:rPr>
        <w:t xml:space="preserve"> побажання, поділитись власним досвідом чи познайомитись з досвідом роботи колег з інших </w:t>
      </w:r>
      <w:r w:rsidR="00B56DF9">
        <w:rPr>
          <w:rFonts w:ascii="Times New Roman" w:eastAsia="Batang" w:hAnsi="Times New Roman" w:cs="Times New Roman"/>
          <w:sz w:val="28"/>
          <w:szCs w:val="28"/>
          <w:lang w:val="uk-UA" w:eastAsia="ko-KR"/>
        </w:rPr>
        <w:t>ЗП(</w:t>
      </w:r>
      <w:proofErr w:type="spellStart"/>
      <w:r w:rsidR="00B56DF9">
        <w:rPr>
          <w:rFonts w:ascii="Times New Roman" w:eastAsia="Batang" w:hAnsi="Times New Roman" w:cs="Times New Roman"/>
          <w:sz w:val="28"/>
          <w:szCs w:val="28"/>
          <w:lang w:val="uk-UA" w:eastAsia="ko-KR"/>
        </w:rPr>
        <w:t>ПТ</w:t>
      </w:r>
      <w:proofErr w:type="spellEnd"/>
      <w:r w:rsidR="00B56DF9">
        <w:rPr>
          <w:rFonts w:ascii="Times New Roman" w:eastAsia="Batang" w:hAnsi="Times New Roman" w:cs="Times New Roman"/>
          <w:sz w:val="28"/>
          <w:szCs w:val="28"/>
          <w:lang w:val="uk-UA" w:eastAsia="ko-KR"/>
        </w:rPr>
        <w:t>)О</w:t>
      </w:r>
      <w:r w:rsidRPr="007B4000">
        <w:rPr>
          <w:rFonts w:ascii="Times New Roman" w:eastAsia="Batang" w:hAnsi="Times New Roman" w:cs="Times New Roman"/>
          <w:sz w:val="28"/>
          <w:szCs w:val="28"/>
          <w:lang w:val="uk-UA" w:eastAsia="ko-KR"/>
        </w:rPr>
        <w:t xml:space="preserve"> Харківської області.  </w:t>
      </w:r>
    </w:p>
    <w:p w:rsidR="008B00E2" w:rsidRDefault="008B00E2" w:rsidP="00B56DF9">
      <w:pPr>
        <w:tabs>
          <w:tab w:val="left" w:pos="900"/>
          <w:tab w:val="left" w:pos="3420"/>
        </w:tabs>
        <w:spacing w:after="0" w:line="240" w:lineRule="auto"/>
        <w:ind w:firstLine="567"/>
        <w:jc w:val="both"/>
        <w:rPr>
          <w:rFonts w:ascii="Times New Roman" w:eastAsia="Batang" w:hAnsi="Times New Roman" w:cs="Times New Roman"/>
          <w:sz w:val="28"/>
          <w:szCs w:val="28"/>
          <w:lang w:val="uk-UA" w:eastAsia="ko-KR"/>
        </w:rPr>
      </w:pPr>
      <w:r w:rsidRPr="007B4000">
        <w:rPr>
          <w:rFonts w:ascii="Times New Roman" w:eastAsia="Batang" w:hAnsi="Times New Roman" w:cs="Times New Roman"/>
          <w:sz w:val="28"/>
          <w:szCs w:val="28"/>
          <w:lang w:val="uk-UA" w:eastAsia="ko-KR"/>
        </w:rPr>
        <w:t xml:space="preserve">Також учасникам </w:t>
      </w:r>
      <w:r w:rsidR="00481559" w:rsidRPr="007B4000">
        <w:rPr>
          <w:rFonts w:ascii="Times New Roman" w:eastAsia="Batang" w:hAnsi="Times New Roman" w:cs="Times New Roman"/>
          <w:sz w:val="28"/>
          <w:szCs w:val="28"/>
          <w:lang w:val="uk-UA" w:eastAsia="ko-KR"/>
        </w:rPr>
        <w:t>анкетування</w:t>
      </w:r>
      <w:r w:rsidRPr="007B4000">
        <w:rPr>
          <w:rFonts w:ascii="Times New Roman" w:eastAsia="Batang" w:hAnsi="Times New Roman" w:cs="Times New Roman"/>
          <w:sz w:val="28"/>
          <w:szCs w:val="28"/>
          <w:lang w:val="uk-UA" w:eastAsia="ko-KR"/>
        </w:rPr>
        <w:t xml:space="preserve"> було запропоновано відповісти на питання щодо видавничої діяльності НМЦ ПТО у Харківській області. Увага приділялась питанням змісту та якості надрукованих матеріалів, авторами яких є педагогічні і бібліотечні працівники </w:t>
      </w:r>
      <w:r w:rsidR="00B56DF9">
        <w:rPr>
          <w:rFonts w:ascii="Times New Roman" w:eastAsia="Batang" w:hAnsi="Times New Roman" w:cs="Times New Roman"/>
          <w:sz w:val="28"/>
          <w:szCs w:val="28"/>
          <w:lang w:val="uk-UA" w:eastAsia="ko-KR"/>
        </w:rPr>
        <w:t>ЗП(</w:t>
      </w:r>
      <w:proofErr w:type="spellStart"/>
      <w:r w:rsidR="00B56DF9">
        <w:rPr>
          <w:rFonts w:ascii="Times New Roman" w:eastAsia="Batang" w:hAnsi="Times New Roman" w:cs="Times New Roman"/>
          <w:sz w:val="28"/>
          <w:szCs w:val="28"/>
          <w:lang w:val="uk-UA" w:eastAsia="ko-KR"/>
        </w:rPr>
        <w:t>ПТ</w:t>
      </w:r>
      <w:proofErr w:type="spellEnd"/>
      <w:r w:rsidR="00B56DF9">
        <w:rPr>
          <w:rFonts w:ascii="Times New Roman" w:eastAsia="Batang" w:hAnsi="Times New Roman" w:cs="Times New Roman"/>
          <w:sz w:val="28"/>
          <w:szCs w:val="28"/>
          <w:lang w:val="uk-UA" w:eastAsia="ko-KR"/>
        </w:rPr>
        <w:t>)О</w:t>
      </w:r>
      <w:r w:rsidRPr="007B4000">
        <w:rPr>
          <w:rFonts w:ascii="Times New Roman" w:eastAsia="Batang" w:hAnsi="Times New Roman" w:cs="Times New Roman"/>
          <w:sz w:val="28"/>
          <w:szCs w:val="28"/>
          <w:lang w:val="uk-UA" w:eastAsia="ko-KR"/>
        </w:rPr>
        <w:t>та методисти НМЦ ПТО у Харківській області. Респонденти пропонува</w:t>
      </w:r>
      <w:r w:rsidR="005E2E2A" w:rsidRPr="007B4000">
        <w:rPr>
          <w:rFonts w:ascii="Times New Roman" w:eastAsia="Batang" w:hAnsi="Times New Roman" w:cs="Times New Roman"/>
          <w:sz w:val="28"/>
          <w:szCs w:val="28"/>
          <w:lang w:val="uk-UA" w:eastAsia="ko-KR"/>
        </w:rPr>
        <w:t>л</w:t>
      </w:r>
      <w:r w:rsidRPr="007B4000">
        <w:rPr>
          <w:rFonts w:ascii="Times New Roman" w:eastAsia="Batang" w:hAnsi="Times New Roman" w:cs="Times New Roman"/>
          <w:sz w:val="28"/>
          <w:szCs w:val="28"/>
          <w:lang w:val="uk-UA" w:eastAsia="ko-KR"/>
        </w:rPr>
        <w:t>и цікаві для них теми, які б вони хотіли</w:t>
      </w:r>
      <w:r w:rsidR="005E2E2A" w:rsidRPr="007B4000">
        <w:rPr>
          <w:rFonts w:ascii="Times New Roman" w:eastAsia="Batang" w:hAnsi="Times New Roman" w:cs="Times New Roman"/>
          <w:sz w:val="28"/>
          <w:szCs w:val="28"/>
          <w:lang w:val="uk-UA" w:eastAsia="ko-KR"/>
        </w:rPr>
        <w:t>, щоб розкривались</w:t>
      </w:r>
      <w:r w:rsidRPr="007B4000">
        <w:rPr>
          <w:rFonts w:ascii="Times New Roman" w:eastAsia="Batang" w:hAnsi="Times New Roman" w:cs="Times New Roman"/>
          <w:sz w:val="28"/>
          <w:szCs w:val="28"/>
          <w:lang w:val="uk-UA" w:eastAsia="ko-KR"/>
        </w:rPr>
        <w:t xml:space="preserve"> на сторінках зареєстрованих видань НМЦ ПТО у Харківській області. Крім того, учасники </w:t>
      </w:r>
      <w:r w:rsidR="00481559" w:rsidRPr="007B4000">
        <w:rPr>
          <w:rFonts w:ascii="Times New Roman" w:eastAsia="Batang" w:hAnsi="Times New Roman" w:cs="Times New Roman"/>
          <w:sz w:val="28"/>
          <w:szCs w:val="28"/>
          <w:lang w:val="uk-UA" w:eastAsia="ko-KR"/>
        </w:rPr>
        <w:t>опитування</w:t>
      </w:r>
      <w:r w:rsidRPr="007B4000">
        <w:rPr>
          <w:rFonts w:ascii="Times New Roman" w:eastAsia="Batang" w:hAnsi="Times New Roman" w:cs="Times New Roman"/>
          <w:sz w:val="28"/>
          <w:szCs w:val="28"/>
          <w:lang w:val="uk-UA" w:eastAsia="ko-KR"/>
        </w:rPr>
        <w:t xml:space="preserve"> висловлюють побажання щодо покращення роботи інформаційно-освітнього порталу «Професійно-технічна освіта Харківської області» і сайта НМЦ ПТО у Харківській області.</w:t>
      </w:r>
    </w:p>
    <w:p w:rsidR="00B56DF9" w:rsidRPr="007B4000" w:rsidRDefault="00B56DF9" w:rsidP="00B56DF9">
      <w:pPr>
        <w:tabs>
          <w:tab w:val="left" w:pos="900"/>
          <w:tab w:val="left" w:pos="3420"/>
        </w:tabs>
        <w:spacing w:after="0" w:line="240" w:lineRule="auto"/>
        <w:ind w:firstLine="567"/>
        <w:jc w:val="both"/>
        <w:rPr>
          <w:rFonts w:ascii="Times New Roman" w:eastAsia="Batang" w:hAnsi="Times New Roman" w:cs="Times New Roman"/>
          <w:sz w:val="28"/>
          <w:szCs w:val="28"/>
          <w:lang w:val="uk-UA" w:eastAsia="ko-KR"/>
        </w:rPr>
      </w:pPr>
    </w:p>
    <w:p w:rsidR="004C3FA5" w:rsidRPr="007B4000" w:rsidRDefault="00333314" w:rsidP="008E0C8B">
      <w:pPr>
        <w:pStyle w:val="a3"/>
        <w:numPr>
          <w:ilvl w:val="0"/>
          <w:numId w:val="36"/>
        </w:numPr>
        <w:tabs>
          <w:tab w:val="left" w:pos="180"/>
          <w:tab w:val="left" w:pos="540"/>
          <w:tab w:val="left" w:pos="900"/>
        </w:tabs>
        <w:spacing w:after="0" w:line="240" w:lineRule="auto"/>
        <w:ind w:left="0" w:firstLine="540"/>
        <w:jc w:val="both"/>
        <w:rPr>
          <w:rFonts w:ascii="Times New Roman" w:eastAsiaTheme="majorEastAsia" w:hAnsi="Times New Roman" w:cs="Times New Roman"/>
          <w:b/>
          <w:i/>
          <w:iCs/>
          <w:color w:val="0070C0"/>
          <w:spacing w:val="15"/>
          <w:sz w:val="28"/>
          <w:szCs w:val="28"/>
          <w:lang w:val="uk-UA"/>
        </w:rPr>
      </w:pPr>
      <w:r w:rsidRPr="007B4000">
        <w:rPr>
          <w:rFonts w:ascii="Times New Roman" w:eastAsiaTheme="majorEastAsia" w:hAnsi="Times New Roman" w:cs="Times New Roman"/>
          <w:b/>
          <w:i/>
          <w:iCs/>
          <w:color w:val="0070C0"/>
          <w:spacing w:val="15"/>
          <w:sz w:val="28"/>
          <w:szCs w:val="28"/>
          <w:lang w:val="uk-UA"/>
        </w:rPr>
        <w:t>о</w:t>
      </w:r>
      <w:r w:rsidR="004C3FA5" w:rsidRPr="007B4000">
        <w:rPr>
          <w:rFonts w:ascii="Times New Roman" w:eastAsiaTheme="majorEastAsia" w:hAnsi="Times New Roman" w:cs="Times New Roman"/>
          <w:b/>
          <w:i/>
          <w:iCs/>
          <w:color w:val="0070C0"/>
          <w:spacing w:val="15"/>
          <w:sz w:val="28"/>
          <w:szCs w:val="28"/>
          <w:lang w:val="uk-UA"/>
        </w:rPr>
        <w:t>б’єкти та суб’єкти досліджень</w:t>
      </w:r>
      <w:r w:rsidRPr="007B4000">
        <w:rPr>
          <w:rFonts w:ascii="Times New Roman" w:eastAsiaTheme="majorEastAsia" w:hAnsi="Times New Roman" w:cs="Times New Roman"/>
          <w:b/>
          <w:i/>
          <w:iCs/>
          <w:color w:val="0070C0"/>
          <w:spacing w:val="15"/>
          <w:sz w:val="28"/>
          <w:szCs w:val="28"/>
          <w:lang w:val="uk-UA"/>
        </w:rPr>
        <w:t>;</w:t>
      </w:r>
    </w:p>
    <w:p w:rsidR="00B56DF9" w:rsidRDefault="00B56DF9" w:rsidP="00333314">
      <w:pPr>
        <w:tabs>
          <w:tab w:val="left" w:pos="180"/>
          <w:tab w:val="left" w:pos="540"/>
          <w:tab w:val="left" w:pos="900"/>
        </w:tabs>
        <w:spacing w:after="0" w:line="240" w:lineRule="auto"/>
        <w:ind w:right="-5" w:firstLine="567"/>
        <w:jc w:val="both"/>
        <w:rPr>
          <w:rFonts w:ascii="Times New Roman" w:eastAsia="Calibri" w:hAnsi="Times New Roman" w:cs="Times New Roman"/>
          <w:sz w:val="28"/>
          <w:szCs w:val="28"/>
          <w:lang w:val="uk-UA"/>
        </w:rPr>
      </w:pPr>
    </w:p>
    <w:p w:rsidR="004C3FA5" w:rsidRPr="007B4000" w:rsidRDefault="004C3FA5" w:rsidP="00333314">
      <w:pPr>
        <w:tabs>
          <w:tab w:val="left" w:pos="180"/>
          <w:tab w:val="left" w:pos="540"/>
          <w:tab w:val="left" w:pos="900"/>
        </w:tabs>
        <w:spacing w:after="0" w:line="240" w:lineRule="auto"/>
        <w:ind w:right="-5" w:firstLine="567"/>
        <w:jc w:val="both"/>
        <w:rPr>
          <w:rFonts w:ascii="Times New Roman" w:eastAsia="Calibri" w:hAnsi="Times New Roman" w:cs="Times New Roman"/>
          <w:sz w:val="28"/>
          <w:szCs w:val="28"/>
          <w:lang w:val="uk-UA"/>
        </w:rPr>
      </w:pPr>
      <w:r w:rsidRPr="007B4000">
        <w:rPr>
          <w:rFonts w:ascii="Times New Roman" w:eastAsia="Calibri" w:hAnsi="Times New Roman" w:cs="Times New Roman"/>
          <w:sz w:val="28"/>
          <w:szCs w:val="28"/>
          <w:lang w:val="uk-UA"/>
        </w:rPr>
        <w:t>Упродовж201</w:t>
      </w:r>
      <w:r w:rsidR="00413DD8" w:rsidRPr="007B4000">
        <w:rPr>
          <w:rFonts w:ascii="Times New Roman" w:eastAsia="Calibri" w:hAnsi="Times New Roman" w:cs="Times New Roman"/>
          <w:sz w:val="28"/>
          <w:szCs w:val="28"/>
          <w:lang w:val="uk-UA"/>
        </w:rPr>
        <w:t>9</w:t>
      </w:r>
      <w:r w:rsidRPr="007B4000">
        <w:rPr>
          <w:rFonts w:ascii="Times New Roman" w:eastAsia="Calibri" w:hAnsi="Times New Roman" w:cs="Times New Roman"/>
          <w:sz w:val="28"/>
          <w:szCs w:val="28"/>
          <w:lang w:val="uk-UA"/>
        </w:rPr>
        <w:t xml:space="preserve"> року методисти НМЦ ПТО у Харківській області приділяли значну увагу моніторингу якості професійно-технічної освіти</w:t>
      </w:r>
      <w:r w:rsidR="00B56DF9">
        <w:rPr>
          <w:rFonts w:ascii="Times New Roman" w:eastAsia="Calibri" w:hAnsi="Times New Roman" w:cs="Times New Roman"/>
          <w:sz w:val="28"/>
          <w:szCs w:val="28"/>
          <w:lang w:val="uk-UA"/>
        </w:rPr>
        <w:t xml:space="preserve"> за такими н</w:t>
      </w:r>
      <w:r w:rsidR="00F04C0E">
        <w:rPr>
          <w:rFonts w:ascii="Times New Roman" w:eastAsia="Calibri" w:hAnsi="Times New Roman" w:cs="Times New Roman"/>
          <w:sz w:val="28"/>
          <w:szCs w:val="28"/>
          <w:lang w:val="uk-UA"/>
        </w:rPr>
        <w:t>а</w:t>
      </w:r>
      <w:r w:rsidR="00B56DF9">
        <w:rPr>
          <w:rFonts w:ascii="Times New Roman" w:eastAsia="Calibri" w:hAnsi="Times New Roman" w:cs="Times New Roman"/>
          <w:sz w:val="28"/>
          <w:szCs w:val="28"/>
          <w:lang w:val="uk-UA"/>
        </w:rPr>
        <w:t>прямками</w:t>
      </w:r>
      <w:r w:rsidRPr="007B4000">
        <w:rPr>
          <w:rFonts w:ascii="Times New Roman" w:eastAsia="Calibri" w:hAnsi="Times New Roman" w:cs="Times New Roman"/>
          <w:sz w:val="28"/>
          <w:szCs w:val="28"/>
          <w:lang w:val="uk-UA"/>
        </w:rPr>
        <w:t>:</w:t>
      </w:r>
    </w:p>
    <w:p w:rsidR="004C3FA5" w:rsidRPr="007B4000" w:rsidRDefault="004C3FA5" w:rsidP="008E0C8B">
      <w:pPr>
        <w:pStyle w:val="a3"/>
        <w:numPr>
          <w:ilvl w:val="0"/>
          <w:numId w:val="5"/>
        </w:numPr>
        <w:tabs>
          <w:tab w:val="left" w:pos="180"/>
          <w:tab w:val="left" w:pos="540"/>
          <w:tab w:val="left" w:pos="900"/>
        </w:tabs>
        <w:spacing w:after="0" w:line="240" w:lineRule="auto"/>
        <w:ind w:left="0" w:right="-5" w:firstLine="567"/>
        <w:jc w:val="both"/>
        <w:rPr>
          <w:spacing w:val="-3"/>
          <w:sz w:val="28"/>
          <w:szCs w:val="28"/>
          <w:shd w:val="clear" w:color="auto" w:fill="FFFFFF"/>
          <w:lang w:val="uk-UA" w:eastAsia="uk-UA"/>
        </w:rPr>
      </w:pPr>
      <w:r w:rsidRPr="007B4000">
        <w:rPr>
          <w:rFonts w:ascii="Times New Roman" w:eastAsia="Calibri" w:hAnsi="Times New Roman" w:cs="Times New Roman"/>
          <w:sz w:val="28"/>
          <w:szCs w:val="28"/>
          <w:lang w:val="uk-UA"/>
        </w:rPr>
        <w:t>зміст освіти,</w:t>
      </w:r>
      <w:r w:rsidR="00413DD8" w:rsidRPr="007B4000">
        <w:rPr>
          <w:rFonts w:ascii="Times New Roman" w:eastAsia="Calibri" w:hAnsi="Times New Roman" w:cs="Times New Roman"/>
          <w:sz w:val="28"/>
          <w:szCs w:val="28"/>
          <w:lang w:val="uk-UA"/>
        </w:rPr>
        <w:t>структура</w:t>
      </w:r>
      <w:r w:rsidRPr="007B4000">
        <w:rPr>
          <w:rFonts w:ascii="Times New Roman" w:eastAsia="Calibri" w:hAnsi="Times New Roman" w:cs="Times New Roman"/>
          <w:sz w:val="28"/>
          <w:szCs w:val="28"/>
          <w:lang w:val="uk-UA"/>
        </w:rPr>
        <w:t xml:space="preserve"> підготовки кваліфікованих робітників</w:t>
      </w:r>
      <w:r w:rsidRPr="007B4000">
        <w:rPr>
          <w:rFonts w:ascii="Times New Roman" w:hAnsi="Times New Roman" w:cs="Times New Roman"/>
          <w:spacing w:val="-3"/>
          <w:sz w:val="28"/>
          <w:szCs w:val="28"/>
          <w:shd w:val="clear" w:color="auto" w:fill="FFFFFF"/>
          <w:lang w:val="uk-UA" w:eastAsia="uk-UA"/>
        </w:rPr>
        <w:t xml:space="preserve"> у системі ПТО області;</w:t>
      </w:r>
    </w:p>
    <w:p w:rsidR="004C3FA5" w:rsidRPr="007B4000" w:rsidRDefault="004C3FA5" w:rsidP="008E0C8B">
      <w:pPr>
        <w:pStyle w:val="a3"/>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стан організації освітнього та виховного процесу 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r w:rsidR="00F04C0E">
        <w:rPr>
          <w:rFonts w:ascii="Times New Roman" w:eastAsia="Calibri" w:hAnsi="Times New Roman" w:cs="Times New Roman"/>
          <w:bCs/>
          <w:spacing w:val="-4"/>
          <w:sz w:val="28"/>
          <w:szCs w:val="28"/>
          <w:shd w:val="clear" w:color="auto" w:fill="FFFFFF"/>
          <w:lang w:val="uk-UA" w:eastAsia="uk-UA"/>
        </w:rPr>
        <w:t>;</w:t>
      </w:r>
    </w:p>
    <w:p w:rsidR="004C3FA5" w:rsidRPr="007B4000" w:rsidRDefault="004C3FA5" w:rsidP="008E0C8B">
      <w:pPr>
        <w:pStyle w:val="a3"/>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стан інфо</w:t>
      </w:r>
      <w:r w:rsidR="00A24186">
        <w:rPr>
          <w:rFonts w:ascii="Times New Roman" w:eastAsia="Calibri" w:hAnsi="Times New Roman" w:cs="Times New Roman"/>
          <w:bCs/>
          <w:spacing w:val="-4"/>
          <w:sz w:val="28"/>
          <w:szCs w:val="28"/>
          <w:shd w:val="clear" w:color="auto" w:fill="FFFFFF"/>
          <w:lang w:val="uk-UA" w:eastAsia="uk-UA"/>
        </w:rPr>
        <w:t>р</w:t>
      </w:r>
      <w:r w:rsidRPr="007B4000">
        <w:rPr>
          <w:rFonts w:ascii="Times New Roman" w:eastAsia="Calibri" w:hAnsi="Times New Roman" w:cs="Times New Roman"/>
          <w:bCs/>
          <w:spacing w:val="-4"/>
          <w:sz w:val="28"/>
          <w:szCs w:val="28"/>
          <w:shd w:val="clear" w:color="auto" w:fill="FFFFFF"/>
          <w:lang w:val="uk-UA" w:eastAsia="uk-UA"/>
        </w:rPr>
        <w:t>маційно-методичного забезпечення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4C3FA5" w:rsidRPr="007B4000" w:rsidRDefault="004C3FA5" w:rsidP="008E0C8B">
      <w:pPr>
        <w:pStyle w:val="a3"/>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 xml:space="preserve">стан викладання предметів, форм і методів навчання; </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рівень навчальних досягнень учнів;</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 xml:space="preserve">рівень професійної майстерності педагогічних працівників; </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стан роботи з виявлення, вивчення, узагальнення, впровадження кращих педагогічних практик працівників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стан впровадження ІКТ</w:t>
      </w:r>
      <w:r w:rsidR="00A24186">
        <w:rPr>
          <w:rFonts w:ascii="Times New Roman" w:eastAsia="Calibri" w:hAnsi="Times New Roman" w:cs="Times New Roman"/>
          <w:bCs/>
          <w:spacing w:val="-4"/>
          <w:sz w:val="28"/>
          <w:szCs w:val="28"/>
          <w:shd w:val="clear" w:color="auto" w:fill="FFFFFF"/>
          <w:lang w:val="uk-UA" w:eastAsia="uk-UA"/>
        </w:rPr>
        <w:t>,</w:t>
      </w:r>
      <w:r w:rsidRPr="007B4000">
        <w:rPr>
          <w:rFonts w:ascii="Times New Roman" w:eastAsia="Calibri" w:hAnsi="Times New Roman" w:cs="Times New Roman"/>
          <w:bCs/>
          <w:spacing w:val="-4"/>
          <w:sz w:val="28"/>
          <w:szCs w:val="28"/>
          <w:shd w:val="clear" w:color="auto" w:fill="FFFFFF"/>
          <w:lang w:val="uk-UA" w:eastAsia="uk-UA"/>
        </w:rPr>
        <w:t xml:space="preserve"> інноваційних педагогічних та виробничих технологій, створення педагогічних програмних засобів;</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стан бібліотечної роботи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eastAsia="Calibri" w:hAnsi="Times New Roman" w:cs="Times New Roman"/>
          <w:bCs/>
          <w:spacing w:val="-4"/>
          <w:sz w:val="28"/>
          <w:szCs w:val="28"/>
          <w:shd w:val="clear" w:color="auto" w:fill="FFFFFF"/>
          <w:lang w:val="uk-UA" w:eastAsia="uk-UA"/>
        </w:rPr>
        <w:t xml:space="preserve">стан </w:t>
      </w:r>
      <w:proofErr w:type="spellStart"/>
      <w:r w:rsidRPr="007B4000">
        <w:rPr>
          <w:rFonts w:ascii="Times New Roman" w:eastAsia="Calibri" w:hAnsi="Times New Roman" w:cs="Times New Roman"/>
          <w:bCs/>
          <w:spacing w:val="-4"/>
          <w:sz w:val="28"/>
          <w:szCs w:val="28"/>
          <w:shd w:val="clear" w:color="auto" w:fill="FFFFFF"/>
          <w:lang w:val="uk-UA" w:eastAsia="uk-UA"/>
        </w:rPr>
        <w:t>книгозабезпеченості</w:t>
      </w:r>
      <w:proofErr w:type="spellEnd"/>
      <w:r w:rsidRPr="007B4000">
        <w:rPr>
          <w:rFonts w:ascii="Times New Roman" w:eastAsia="Calibri" w:hAnsi="Times New Roman" w:cs="Times New Roman"/>
          <w:bCs/>
          <w:spacing w:val="-4"/>
          <w:sz w:val="28"/>
          <w:szCs w:val="28"/>
          <w:shd w:val="clear" w:color="auto" w:fill="FFFFFF"/>
          <w:lang w:val="uk-UA" w:eastAsia="uk-UA"/>
        </w:rPr>
        <w:t xml:space="preserve"> освітнього процесу 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hAnsi="Times New Roman" w:cs="Times New Roman"/>
          <w:spacing w:val="-3"/>
          <w:sz w:val="28"/>
          <w:szCs w:val="28"/>
          <w:shd w:val="clear" w:color="auto" w:fill="FFFFFF"/>
          <w:lang w:val="uk-UA" w:eastAsia="uk-UA"/>
        </w:rPr>
        <w:t>стан роботи соціально-психологічної служби;</w:t>
      </w:r>
    </w:p>
    <w:p w:rsidR="004C3FA5" w:rsidRPr="007B4000" w:rsidRDefault="004C3FA5" w:rsidP="008E0C8B">
      <w:pPr>
        <w:pStyle w:val="a3"/>
        <w:widowControl w:val="0"/>
        <w:numPr>
          <w:ilvl w:val="0"/>
          <w:numId w:val="5"/>
        </w:numPr>
        <w:tabs>
          <w:tab w:val="left" w:pos="180"/>
          <w:tab w:val="left" w:pos="540"/>
          <w:tab w:val="left" w:pos="900"/>
        </w:tabs>
        <w:spacing w:after="0" w:line="240" w:lineRule="auto"/>
        <w:ind w:left="0" w:right="-5" w:firstLine="567"/>
        <w:jc w:val="both"/>
        <w:rPr>
          <w:rFonts w:ascii="Times New Roman" w:eastAsia="Calibri" w:hAnsi="Times New Roman" w:cs="Times New Roman"/>
          <w:bCs/>
          <w:spacing w:val="-4"/>
          <w:sz w:val="28"/>
          <w:szCs w:val="28"/>
          <w:shd w:val="clear" w:color="auto" w:fill="FFFFFF"/>
          <w:lang w:val="uk-UA" w:eastAsia="uk-UA"/>
        </w:rPr>
      </w:pPr>
      <w:r w:rsidRPr="007B4000">
        <w:rPr>
          <w:rFonts w:ascii="Times New Roman" w:hAnsi="Times New Roman" w:cs="Times New Roman"/>
          <w:spacing w:val="-3"/>
          <w:sz w:val="28"/>
          <w:szCs w:val="28"/>
          <w:shd w:val="clear" w:color="auto" w:fill="FFFFFF"/>
          <w:lang w:val="uk-UA" w:eastAsia="uk-UA"/>
        </w:rPr>
        <w:t xml:space="preserve">стан освітньо-кваліфікаційної та професійно-кваліфікаційної структури педагогічних кадрів </w:t>
      </w:r>
      <w:r w:rsidRPr="007B4000">
        <w:rPr>
          <w:rFonts w:ascii="Times New Roman" w:hAnsi="Times New Roman" w:cs="Times New Roman"/>
          <w:bCs/>
          <w:spacing w:val="-3"/>
          <w:sz w:val="28"/>
          <w:szCs w:val="28"/>
          <w:shd w:val="clear" w:color="auto" w:fill="FFFFFF"/>
          <w:lang w:val="uk-UA" w:eastAsia="uk-UA"/>
        </w:rPr>
        <w:t>ЗП(</w:t>
      </w:r>
      <w:proofErr w:type="spellStart"/>
      <w:r w:rsidRPr="007B4000">
        <w:rPr>
          <w:rFonts w:ascii="Times New Roman" w:hAnsi="Times New Roman" w:cs="Times New Roman"/>
          <w:bCs/>
          <w:spacing w:val="-3"/>
          <w:sz w:val="28"/>
          <w:szCs w:val="28"/>
          <w:shd w:val="clear" w:color="auto" w:fill="FFFFFF"/>
          <w:lang w:val="uk-UA" w:eastAsia="uk-UA"/>
        </w:rPr>
        <w:t>ПТ</w:t>
      </w:r>
      <w:proofErr w:type="spellEnd"/>
      <w:r w:rsidRPr="007B4000">
        <w:rPr>
          <w:rFonts w:ascii="Times New Roman" w:hAnsi="Times New Roman" w:cs="Times New Roman"/>
          <w:bCs/>
          <w:spacing w:val="-3"/>
          <w:sz w:val="28"/>
          <w:szCs w:val="28"/>
          <w:shd w:val="clear" w:color="auto" w:fill="FFFFFF"/>
          <w:lang w:val="uk-UA" w:eastAsia="uk-UA"/>
        </w:rPr>
        <w:t>)О</w:t>
      </w:r>
      <w:r w:rsidRPr="007B4000">
        <w:rPr>
          <w:rFonts w:ascii="Times New Roman" w:hAnsi="Times New Roman" w:cs="Times New Roman"/>
          <w:spacing w:val="-3"/>
          <w:sz w:val="28"/>
          <w:szCs w:val="28"/>
          <w:shd w:val="clear" w:color="auto" w:fill="FFFFFF"/>
          <w:lang w:val="uk-UA" w:eastAsia="uk-UA"/>
        </w:rPr>
        <w:t>.</w:t>
      </w:r>
    </w:p>
    <w:p w:rsidR="004C3FA5" w:rsidRPr="007B4000" w:rsidRDefault="004C3FA5" w:rsidP="00333314">
      <w:pPr>
        <w:tabs>
          <w:tab w:val="left" w:pos="180"/>
          <w:tab w:val="left" w:pos="540"/>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201</w:t>
      </w:r>
      <w:r w:rsidR="00413DD8" w:rsidRPr="007B4000">
        <w:rPr>
          <w:rFonts w:ascii="Times New Roman" w:hAnsi="Times New Roman" w:cs="Times New Roman"/>
          <w:sz w:val="28"/>
          <w:szCs w:val="28"/>
          <w:lang w:val="uk-UA"/>
        </w:rPr>
        <w:t>9</w:t>
      </w:r>
      <w:r w:rsidRPr="007B4000">
        <w:rPr>
          <w:rFonts w:ascii="Times New Roman" w:hAnsi="Times New Roman" w:cs="Times New Roman"/>
          <w:sz w:val="28"/>
          <w:szCs w:val="28"/>
          <w:lang w:val="uk-UA"/>
        </w:rPr>
        <w:t xml:space="preserve"> році за кваліметричними моделями, розробленими методистами НМЦ ПТО</w:t>
      </w:r>
      <w:r w:rsidR="00A24186">
        <w:rPr>
          <w:rFonts w:ascii="Times New Roman" w:hAnsi="Times New Roman" w:cs="Times New Roman"/>
          <w:sz w:val="28"/>
          <w:szCs w:val="28"/>
          <w:lang w:val="uk-UA"/>
        </w:rPr>
        <w:t xml:space="preserve"> у Харківській області</w:t>
      </w:r>
      <w:r w:rsidRPr="007B4000">
        <w:rPr>
          <w:rFonts w:ascii="Times New Roman" w:hAnsi="Times New Roman" w:cs="Times New Roman"/>
          <w:sz w:val="28"/>
          <w:szCs w:val="28"/>
          <w:lang w:val="uk-UA"/>
        </w:rPr>
        <w:t xml:space="preserve">, були проведені моніторингові дослідження у формі тематичних </w:t>
      </w:r>
      <w:proofErr w:type="spellStart"/>
      <w:r w:rsidRPr="007B4000">
        <w:rPr>
          <w:rFonts w:ascii="Times New Roman" w:hAnsi="Times New Roman" w:cs="Times New Roman"/>
          <w:sz w:val="28"/>
          <w:szCs w:val="28"/>
          <w:lang w:val="uk-UA"/>
        </w:rPr>
        <w:t>відвідувань</w:t>
      </w:r>
      <w:r w:rsidRPr="007B4000">
        <w:rPr>
          <w:rFonts w:ascii="Times New Roman" w:eastAsia="Calibri" w:hAnsi="Times New Roman" w:cs="Times New Roman"/>
          <w:bCs/>
          <w:spacing w:val="-4"/>
          <w:sz w:val="28"/>
          <w:szCs w:val="28"/>
          <w:shd w:val="clear" w:color="auto" w:fill="FFFFFF"/>
          <w:lang w:val="uk-UA" w:eastAsia="uk-UA"/>
        </w:rPr>
        <w:t>ЗП</w:t>
      </w:r>
      <w:proofErr w:type="spellEnd"/>
      <w:r w:rsidRPr="007B4000">
        <w:rPr>
          <w:rFonts w:ascii="Times New Roman" w:eastAsia="Calibri" w:hAnsi="Times New Roman" w:cs="Times New Roman"/>
          <w:bCs/>
          <w:spacing w:val="-4"/>
          <w:sz w:val="28"/>
          <w:szCs w:val="28"/>
          <w:shd w:val="clear" w:color="auto" w:fill="FFFFFF"/>
          <w:lang w:val="uk-UA" w:eastAsia="uk-UA"/>
        </w:rPr>
        <w:t>(</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w:t>
      </w:r>
      <w:r w:rsidRPr="007B4000">
        <w:rPr>
          <w:rFonts w:ascii="Times New Roman" w:hAnsi="Times New Roman" w:cs="Times New Roman"/>
          <w:sz w:val="28"/>
          <w:szCs w:val="28"/>
          <w:lang w:val="uk-UA"/>
        </w:rPr>
        <w:t xml:space="preserve"> за такими напрямами:</w:t>
      </w:r>
    </w:p>
    <w:p w:rsidR="004C3FA5" w:rsidRPr="007B4000" w:rsidRDefault="004C3FA5" w:rsidP="008E0C8B">
      <w:pPr>
        <w:pStyle w:val="a3"/>
        <w:numPr>
          <w:ilvl w:val="0"/>
          <w:numId w:val="15"/>
        </w:numPr>
        <w:tabs>
          <w:tab w:val="left" w:pos="540"/>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 виховної роботи;</w:t>
      </w:r>
    </w:p>
    <w:p w:rsidR="004C3FA5" w:rsidRPr="007B4000" w:rsidRDefault="004C3FA5" w:rsidP="008E0C8B">
      <w:pPr>
        <w:pStyle w:val="a3"/>
        <w:numPr>
          <w:ilvl w:val="0"/>
          <w:numId w:val="15"/>
        </w:numPr>
        <w:tabs>
          <w:tab w:val="left" w:pos="540"/>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 психологічної та соціальної роботи;</w:t>
      </w:r>
    </w:p>
    <w:p w:rsidR="004C3FA5" w:rsidRPr="007B4000" w:rsidRDefault="004C3FA5" w:rsidP="008E0C8B">
      <w:pPr>
        <w:pStyle w:val="a3"/>
        <w:numPr>
          <w:ilvl w:val="0"/>
          <w:numId w:val="15"/>
        </w:numPr>
        <w:tabs>
          <w:tab w:val="left" w:pos="540"/>
          <w:tab w:val="left" w:pos="709"/>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стан роботи старшого майстра щодо організації професійно-практичної підготовки;</w:t>
      </w:r>
    </w:p>
    <w:p w:rsidR="004C3FA5" w:rsidRPr="007B4000" w:rsidRDefault="004C3FA5" w:rsidP="008E0C8B">
      <w:pPr>
        <w:pStyle w:val="a3"/>
        <w:numPr>
          <w:ilvl w:val="0"/>
          <w:numId w:val="15"/>
        </w:numPr>
        <w:tabs>
          <w:tab w:val="left" w:pos="426"/>
          <w:tab w:val="left" w:pos="540"/>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 викладання предметів загальноосвітньої підготовки;</w:t>
      </w:r>
    </w:p>
    <w:p w:rsidR="004C3FA5" w:rsidRPr="007B4000" w:rsidRDefault="004C3FA5" w:rsidP="008E0C8B">
      <w:pPr>
        <w:pStyle w:val="a3"/>
        <w:numPr>
          <w:ilvl w:val="0"/>
          <w:numId w:val="15"/>
        </w:numPr>
        <w:tabs>
          <w:tab w:val="left" w:pos="540"/>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 викладання предмета «Охорона праці»;</w:t>
      </w:r>
    </w:p>
    <w:p w:rsidR="004C3FA5" w:rsidRPr="007B4000" w:rsidRDefault="004C3FA5" w:rsidP="008E0C8B">
      <w:pPr>
        <w:pStyle w:val="a3"/>
        <w:numPr>
          <w:ilvl w:val="0"/>
          <w:numId w:val="15"/>
        </w:numPr>
        <w:tabs>
          <w:tab w:val="left" w:pos="540"/>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стан бібліотечної роботи та інформаційно-методичного забезпечення освітнього процесу. </w:t>
      </w:r>
    </w:p>
    <w:p w:rsidR="004C3FA5" w:rsidRPr="007B4000" w:rsidRDefault="004C3FA5" w:rsidP="00333314">
      <w:pPr>
        <w:tabs>
          <w:tab w:val="left" w:pos="180"/>
          <w:tab w:val="left" w:pos="540"/>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За результатами даних моніторингових досліджень підготовлено аналітичні довідки,у яких також зазначені рекомендації з проблем дослідження та визначено напрямки розвитку компетентності педпрацівників з теми моніторингового дослідження. Аналітичні довідки направл</w:t>
      </w:r>
      <w:r w:rsidR="00B60C92">
        <w:rPr>
          <w:rFonts w:ascii="Times New Roman" w:hAnsi="Times New Roman" w:cs="Times New Roman"/>
          <w:sz w:val="28"/>
          <w:szCs w:val="28"/>
          <w:lang w:val="uk-UA"/>
        </w:rPr>
        <w:t>ено</w:t>
      </w:r>
      <w:r w:rsidRPr="007B4000">
        <w:rPr>
          <w:rFonts w:ascii="Times New Roman" w:hAnsi="Times New Roman" w:cs="Times New Roman"/>
          <w:sz w:val="28"/>
          <w:szCs w:val="28"/>
          <w:lang w:val="uk-UA"/>
        </w:rPr>
        <w:t xml:space="preserve"> керівнику </w:t>
      </w:r>
      <w:r w:rsidRPr="007B4000">
        <w:rPr>
          <w:rFonts w:ascii="Times New Roman" w:eastAsia="Calibri" w:hAnsi="Times New Roman" w:cs="Times New Roman"/>
          <w:bCs/>
          <w:spacing w:val="-4"/>
          <w:sz w:val="28"/>
          <w:szCs w:val="28"/>
          <w:shd w:val="clear" w:color="auto" w:fill="FFFFFF"/>
          <w:lang w:val="uk-UA" w:eastAsia="uk-UA"/>
        </w:rPr>
        <w:t>ЗП(</w:t>
      </w:r>
      <w:proofErr w:type="spellStart"/>
      <w:r w:rsidRPr="007B4000">
        <w:rPr>
          <w:rFonts w:ascii="Times New Roman" w:eastAsia="Calibri" w:hAnsi="Times New Roman" w:cs="Times New Roman"/>
          <w:bCs/>
          <w:spacing w:val="-4"/>
          <w:sz w:val="28"/>
          <w:szCs w:val="28"/>
          <w:shd w:val="clear" w:color="auto" w:fill="FFFFFF"/>
          <w:lang w:val="uk-UA" w:eastAsia="uk-UA"/>
        </w:rPr>
        <w:t>ПТ</w:t>
      </w:r>
      <w:proofErr w:type="spellEnd"/>
      <w:r w:rsidRPr="007B4000">
        <w:rPr>
          <w:rFonts w:ascii="Times New Roman" w:eastAsia="Calibri" w:hAnsi="Times New Roman" w:cs="Times New Roman"/>
          <w:bCs/>
          <w:spacing w:val="-4"/>
          <w:sz w:val="28"/>
          <w:szCs w:val="28"/>
          <w:shd w:val="clear" w:color="auto" w:fill="FFFFFF"/>
          <w:lang w:val="uk-UA" w:eastAsia="uk-UA"/>
        </w:rPr>
        <w:t>)О для прийняття відповідних управлінських рішень.</w:t>
      </w:r>
    </w:p>
    <w:p w:rsidR="006129AE" w:rsidRPr="007B4000" w:rsidRDefault="006129AE" w:rsidP="00333314">
      <w:pPr>
        <w:tabs>
          <w:tab w:val="left" w:pos="900"/>
        </w:tabs>
        <w:spacing w:after="0" w:line="240" w:lineRule="auto"/>
        <w:ind w:right="-5" w:firstLine="567"/>
        <w:jc w:val="both"/>
        <w:rPr>
          <w:rFonts w:ascii="Times New Roman" w:hAnsi="Times New Roman" w:cs="Times New Roman"/>
          <w:b/>
          <w:color w:val="FF0000"/>
          <w:sz w:val="28"/>
          <w:szCs w:val="28"/>
          <w:lang w:val="uk-UA"/>
        </w:rPr>
      </w:pPr>
    </w:p>
    <w:p w:rsidR="0069376C" w:rsidRPr="007B4000" w:rsidRDefault="0069376C" w:rsidP="000E7ECD">
      <w:pPr>
        <w:ind w:left="-567" w:right="-5" w:firstLine="567"/>
        <w:rPr>
          <w:rFonts w:ascii="Times New Roman" w:hAnsi="Times New Roman" w:cs="Times New Roman"/>
          <w:b/>
          <w:color w:val="0070C0"/>
          <w:sz w:val="28"/>
          <w:szCs w:val="28"/>
          <w:lang w:val="uk-UA"/>
        </w:rPr>
      </w:pPr>
      <w:r w:rsidRPr="007B4000">
        <w:rPr>
          <w:rFonts w:ascii="Times New Roman" w:hAnsi="Times New Roman" w:cs="Times New Roman"/>
          <w:b/>
          <w:color w:val="0070C0"/>
          <w:sz w:val="28"/>
          <w:szCs w:val="28"/>
          <w:lang w:val="uk-UA"/>
        </w:rPr>
        <w:br w:type="page"/>
      </w:r>
    </w:p>
    <w:p w:rsidR="006129AE" w:rsidRPr="002B1D6B" w:rsidRDefault="006129AE" w:rsidP="00EA28FE">
      <w:pPr>
        <w:pStyle w:val="1"/>
        <w:ind w:firstLine="540"/>
        <w:jc w:val="both"/>
        <w:rPr>
          <w:lang w:val="uk-UA"/>
        </w:rPr>
      </w:pPr>
      <w:bookmarkStart w:id="14" w:name="_Toc29477183"/>
      <w:r w:rsidRPr="002B1D6B">
        <w:rPr>
          <w:lang w:val="uk-UA"/>
        </w:rPr>
        <w:lastRenderedPageBreak/>
        <w:t>ХІІ. Видавнича діяльність НМЦ ПТО, використання можливостей ЗМІ для висвітлення досягнень, інновацій, перспектив розвитку професійної освіти регіону.</w:t>
      </w:r>
      <w:bookmarkEnd w:id="14"/>
    </w:p>
    <w:p w:rsidR="006129AE" w:rsidRPr="007B4000" w:rsidRDefault="006129AE" w:rsidP="00333314">
      <w:pPr>
        <w:tabs>
          <w:tab w:val="left" w:pos="900"/>
        </w:tabs>
        <w:spacing w:after="0" w:line="240" w:lineRule="auto"/>
        <w:ind w:right="-5" w:firstLine="567"/>
        <w:jc w:val="both"/>
        <w:rPr>
          <w:rFonts w:ascii="Times New Roman" w:hAnsi="Times New Roman" w:cs="Times New Roman"/>
          <w:sz w:val="28"/>
          <w:szCs w:val="28"/>
          <w:lang w:val="uk-UA"/>
        </w:rPr>
      </w:pP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 звітний період у плановому порядку продовжувалася підготовка і випуск зареєстрованих видань НМЦ ПТО у Харківській області – газети </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Вісник профосвіти</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та науково-методичного журналу </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Професійна освіта: теорія і практика</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w:t>
      </w: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Що стосується газети </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Вісник профосвіти</w:t>
      </w:r>
      <w:r w:rsidR="00AB0ECA"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то зміст формується відповідно до плану роботи НМЦ ПТО та забезпечується закріпленням рубрик за працівниками НМЦ ПТО у Харківській області.</w:t>
      </w:r>
    </w:p>
    <w:p w:rsidR="000A337E" w:rsidRPr="007B4000" w:rsidRDefault="00AB0ECA"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w:t>
      </w:r>
      <w:r w:rsidR="000A337E" w:rsidRPr="007B4000">
        <w:rPr>
          <w:rFonts w:ascii="Times New Roman" w:hAnsi="Times New Roman" w:cs="Times New Roman"/>
          <w:sz w:val="28"/>
          <w:szCs w:val="28"/>
          <w:lang w:val="uk-UA"/>
        </w:rPr>
        <w:t xml:space="preserve"> цілому читачі даних видань – це педагоги ЗП(</w:t>
      </w:r>
      <w:proofErr w:type="spellStart"/>
      <w:r w:rsidR="000A337E" w:rsidRPr="007B4000">
        <w:rPr>
          <w:rFonts w:ascii="Times New Roman" w:hAnsi="Times New Roman" w:cs="Times New Roman"/>
          <w:sz w:val="28"/>
          <w:szCs w:val="28"/>
          <w:lang w:val="uk-UA"/>
        </w:rPr>
        <w:t>ПТ</w:t>
      </w:r>
      <w:proofErr w:type="spellEnd"/>
      <w:r w:rsidR="000A337E" w:rsidRPr="007B4000">
        <w:rPr>
          <w:rFonts w:ascii="Times New Roman" w:hAnsi="Times New Roman" w:cs="Times New Roman"/>
          <w:sz w:val="28"/>
          <w:szCs w:val="28"/>
          <w:lang w:val="uk-UA"/>
        </w:rPr>
        <w:t>)О, які очікують на друкування певних подій в системі ПТО регіону, на спеціалізовані сторінки, що висвітлюють досвід роботи, навчальні та професійні здобутки, виховну роботу, спортивне життя тощо. Тому основною тематикою газети є висвітлення життя і діяльності учнівських та педагогічних колективів ЗП(</w:t>
      </w:r>
      <w:proofErr w:type="spellStart"/>
      <w:r w:rsidR="000A337E" w:rsidRPr="007B4000">
        <w:rPr>
          <w:rFonts w:ascii="Times New Roman" w:hAnsi="Times New Roman" w:cs="Times New Roman"/>
          <w:sz w:val="28"/>
          <w:szCs w:val="28"/>
          <w:lang w:val="uk-UA"/>
        </w:rPr>
        <w:t>ПТ</w:t>
      </w:r>
      <w:proofErr w:type="spellEnd"/>
      <w:r w:rsidR="000A337E" w:rsidRPr="007B4000">
        <w:rPr>
          <w:rFonts w:ascii="Times New Roman" w:hAnsi="Times New Roman" w:cs="Times New Roman"/>
          <w:sz w:val="28"/>
          <w:szCs w:val="28"/>
          <w:lang w:val="uk-UA"/>
        </w:rPr>
        <w:t>)О, багато уваги приділяється моніторинговим дослідженням, результатам предметних олімпіад, конкурсів фахової майстерності, висвітленню досвіду роботи педагогічних працівників, а також матеріалам на допомогу педагогам.</w:t>
      </w:r>
    </w:p>
    <w:p w:rsidR="001B7D6C"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Усього в газеті було опубліковано </w:t>
      </w:r>
      <w:r w:rsidR="001B7D6C" w:rsidRPr="007B4000">
        <w:rPr>
          <w:rFonts w:ascii="Times New Roman" w:hAnsi="Times New Roman" w:cs="Times New Roman"/>
          <w:sz w:val="28"/>
          <w:szCs w:val="28"/>
          <w:lang w:val="uk-UA"/>
        </w:rPr>
        <w:t>10</w:t>
      </w:r>
      <w:r w:rsidR="00BA6D54" w:rsidRPr="007B4000">
        <w:rPr>
          <w:rFonts w:ascii="Times New Roman" w:hAnsi="Times New Roman" w:cs="Times New Roman"/>
          <w:sz w:val="28"/>
          <w:szCs w:val="28"/>
          <w:lang w:val="uk-UA"/>
        </w:rPr>
        <w:t>4</w:t>
      </w:r>
      <w:r w:rsidR="001B7D6C" w:rsidRPr="007B4000">
        <w:rPr>
          <w:rFonts w:ascii="Times New Roman" w:hAnsi="Times New Roman" w:cs="Times New Roman"/>
          <w:sz w:val="28"/>
          <w:szCs w:val="28"/>
          <w:lang w:val="uk-UA"/>
        </w:rPr>
        <w:t>матеріали</w:t>
      </w:r>
      <w:r w:rsidRPr="007B4000">
        <w:rPr>
          <w:rFonts w:ascii="Times New Roman" w:hAnsi="Times New Roman" w:cs="Times New Roman"/>
          <w:sz w:val="28"/>
          <w:szCs w:val="28"/>
          <w:lang w:val="uk-UA"/>
        </w:rPr>
        <w:t xml:space="preserve">. </w:t>
      </w: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Авторський склад </w:t>
      </w:r>
      <w:r w:rsidR="00AB0ECA" w:rsidRPr="007B4000">
        <w:rPr>
          <w:rFonts w:ascii="Times New Roman" w:hAnsi="Times New Roman" w:cs="Times New Roman"/>
          <w:sz w:val="28"/>
          <w:szCs w:val="28"/>
          <w:lang w:val="uk-UA"/>
        </w:rPr>
        <w:t>– це:</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методисти НМЦ ПТО у Харківській області;</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директори ЗП(</w:t>
      </w:r>
      <w:proofErr w:type="spellStart"/>
      <w:r w:rsidRPr="007B4000">
        <w:rPr>
          <w:rFonts w:ascii="Times New Roman" w:hAnsi="Times New Roman" w:cs="Times New Roman"/>
          <w:bCs/>
          <w:sz w:val="28"/>
          <w:szCs w:val="28"/>
          <w:lang w:val="uk-UA"/>
        </w:rPr>
        <w:t>ПТ</w:t>
      </w:r>
      <w:proofErr w:type="spellEnd"/>
      <w:r w:rsidRPr="007B4000">
        <w:rPr>
          <w:rFonts w:ascii="Times New Roman" w:hAnsi="Times New Roman" w:cs="Times New Roman"/>
          <w:bCs/>
          <w:sz w:val="28"/>
          <w:szCs w:val="28"/>
          <w:lang w:val="uk-UA"/>
        </w:rPr>
        <w:t xml:space="preserve">)О; </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заступники директорів;</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 педагогічні працівники, </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бібліотекарі; </w:t>
      </w:r>
    </w:p>
    <w:p w:rsidR="00203462" w:rsidRPr="007B4000" w:rsidRDefault="001173A6" w:rsidP="008E0C8B">
      <w:pPr>
        <w:numPr>
          <w:ilvl w:val="0"/>
          <w:numId w:val="6"/>
        </w:numPr>
        <w:tabs>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працівники Харківського обласного відділення (філії) Комітету із фізичного виховання і спорту;</w:t>
      </w:r>
    </w:p>
    <w:p w:rsidR="000A337E" w:rsidRPr="007B4000" w:rsidRDefault="001173A6" w:rsidP="008E0C8B">
      <w:pPr>
        <w:numPr>
          <w:ilvl w:val="0"/>
          <w:numId w:val="6"/>
        </w:numPr>
        <w:tabs>
          <w:tab w:val="clear" w:pos="720"/>
          <w:tab w:val="num" w:pos="567"/>
          <w:tab w:val="left" w:pos="900"/>
        </w:tabs>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працівники Харківського державного будинку</w:t>
      </w:r>
      <w:r w:rsidR="000A337E" w:rsidRPr="007B4000">
        <w:rPr>
          <w:rFonts w:ascii="Times New Roman" w:hAnsi="Times New Roman" w:cs="Times New Roman"/>
          <w:bCs/>
          <w:sz w:val="28"/>
          <w:szCs w:val="28"/>
          <w:lang w:val="uk-UA"/>
        </w:rPr>
        <w:t>художньої та технічної творчості.</w:t>
      </w: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Протягом 2019 р</w:t>
      </w:r>
      <w:r w:rsidR="005C691D" w:rsidRPr="007B4000">
        <w:rPr>
          <w:rFonts w:ascii="Times New Roman" w:hAnsi="Times New Roman" w:cs="Times New Roman"/>
          <w:sz w:val="28"/>
          <w:szCs w:val="28"/>
          <w:lang w:val="uk-UA"/>
        </w:rPr>
        <w:t>оку</w:t>
      </w:r>
      <w:r w:rsidRPr="007B4000">
        <w:rPr>
          <w:rFonts w:ascii="Times New Roman" w:hAnsi="Times New Roman" w:cs="Times New Roman"/>
          <w:sz w:val="28"/>
          <w:szCs w:val="28"/>
          <w:lang w:val="uk-UA"/>
        </w:rPr>
        <w:t xml:space="preserve"> на сторінках газети «Вісник профосвіти» традиційно публікувалися матеріали про масові заходи</w:t>
      </w:r>
      <w:r w:rsidR="005C691D" w:rsidRPr="007B4000">
        <w:rPr>
          <w:rFonts w:ascii="Times New Roman" w:hAnsi="Times New Roman" w:cs="Times New Roman"/>
          <w:sz w:val="28"/>
          <w:szCs w:val="28"/>
          <w:lang w:val="uk-UA"/>
        </w:rPr>
        <w:t>:</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обласний етап </w:t>
      </w:r>
      <w:r w:rsidR="00D018A7" w:rsidRPr="007B4000">
        <w:rPr>
          <w:rFonts w:ascii="Times New Roman" w:hAnsi="Times New Roman" w:cs="Times New Roman"/>
          <w:bCs/>
          <w:sz w:val="28"/>
          <w:szCs w:val="28"/>
          <w:lang w:val="uk-UA"/>
        </w:rPr>
        <w:t>Х</w:t>
      </w:r>
      <w:r w:rsidRPr="007B4000">
        <w:rPr>
          <w:rFonts w:ascii="Times New Roman" w:hAnsi="Times New Roman" w:cs="Times New Roman"/>
          <w:bCs/>
          <w:sz w:val="28"/>
          <w:szCs w:val="28"/>
          <w:lang w:val="uk-UA"/>
        </w:rPr>
        <w:t xml:space="preserve"> Міжнародного мовно-літературного конкурсу учнівської та студентської молоді ім. Т.Шевченка;</w:t>
      </w:r>
    </w:p>
    <w:p w:rsidR="000F275D" w:rsidRPr="007B4000" w:rsidRDefault="00602072"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noProof/>
          <w:sz w:val="28"/>
          <w:szCs w:val="28"/>
          <w:lang w:eastAsia="ru-RU"/>
        </w:rPr>
        <w:drawing>
          <wp:anchor distT="0" distB="0" distL="114300" distR="114300" simplePos="0" relativeHeight="251687936" behindDoc="1" locked="0" layoutInCell="1" allowOverlap="1">
            <wp:simplePos x="0" y="0"/>
            <wp:positionH relativeFrom="column">
              <wp:posOffset>4822190</wp:posOffset>
            </wp:positionH>
            <wp:positionV relativeFrom="paragraph">
              <wp:posOffset>364490</wp:posOffset>
            </wp:positionV>
            <wp:extent cx="1136650" cy="1609725"/>
            <wp:effectExtent l="19050" t="19050" r="25400" b="28575"/>
            <wp:wrapTight wrapText="bothSides">
              <wp:wrapPolygon edited="0">
                <wp:start x="-362" y="-256"/>
                <wp:lineTo x="-362" y="21983"/>
                <wp:lineTo x="22083" y="21983"/>
                <wp:lineTo x="22083" y="-256"/>
                <wp:lineTo x="-362" y="-256"/>
              </wp:wrapPolygon>
            </wp:wrapTight>
            <wp:docPr id="26" name="Рисунок 6" descr="D:\Общая папка\ВП №11-12 (2019) с.01-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щая папка\ВП №11-12 (2019) с.01-40 1.jpg"/>
                    <pic:cNvPicPr>
                      <a:picLocks noChangeAspect="1" noChangeArrowheads="1"/>
                    </pic:cNvPicPr>
                  </pic:nvPicPr>
                  <pic:blipFill>
                    <a:blip r:embed="rId86" cstate="print"/>
                    <a:srcRect/>
                    <a:stretch>
                      <a:fillRect/>
                    </a:stretch>
                  </pic:blipFill>
                  <pic:spPr bwMode="auto">
                    <a:xfrm>
                      <a:off x="0" y="0"/>
                      <a:ext cx="1136650" cy="1609725"/>
                    </a:xfrm>
                    <a:prstGeom prst="rect">
                      <a:avLst/>
                    </a:prstGeom>
                    <a:noFill/>
                    <a:ln w="3175">
                      <a:solidFill>
                        <a:schemeClr val="tx1"/>
                      </a:solidFill>
                      <a:miter lim="800000"/>
                      <a:headEnd/>
                      <a:tailEnd/>
                    </a:ln>
                  </pic:spPr>
                </pic:pic>
              </a:graphicData>
            </a:graphic>
          </wp:anchor>
        </w:drawing>
      </w:r>
      <w:r w:rsidR="001173A6" w:rsidRPr="007B4000">
        <w:rPr>
          <w:rFonts w:ascii="Times New Roman" w:hAnsi="Times New Roman" w:cs="Times New Roman"/>
          <w:bCs/>
          <w:sz w:val="28"/>
          <w:szCs w:val="28"/>
          <w:lang w:val="uk-UA"/>
        </w:rPr>
        <w:t>ІІІ (обласний) етап Х</w:t>
      </w:r>
      <w:r w:rsidR="00B568C4" w:rsidRPr="007B4000">
        <w:rPr>
          <w:rFonts w:ascii="Times New Roman" w:hAnsi="Times New Roman" w:cs="Times New Roman"/>
          <w:bCs/>
          <w:sz w:val="28"/>
          <w:szCs w:val="28"/>
          <w:lang w:val="uk-UA"/>
        </w:rPr>
        <w:t>Х</w:t>
      </w:r>
      <w:r w:rsidR="001173A6" w:rsidRPr="007B4000">
        <w:rPr>
          <w:rFonts w:ascii="Times New Roman" w:hAnsi="Times New Roman" w:cs="Times New Roman"/>
          <w:bCs/>
          <w:sz w:val="28"/>
          <w:szCs w:val="28"/>
          <w:lang w:val="uk-UA"/>
        </w:rPr>
        <w:t xml:space="preserve"> Міжнародного конкурсу </w:t>
      </w:r>
      <w:r w:rsidR="000F275D" w:rsidRPr="007B4000">
        <w:rPr>
          <w:rFonts w:ascii="Times New Roman" w:hAnsi="Times New Roman" w:cs="Times New Roman"/>
          <w:bCs/>
          <w:sz w:val="28"/>
          <w:szCs w:val="28"/>
          <w:lang w:val="uk-UA"/>
        </w:rPr>
        <w:t xml:space="preserve">з української мови ім.П.Яцика; </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обласний фестиваль-огляд молодіжної творчості </w:t>
      </w:r>
      <w:r w:rsidR="00AB0ECA" w:rsidRPr="007B4000">
        <w:rPr>
          <w:rFonts w:ascii="Times New Roman" w:hAnsi="Times New Roman" w:cs="Times New Roman"/>
          <w:bCs/>
          <w:sz w:val="28"/>
          <w:szCs w:val="28"/>
          <w:lang w:val="uk-UA"/>
        </w:rPr>
        <w:t>«</w:t>
      </w:r>
      <w:r w:rsidRPr="007B4000">
        <w:rPr>
          <w:rFonts w:ascii="Times New Roman" w:hAnsi="Times New Roman" w:cs="Times New Roman"/>
          <w:bCs/>
          <w:sz w:val="28"/>
          <w:szCs w:val="28"/>
          <w:lang w:val="uk-UA"/>
        </w:rPr>
        <w:t>Учень року ЗП(</w:t>
      </w:r>
      <w:proofErr w:type="spellStart"/>
      <w:r w:rsidRPr="007B4000">
        <w:rPr>
          <w:rFonts w:ascii="Times New Roman" w:hAnsi="Times New Roman" w:cs="Times New Roman"/>
          <w:bCs/>
          <w:sz w:val="28"/>
          <w:szCs w:val="28"/>
          <w:lang w:val="uk-UA"/>
        </w:rPr>
        <w:t>ПТ</w:t>
      </w:r>
      <w:proofErr w:type="spellEnd"/>
      <w:r w:rsidRPr="007B4000">
        <w:rPr>
          <w:rFonts w:ascii="Times New Roman" w:hAnsi="Times New Roman" w:cs="Times New Roman"/>
          <w:bCs/>
          <w:sz w:val="28"/>
          <w:szCs w:val="28"/>
          <w:lang w:val="uk-UA"/>
        </w:rPr>
        <w:t>)О – 2019</w:t>
      </w:r>
      <w:r w:rsidR="00AB0ECA" w:rsidRPr="007B4000">
        <w:rPr>
          <w:rFonts w:ascii="Times New Roman" w:hAnsi="Times New Roman" w:cs="Times New Roman"/>
          <w:bCs/>
          <w:sz w:val="28"/>
          <w:szCs w:val="28"/>
          <w:lang w:val="uk-UA"/>
        </w:rPr>
        <w:t>»</w:t>
      </w:r>
      <w:r w:rsidRPr="007B4000">
        <w:rPr>
          <w:rFonts w:ascii="Times New Roman" w:hAnsi="Times New Roman" w:cs="Times New Roman"/>
          <w:bCs/>
          <w:sz w:val="28"/>
          <w:szCs w:val="28"/>
          <w:lang w:val="uk-UA"/>
        </w:rPr>
        <w:t>;</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обласні олімпіади, конкурси, контрольні роботи;</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виставки-огляди дидактичних матеріалів;</w:t>
      </w:r>
    </w:p>
    <w:p w:rsidR="005C691D" w:rsidRPr="007B4000" w:rsidRDefault="005C691D"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відкриття навчально-практичних центрів;</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обласний огляд </w:t>
      </w:r>
      <w:r w:rsidR="000F275D" w:rsidRPr="007B4000">
        <w:rPr>
          <w:rFonts w:ascii="Times New Roman" w:hAnsi="Times New Roman" w:cs="Times New Roman"/>
          <w:bCs/>
          <w:sz w:val="28"/>
          <w:szCs w:val="28"/>
          <w:lang w:val="uk-UA"/>
        </w:rPr>
        <w:t xml:space="preserve">бібліотечної роботи </w:t>
      </w:r>
      <w:proofErr w:type="spellStart"/>
      <w:r w:rsidR="000F275D" w:rsidRPr="007B4000">
        <w:rPr>
          <w:rFonts w:ascii="Times New Roman" w:hAnsi="Times New Roman" w:cs="Times New Roman"/>
          <w:bCs/>
          <w:sz w:val="28"/>
          <w:szCs w:val="28"/>
          <w:lang w:val="uk-UA"/>
        </w:rPr>
        <w:t>у</w:t>
      </w:r>
      <w:r w:rsidRPr="007B4000">
        <w:rPr>
          <w:rFonts w:ascii="Times New Roman" w:hAnsi="Times New Roman" w:cs="Times New Roman"/>
          <w:bCs/>
          <w:sz w:val="28"/>
          <w:szCs w:val="28"/>
          <w:lang w:val="uk-UA"/>
        </w:rPr>
        <w:t>ЗП</w:t>
      </w:r>
      <w:proofErr w:type="spellEnd"/>
      <w:r w:rsidRPr="007B4000">
        <w:rPr>
          <w:rFonts w:ascii="Times New Roman" w:hAnsi="Times New Roman" w:cs="Times New Roman"/>
          <w:bCs/>
          <w:sz w:val="28"/>
          <w:szCs w:val="28"/>
          <w:lang w:val="uk-UA"/>
        </w:rPr>
        <w:t>(</w:t>
      </w:r>
      <w:proofErr w:type="spellStart"/>
      <w:r w:rsidRPr="007B4000">
        <w:rPr>
          <w:rFonts w:ascii="Times New Roman" w:hAnsi="Times New Roman" w:cs="Times New Roman"/>
          <w:bCs/>
          <w:sz w:val="28"/>
          <w:szCs w:val="28"/>
          <w:lang w:val="uk-UA"/>
        </w:rPr>
        <w:t>ПТ</w:t>
      </w:r>
      <w:proofErr w:type="spellEnd"/>
      <w:r w:rsidRPr="007B4000">
        <w:rPr>
          <w:rFonts w:ascii="Times New Roman" w:hAnsi="Times New Roman" w:cs="Times New Roman"/>
          <w:bCs/>
          <w:sz w:val="28"/>
          <w:szCs w:val="28"/>
          <w:lang w:val="uk-UA"/>
        </w:rPr>
        <w:t>)О;</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 xml:space="preserve">обласні </w:t>
      </w:r>
      <w:r w:rsidR="00B568C4" w:rsidRPr="007B4000">
        <w:rPr>
          <w:rFonts w:ascii="Times New Roman" w:hAnsi="Times New Roman" w:cs="Times New Roman"/>
          <w:bCs/>
          <w:sz w:val="28"/>
          <w:szCs w:val="28"/>
          <w:lang w:val="uk-UA"/>
        </w:rPr>
        <w:t>методичні секції</w:t>
      </w:r>
      <w:r w:rsidRPr="007B4000">
        <w:rPr>
          <w:rFonts w:ascii="Times New Roman" w:hAnsi="Times New Roman" w:cs="Times New Roman"/>
          <w:bCs/>
          <w:sz w:val="28"/>
          <w:szCs w:val="28"/>
          <w:lang w:val="uk-UA"/>
        </w:rPr>
        <w:t>;</w:t>
      </w:r>
    </w:p>
    <w:p w:rsidR="00203462" w:rsidRPr="007B4000" w:rsidRDefault="001173A6" w:rsidP="008E0C8B">
      <w:pPr>
        <w:numPr>
          <w:ilvl w:val="0"/>
          <w:numId w:val="37"/>
        </w:numPr>
        <w:tabs>
          <w:tab w:val="left" w:pos="900"/>
        </w:tabs>
        <w:spacing w:after="0" w:line="240" w:lineRule="auto"/>
        <w:ind w:left="0" w:right="-5" w:firstLine="540"/>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школи передового педагогічного досвіду</w:t>
      </w:r>
      <w:r w:rsidR="005C691D" w:rsidRPr="007B4000">
        <w:rPr>
          <w:rFonts w:ascii="Times New Roman" w:hAnsi="Times New Roman" w:cs="Times New Roman"/>
          <w:bCs/>
          <w:sz w:val="28"/>
          <w:szCs w:val="28"/>
          <w:lang w:val="uk-UA"/>
        </w:rPr>
        <w:t xml:space="preserve"> тощо</w:t>
      </w:r>
      <w:r w:rsidRPr="007B4000">
        <w:rPr>
          <w:rFonts w:ascii="Times New Roman" w:hAnsi="Times New Roman" w:cs="Times New Roman"/>
          <w:bCs/>
          <w:sz w:val="28"/>
          <w:szCs w:val="28"/>
          <w:lang w:val="uk-UA"/>
        </w:rPr>
        <w:t xml:space="preserve">. </w:t>
      </w:r>
    </w:p>
    <w:p w:rsidR="000A337E" w:rsidRPr="007B4000" w:rsidRDefault="00E9618C"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lastRenderedPageBreak/>
        <w:drawing>
          <wp:anchor distT="0" distB="0" distL="114300" distR="114300" simplePos="0" relativeHeight="251688960" behindDoc="1" locked="0" layoutInCell="1" allowOverlap="1">
            <wp:simplePos x="0" y="0"/>
            <wp:positionH relativeFrom="column">
              <wp:posOffset>4933950</wp:posOffset>
            </wp:positionH>
            <wp:positionV relativeFrom="paragraph">
              <wp:posOffset>736600</wp:posOffset>
            </wp:positionV>
            <wp:extent cx="1163320" cy="1652270"/>
            <wp:effectExtent l="19050" t="19050" r="17780" b="24130"/>
            <wp:wrapTight wrapText="bothSides">
              <wp:wrapPolygon edited="0">
                <wp:start x="-354" y="-249"/>
                <wp:lineTo x="-354" y="21915"/>
                <wp:lineTo x="21930" y="21915"/>
                <wp:lineTo x="21930" y="-249"/>
                <wp:lineTo x="-354" y="-249"/>
              </wp:wrapPolygon>
            </wp:wrapTight>
            <wp:docPr id="27" name="Рисунок 7" descr="D:\Общая папка\ВП №13 (2019) с.01-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 папка\ВП №13 (2019) с.01-24 1.jpg"/>
                    <pic:cNvPicPr>
                      <a:picLocks noChangeAspect="1" noChangeArrowheads="1"/>
                    </pic:cNvPicPr>
                  </pic:nvPicPr>
                  <pic:blipFill>
                    <a:blip r:embed="rId87" cstate="print"/>
                    <a:srcRect/>
                    <a:stretch>
                      <a:fillRect/>
                    </a:stretch>
                  </pic:blipFill>
                  <pic:spPr bwMode="auto">
                    <a:xfrm>
                      <a:off x="0" y="0"/>
                      <a:ext cx="1163320" cy="1652270"/>
                    </a:xfrm>
                    <a:prstGeom prst="rect">
                      <a:avLst/>
                    </a:prstGeom>
                    <a:noFill/>
                    <a:ln w="3175">
                      <a:solidFill>
                        <a:schemeClr val="tx1"/>
                      </a:solidFill>
                      <a:miter lim="800000"/>
                      <a:headEnd/>
                      <a:tailEnd/>
                    </a:ln>
                  </pic:spPr>
                </pic:pic>
              </a:graphicData>
            </a:graphic>
          </wp:anchor>
        </w:drawing>
      </w:r>
      <w:r w:rsidR="000A337E" w:rsidRPr="007B4000">
        <w:rPr>
          <w:rFonts w:ascii="Times New Roman" w:hAnsi="Times New Roman" w:cs="Times New Roman"/>
          <w:sz w:val="28"/>
          <w:szCs w:val="28"/>
          <w:lang w:val="uk-UA"/>
        </w:rPr>
        <w:t>Дані матеріали були змістовними, читачі могли ознайомитись з рівнем наукової і теоретичної підготовки учнів, типовими помилками у роботах конкурсантів, переможцями олімпіад з конкретного предмета, а також призовими місцями, які посіли ЗП(</w:t>
      </w:r>
      <w:proofErr w:type="spellStart"/>
      <w:r w:rsidR="000A337E" w:rsidRPr="007B4000">
        <w:rPr>
          <w:rFonts w:ascii="Times New Roman" w:hAnsi="Times New Roman" w:cs="Times New Roman"/>
          <w:sz w:val="28"/>
          <w:szCs w:val="28"/>
          <w:lang w:val="uk-UA"/>
        </w:rPr>
        <w:t>ПТ</w:t>
      </w:r>
      <w:proofErr w:type="spellEnd"/>
      <w:r w:rsidR="000A337E" w:rsidRPr="007B4000">
        <w:rPr>
          <w:rFonts w:ascii="Times New Roman" w:hAnsi="Times New Roman" w:cs="Times New Roman"/>
          <w:sz w:val="28"/>
          <w:szCs w:val="28"/>
          <w:lang w:val="uk-UA"/>
        </w:rPr>
        <w:t xml:space="preserve">)О. </w:t>
      </w: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Багато уваги методисти приділили висвітленню у газеті обласних конкурсів фахової майстерності. Усі матеріали містять детальну інформацію про практичний і теоретичний тури, склад журі, критерії оцінювання, аналіз результатів конкурсів, порівняння з минулими роками та призові місця. У ході конкурсів було зроблено багато цікавих фотоматеріалів, які були використані при підготовці статей.</w:t>
      </w:r>
    </w:p>
    <w:p w:rsidR="000A337E" w:rsidRPr="007B4000" w:rsidRDefault="000F7833"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4933950</wp:posOffset>
            </wp:positionH>
            <wp:positionV relativeFrom="paragraph">
              <wp:posOffset>211455</wp:posOffset>
            </wp:positionV>
            <wp:extent cx="1163320" cy="1647825"/>
            <wp:effectExtent l="19050" t="19050" r="17780" b="28575"/>
            <wp:wrapTight wrapText="bothSides">
              <wp:wrapPolygon edited="0">
                <wp:start x="-354" y="-250"/>
                <wp:lineTo x="-354" y="21975"/>
                <wp:lineTo x="21930" y="21975"/>
                <wp:lineTo x="21930" y="-250"/>
                <wp:lineTo x="-354" y="-250"/>
              </wp:wrapPolygon>
            </wp:wrapTight>
            <wp:docPr id="28" name="Рисунок 8" descr="D:\Общая папка\ВП №14 Спецвипуск (2019) с.01-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щая папка\ВП №14 Спецвипуск (2019) с.01-18 1.jpg"/>
                    <pic:cNvPicPr>
                      <a:picLocks noChangeAspect="1" noChangeArrowheads="1"/>
                    </pic:cNvPicPr>
                  </pic:nvPicPr>
                  <pic:blipFill>
                    <a:blip r:embed="rId88" cstate="print"/>
                    <a:srcRect/>
                    <a:stretch>
                      <a:fillRect/>
                    </a:stretch>
                  </pic:blipFill>
                  <pic:spPr bwMode="auto">
                    <a:xfrm>
                      <a:off x="0" y="0"/>
                      <a:ext cx="1163320" cy="1647825"/>
                    </a:xfrm>
                    <a:prstGeom prst="rect">
                      <a:avLst/>
                    </a:prstGeom>
                    <a:noFill/>
                    <a:ln w="3175">
                      <a:solidFill>
                        <a:schemeClr val="tx1"/>
                      </a:solidFill>
                      <a:miter lim="800000"/>
                      <a:headEnd/>
                      <a:tailEnd/>
                    </a:ln>
                  </pic:spPr>
                </pic:pic>
              </a:graphicData>
            </a:graphic>
          </wp:anchor>
        </w:drawing>
      </w:r>
      <w:r w:rsidR="000A337E" w:rsidRPr="007B4000">
        <w:rPr>
          <w:rFonts w:ascii="Times New Roman" w:hAnsi="Times New Roman" w:cs="Times New Roman"/>
          <w:sz w:val="28"/>
          <w:szCs w:val="28"/>
          <w:lang w:val="uk-UA"/>
        </w:rPr>
        <w:t>Серпневий номер газети складався з ґрунтовних, великих за обсягом аналітичних матеріалів про конкурси фахової майстерності, обласні контрольні роботи, вхідне діагностування навчальних досягнень, стан системи фізичного виховання, стан роботи соціально-психологічної служби.</w:t>
      </w:r>
    </w:p>
    <w:p w:rsidR="000A337E" w:rsidRPr="007B4000" w:rsidRDefault="000F7833"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4957445</wp:posOffset>
            </wp:positionH>
            <wp:positionV relativeFrom="paragraph">
              <wp:posOffset>951230</wp:posOffset>
            </wp:positionV>
            <wp:extent cx="1174750" cy="1651000"/>
            <wp:effectExtent l="38100" t="19050" r="25400" b="25400"/>
            <wp:wrapTight wrapText="bothSides">
              <wp:wrapPolygon edited="0">
                <wp:start x="-701" y="-249"/>
                <wp:lineTo x="-701" y="21932"/>
                <wp:lineTo x="22067" y="21932"/>
                <wp:lineTo x="22067" y="-249"/>
                <wp:lineTo x="-701" y="-249"/>
              </wp:wrapPolygon>
            </wp:wrapTight>
            <wp:docPr id="29" name="Рисунок 9" descr="D:\Общая папка\ВП №15 Спецвипуск (2019) с.01-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щая папка\ВП №15 Спецвипуск (2019) с.01-32 1.jpg"/>
                    <pic:cNvPicPr>
                      <a:picLocks noChangeAspect="1" noChangeArrowheads="1"/>
                    </pic:cNvPicPr>
                  </pic:nvPicPr>
                  <pic:blipFill>
                    <a:blip r:embed="rId89" cstate="print"/>
                    <a:srcRect/>
                    <a:stretch>
                      <a:fillRect/>
                    </a:stretch>
                  </pic:blipFill>
                  <pic:spPr bwMode="auto">
                    <a:xfrm>
                      <a:off x="0" y="0"/>
                      <a:ext cx="1174750" cy="1651000"/>
                    </a:xfrm>
                    <a:prstGeom prst="rect">
                      <a:avLst/>
                    </a:prstGeom>
                    <a:noFill/>
                    <a:ln w="3175">
                      <a:solidFill>
                        <a:schemeClr val="tx1"/>
                      </a:solidFill>
                      <a:miter lim="800000"/>
                      <a:headEnd/>
                      <a:tailEnd/>
                    </a:ln>
                  </pic:spPr>
                </pic:pic>
              </a:graphicData>
            </a:graphic>
          </wp:anchor>
        </w:drawing>
      </w:r>
      <w:r w:rsidR="000A337E" w:rsidRPr="007B4000">
        <w:rPr>
          <w:rFonts w:ascii="Times New Roman" w:hAnsi="Times New Roman" w:cs="Times New Roman"/>
          <w:sz w:val="28"/>
          <w:szCs w:val="28"/>
          <w:lang w:val="uk-UA"/>
        </w:rPr>
        <w:t xml:space="preserve">У кожному випуску газети «Вісник профосвіти» є матеріали з досвіду роботи (усього </w:t>
      </w:r>
      <w:r w:rsidR="00BA6D54" w:rsidRPr="007B4000">
        <w:rPr>
          <w:rFonts w:ascii="Times New Roman" w:hAnsi="Times New Roman" w:cs="Times New Roman"/>
          <w:sz w:val="28"/>
          <w:szCs w:val="28"/>
          <w:lang w:val="uk-UA"/>
        </w:rPr>
        <w:t>38</w:t>
      </w:r>
      <w:r w:rsidR="000A337E" w:rsidRPr="007B4000">
        <w:rPr>
          <w:rFonts w:ascii="Times New Roman" w:hAnsi="Times New Roman" w:cs="Times New Roman"/>
          <w:sz w:val="28"/>
          <w:szCs w:val="28"/>
          <w:lang w:val="uk-UA"/>
        </w:rPr>
        <w:t xml:space="preserve">), де педагогічні працівники діляться з колегами власними здобутками, інноваційними підходами, сучасними методами роботи з учнями тощо. </w:t>
      </w:r>
    </w:p>
    <w:p w:rsidR="000A337E"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У звітний період у газеті було висвітлено ще багато цікавих, пізнавальних статей у рубриках «Конспект лекції», «На допомогу педагогу, педагогу-початківцю», «На допомогу методисту», «На обласному семінарі-практикумі», «На обласній школі передового досвіду», «Спорт протягом життя», «Як живеш, училище?» та ін.</w:t>
      </w:r>
    </w:p>
    <w:p w:rsidR="000A337E" w:rsidRPr="007B4000" w:rsidRDefault="000F7833"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4981575</wp:posOffset>
            </wp:positionH>
            <wp:positionV relativeFrom="paragraph">
              <wp:posOffset>902970</wp:posOffset>
            </wp:positionV>
            <wp:extent cx="1185545" cy="1685925"/>
            <wp:effectExtent l="19050" t="19050" r="14605" b="28575"/>
            <wp:wrapTight wrapText="bothSides">
              <wp:wrapPolygon edited="0">
                <wp:start x="-347" y="-244"/>
                <wp:lineTo x="-347" y="21966"/>
                <wp:lineTo x="21866" y="21966"/>
                <wp:lineTo x="21866" y="-244"/>
                <wp:lineTo x="-347" y="-244"/>
              </wp:wrapPolygon>
            </wp:wrapTight>
            <wp:docPr id="30" name="Рисунок 10" descr="D:\Общая папка\ВП №17 (2019) с.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щая папка\ВП №17 (2019) с.01.jpg"/>
                    <pic:cNvPicPr>
                      <a:picLocks noChangeAspect="1" noChangeArrowheads="1"/>
                    </pic:cNvPicPr>
                  </pic:nvPicPr>
                  <pic:blipFill>
                    <a:blip r:embed="rId90" cstate="print"/>
                    <a:srcRect/>
                    <a:stretch>
                      <a:fillRect/>
                    </a:stretch>
                  </pic:blipFill>
                  <pic:spPr bwMode="auto">
                    <a:xfrm>
                      <a:off x="0" y="0"/>
                      <a:ext cx="1185545" cy="1685925"/>
                    </a:xfrm>
                    <a:prstGeom prst="rect">
                      <a:avLst/>
                    </a:prstGeom>
                    <a:noFill/>
                    <a:ln w="3175">
                      <a:solidFill>
                        <a:schemeClr val="tx1"/>
                      </a:solidFill>
                      <a:miter lim="800000"/>
                      <a:headEnd/>
                      <a:tailEnd/>
                    </a:ln>
                  </pic:spPr>
                </pic:pic>
              </a:graphicData>
            </a:graphic>
          </wp:anchor>
        </w:drawing>
      </w:r>
      <w:r w:rsidR="000A337E" w:rsidRPr="007B4000">
        <w:rPr>
          <w:rFonts w:ascii="Times New Roman" w:hAnsi="Times New Roman" w:cs="Times New Roman"/>
          <w:sz w:val="28"/>
          <w:szCs w:val="28"/>
          <w:lang w:val="uk-UA"/>
        </w:rPr>
        <w:t xml:space="preserve">Хочемо відмітити, що з минулого року практикується видання спецвипусків газети, які присвячені </w:t>
      </w:r>
      <w:r w:rsidR="000F7585" w:rsidRPr="007B4000">
        <w:rPr>
          <w:rFonts w:ascii="Times New Roman" w:hAnsi="Times New Roman" w:cs="Times New Roman"/>
          <w:sz w:val="28"/>
          <w:szCs w:val="28"/>
          <w:lang w:val="uk-UA"/>
        </w:rPr>
        <w:t xml:space="preserve">ювілею І.П.Котляревського, </w:t>
      </w:r>
      <w:r w:rsidR="000A337E" w:rsidRPr="007B4000">
        <w:rPr>
          <w:rFonts w:ascii="Times New Roman" w:hAnsi="Times New Roman" w:cs="Times New Roman"/>
          <w:sz w:val="28"/>
          <w:szCs w:val="28"/>
          <w:lang w:val="uk-UA"/>
        </w:rPr>
        <w:t xml:space="preserve">дню </w:t>
      </w:r>
      <w:r w:rsidR="000F7585" w:rsidRPr="007B4000">
        <w:rPr>
          <w:rFonts w:ascii="Times New Roman" w:hAnsi="Times New Roman" w:cs="Times New Roman"/>
          <w:sz w:val="28"/>
          <w:szCs w:val="28"/>
          <w:lang w:val="uk-UA"/>
        </w:rPr>
        <w:t>соціального педагога</w:t>
      </w:r>
      <w:r w:rsidR="000A337E" w:rsidRPr="007B4000">
        <w:rPr>
          <w:rFonts w:ascii="Times New Roman" w:hAnsi="Times New Roman" w:cs="Times New Roman"/>
          <w:sz w:val="28"/>
          <w:szCs w:val="28"/>
          <w:lang w:val="uk-UA"/>
        </w:rPr>
        <w:t xml:space="preserve"> та дню бібліотекаря, </w:t>
      </w:r>
      <w:r w:rsidR="000F7585" w:rsidRPr="007B4000">
        <w:rPr>
          <w:rFonts w:ascii="Times New Roman" w:hAnsi="Times New Roman" w:cs="Times New Roman"/>
          <w:sz w:val="28"/>
          <w:szCs w:val="28"/>
          <w:lang w:val="uk-UA"/>
        </w:rPr>
        <w:t>відкриттю навчально-практичних центрів на базі ЗП(</w:t>
      </w:r>
      <w:proofErr w:type="spellStart"/>
      <w:r w:rsidR="000F7585" w:rsidRPr="007B4000">
        <w:rPr>
          <w:rFonts w:ascii="Times New Roman" w:hAnsi="Times New Roman" w:cs="Times New Roman"/>
          <w:sz w:val="28"/>
          <w:szCs w:val="28"/>
          <w:lang w:val="uk-UA"/>
        </w:rPr>
        <w:t>ПТ</w:t>
      </w:r>
      <w:proofErr w:type="spellEnd"/>
      <w:r w:rsidR="000F7585" w:rsidRPr="007B4000">
        <w:rPr>
          <w:rFonts w:ascii="Times New Roman" w:hAnsi="Times New Roman" w:cs="Times New Roman"/>
          <w:sz w:val="28"/>
          <w:szCs w:val="28"/>
          <w:lang w:val="uk-UA"/>
        </w:rPr>
        <w:t xml:space="preserve">)О Харківської області, </w:t>
      </w:r>
      <w:r w:rsidR="000A337E" w:rsidRPr="007B4000">
        <w:rPr>
          <w:rFonts w:ascii="Times New Roman" w:hAnsi="Times New Roman" w:cs="Times New Roman"/>
          <w:sz w:val="28"/>
          <w:szCs w:val="28"/>
          <w:lang w:val="uk-UA"/>
        </w:rPr>
        <w:t>де надруковані статті працівників певної категорії у відповідному напрямку роботи. А також спецвипуск, який було присвячено атестації педагогічних працівників ДНЗ «Регіональний центр професійної освіти інноваційних технологій будівництва та промисловості».</w:t>
      </w:r>
    </w:p>
    <w:p w:rsidR="00484642" w:rsidRPr="007B4000" w:rsidRDefault="000A337E" w:rsidP="00333314">
      <w:pPr>
        <w:tabs>
          <w:tab w:val="left" w:pos="900"/>
        </w:tabs>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Таким чином, змістове наповнення газети забезпечує системну інформаційну підтримку структури діяльності НМЦ ПТО у Харківській області, підвищення якісного рівня видання, а також підвищення рівня професійної компетентності як працівників центру, так і педагогів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w:t>
      </w:r>
      <w:r w:rsidR="00484642" w:rsidRPr="007B4000">
        <w:rPr>
          <w:rFonts w:ascii="Times New Roman" w:hAnsi="Times New Roman" w:cs="Times New Roman"/>
          <w:sz w:val="28"/>
          <w:szCs w:val="28"/>
          <w:lang w:val="uk-UA"/>
        </w:rPr>
        <w:br w:type="page"/>
      </w:r>
    </w:p>
    <w:p w:rsidR="000A337E" w:rsidRPr="007B4000" w:rsidRDefault="000A337E" w:rsidP="00333314">
      <w:pPr>
        <w:spacing w:after="0" w:line="240" w:lineRule="auto"/>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w:t>
      </w:r>
    </w:p>
    <w:p w:rsidR="006A3628" w:rsidRPr="007B4000" w:rsidRDefault="000A337E"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НМЦ ПТО у Харківській області також щорічно видається науково-методичний журнал </w:t>
      </w:r>
      <w:r w:rsidR="005C691D"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Професійна освіта: теорія і практика</w:t>
      </w:r>
      <w:r w:rsidR="005C691D"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Обсяг цьогорічного журналу становить </w:t>
      </w:r>
      <w:r w:rsidR="00AE6BB4" w:rsidRPr="007B4000">
        <w:rPr>
          <w:rFonts w:ascii="Times New Roman" w:hAnsi="Times New Roman" w:cs="Times New Roman"/>
          <w:sz w:val="28"/>
          <w:szCs w:val="28"/>
          <w:lang w:val="uk-UA"/>
        </w:rPr>
        <w:t>196</w:t>
      </w:r>
      <w:r w:rsidRPr="007B4000">
        <w:rPr>
          <w:rFonts w:ascii="Times New Roman" w:hAnsi="Times New Roman" w:cs="Times New Roman"/>
          <w:sz w:val="28"/>
          <w:szCs w:val="28"/>
          <w:lang w:val="uk-UA"/>
        </w:rPr>
        <w:t xml:space="preserve"> сторін</w:t>
      </w:r>
      <w:r w:rsidR="00AE6BB4" w:rsidRPr="007B4000">
        <w:rPr>
          <w:rFonts w:ascii="Times New Roman" w:hAnsi="Times New Roman" w:cs="Times New Roman"/>
          <w:sz w:val="28"/>
          <w:szCs w:val="28"/>
          <w:lang w:val="uk-UA"/>
        </w:rPr>
        <w:t>о</w:t>
      </w:r>
      <w:r w:rsidRPr="007B4000">
        <w:rPr>
          <w:rFonts w:ascii="Times New Roman" w:hAnsi="Times New Roman" w:cs="Times New Roman"/>
          <w:sz w:val="28"/>
          <w:szCs w:val="28"/>
          <w:lang w:val="uk-UA"/>
        </w:rPr>
        <w:t>к, де розміщено 21 матеріал</w:t>
      </w:r>
      <w:r w:rsidR="006A3628" w:rsidRPr="007B4000">
        <w:rPr>
          <w:rFonts w:ascii="Times New Roman" w:hAnsi="Times New Roman" w:cs="Times New Roman"/>
          <w:sz w:val="28"/>
          <w:szCs w:val="28"/>
          <w:lang w:val="uk-UA"/>
        </w:rPr>
        <w:t>:</w:t>
      </w:r>
    </w:p>
    <w:p w:rsidR="006A3628" w:rsidRPr="007B4000" w:rsidRDefault="006A3628"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1 – адміністрація НМЦ ПТО</w:t>
      </w:r>
      <w:r w:rsidR="00B60C92" w:rsidRPr="007B4000">
        <w:rPr>
          <w:rFonts w:ascii="Times New Roman" w:hAnsi="Times New Roman" w:cs="Times New Roman"/>
          <w:sz w:val="28"/>
          <w:szCs w:val="28"/>
          <w:lang w:val="uk-UA"/>
        </w:rPr>
        <w:t>у Харківській області</w:t>
      </w:r>
      <w:r w:rsidRPr="007B4000">
        <w:rPr>
          <w:rFonts w:ascii="Times New Roman" w:hAnsi="Times New Roman" w:cs="Times New Roman"/>
          <w:bCs/>
          <w:sz w:val="28"/>
          <w:szCs w:val="28"/>
          <w:lang w:val="uk-UA"/>
        </w:rPr>
        <w:t>;</w:t>
      </w:r>
    </w:p>
    <w:p w:rsidR="006A3628" w:rsidRPr="007B4000" w:rsidRDefault="001B7D6C"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9</w:t>
      </w:r>
      <w:r w:rsidR="006A3628" w:rsidRPr="007B4000">
        <w:rPr>
          <w:rFonts w:ascii="Times New Roman" w:hAnsi="Times New Roman" w:cs="Times New Roman"/>
          <w:bCs/>
          <w:sz w:val="28"/>
          <w:szCs w:val="28"/>
          <w:lang w:val="uk-UA"/>
        </w:rPr>
        <w:t xml:space="preserve"> – методисти НМЦ ПТО</w:t>
      </w:r>
      <w:r w:rsidR="00B60C92" w:rsidRPr="007B4000">
        <w:rPr>
          <w:rFonts w:ascii="Times New Roman" w:hAnsi="Times New Roman" w:cs="Times New Roman"/>
          <w:sz w:val="28"/>
          <w:szCs w:val="28"/>
          <w:lang w:val="uk-UA"/>
        </w:rPr>
        <w:t>у Харківській області</w:t>
      </w:r>
      <w:r w:rsidR="006A3628" w:rsidRPr="007B4000">
        <w:rPr>
          <w:rFonts w:ascii="Times New Roman" w:hAnsi="Times New Roman" w:cs="Times New Roman"/>
          <w:bCs/>
          <w:sz w:val="28"/>
          <w:szCs w:val="28"/>
          <w:lang w:val="uk-UA"/>
        </w:rPr>
        <w:t>;</w:t>
      </w:r>
    </w:p>
    <w:p w:rsidR="006A3628" w:rsidRPr="007B4000" w:rsidRDefault="001B7D6C"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4</w:t>
      </w:r>
      <w:r w:rsidR="006A3628" w:rsidRPr="007B4000">
        <w:rPr>
          <w:rFonts w:ascii="Times New Roman" w:hAnsi="Times New Roman" w:cs="Times New Roman"/>
          <w:bCs/>
          <w:sz w:val="28"/>
          <w:szCs w:val="28"/>
          <w:lang w:val="uk-UA"/>
        </w:rPr>
        <w:t xml:space="preserve"> – методист НМЦ ПТО </w:t>
      </w:r>
      <w:r w:rsidR="00B60C92" w:rsidRPr="007B4000">
        <w:rPr>
          <w:rFonts w:ascii="Times New Roman" w:hAnsi="Times New Roman" w:cs="Times New Roman"/>
          <w:sz w:val="28"/>
          <w:szCs w:val="28"/>
          <w:lang w:val="uk-UA"/>
        </w:rPr>
        <w:t xml:space="preserve">у Харківській області </w:t>
      </w:r>
      <w:r w:rsidR="006A3628" w:rsidRPr="007B4000">
        <w:rPr>
          <w:rFonts w:ascii="Times New Roman" w:hAnsi="Times New Roman" w:cs="Times New Roman"/>
          <w:bCs/>
          <w:sz w:val="28"/>
          <w:szCs w:val="28"/>
          <w:lang w:val="uk-UA"/>
        </w:rPr>
        <w:t>та педагогічні працівники ЗП(</w:t>
      </w:r>
      <w:proofErr w:type="spellStart"/>
      <w:r w:rsidR="006A3628" w:rsidRPr="007B4000">
        <w:rPr>
          <w:rFonts w:ascii="Times New Roman" w:hAnsi="Times New Roman" w:cs="Times New Roman"/>
          <w:bCs/>
          <w:sz w:val="28"/>
          <w:szCs w:val="28"/>
          <w:lang w:val="uk-UA"/>
        </w:rPr>
        <w:t>ПТ</w:t>
      </w:r>
      <w:proofErr w:type="spellEnd"/>
      <w:r w:rsidR="006A3628" w:rsidRPr="007B4000">
        <w:rPr>
          <w:rFonts w:ascii="Times New Roman" w:hAnsi="Times New Roman" w:cs="Times New Roman"/>
          <w:bCs/>
          <w:sz w:val="28"/>
          <w:szCs w:val="28"/>
          <w:lang w:val="uk-UA"/>
        </w:rPr>
        <w:t>)О Харківської області;</w:t>
      </w:r>
    </w:p>
    <w:p w:rsidR="006A3628" w:rsidRPr="007B4000" w:rsidRDefault="006A3628"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bCs/>
          <w:sz w:val="28"/>
          <w:szCs w:val="28"/>
          <w:lang w:val="uk-UA"/>
        </w:rPr>
        <w:t>7 – педагогічні працівники ЗП(</w:t>
      </w:r>
      <w:proofErr w:type="spellStart"/>
      <w:r w:rsidRPr="007B4000">
        <w:rPr>
          <w:rFonts w:ascii="Times New Roman" w:hAnsi="Times New Roman" w:cs="Times New Roman"/>
          <w:bCs/>
          <w:sz w:val="28"/>
          <w:szCs w:val="28"/>
          <w:lang w:val="uk-UA"/>
        </w:rPr>
        <w:t>ПТ</w:t>
      </w:r>
      <w:proofErr w:type="spellEnd"/>
      <w:r w:rsidRPr="007B4000">
        <w:rPr>
          <w:rFonts w:ascii="Times New Roman" w:hAnsi="Times New Roman" w:cs="Times New Roman"/>
          <w:bCs/>
          <w:sz w:val="28"/>
          <w:szCs w:val="28"/>
          <w:lang w:val="uk-UA"/>
        </w:rPr>
        <w:t xml:space="preserve">)О Харківської області. </w:t>
      </w:r>
    </w:p>
    <w:p w:rsidR="005C691D" w:rsidRPr="007B4000" w:rsidRDefault="000A337E" w:rsidP="00333314">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Теми розділів формуються відповідно </w:t>
      </w:r>
      <w:r w:rsidR="00E24DCF" w:rsidRPr="007B4000">
        <w:rPr>
          <w:rFonts w:ascii="Times New Roman" w:hAnsi="Times New Roman" w:cs="Times New Roman"/>
          <w:sz w:val="28"/>
          <w:szCs w:val="28"/>
          <w:lang w:val="uk-UA"/>
        </w:rPr>
        <w:t xml:space="preserve">до </w:t>
      </w:r>
      <w:r w:rsidRPr="007B4000">
        <w:rPr>
          <w:rFonts w:ascii="Times New Roman" w:hAnsi="Times New Roman" w:cs="Times New Roman"/>
          <w:sz w:val="28"/>
          <w:szCs w:val="28"/>
          <w:lang w:val="uk-UA"/>
        </w:rPr>
        <w:t>тематики наданих матеріалів</w:t>
      </w:r>
      <w:r w:rsidR="00E24DCF" w:rsidRPr="007B4000">
        <w:rPr>
          <w:rFonts w:ascii="Times New Roman" w:hAnsi="Times New Roman" w:cs="Times New Roman"/>
          <w:sz w:val="28"/>
          <w:szCs w:val="28"/>
          <w:lang w:val="uk-UA"/>
        </w:rPr>
        <w:t>, а саме:</w:t>
      </w:r>
    </w:p>
    <w:p w:rsidR="00FE143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t>І. Розвиток професійно-технічної освіти</w:t>
      </w:r>
    </w:p>
    <w:p w:rsidR="00FE143C" w:rsidRPr="007B4000" w:rsidRDefault="00D61A8A"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noProof/>
          <w:color w:val="auto"/>
          <w:sz w:val="28"/>
          <w:szCs w:val="28"/>
          <w:lang w:val="ru-RU" w:eastAsia="ru-RU"/>
        </w:rPr>
        <w:drawing>
          <wp:anchor distT="0" distB="0" distL="114300" distR="114300" simplePos="0" relativeHeight="251686912" behindDoc="1" locked="0" layoutInCell="1" allowOverlap="1">
            <wp:simplePos x="0" y="0"/>
            <wp:positionH relativeFrom="column">
              <wp:posOffset>4356735</wp:posOffset>
            </wp:positionH>
            <wp:positionV relativeFrom="paragraph">
              <wp:posOffset>456565</wp:posOffset>
            </wp:positionV>
            <wp:extent cx="1923415" cy="2749550"/>
            <wp:effectExtent l="19050" t="0" r="635" b="0"/>
            <wp:wrapTight wrapText="bothSides">
              <wp:wrapPolygon edited="0">
                <wp:start x="-214" y="0"/>
                <wp:lineTo x="-214" y="21400"/>
                <wp:lineTo x="21607" y="21400"/>
                <wp:lineTo x="21607" y="0"/>
                <wp:lineTo x="-214" y="0"/>
              </wp:wrapPolygon>
            </wp:wrapTight>
            <wp:docPr id="25" name="Рисунок 5" descr="D:\Общая папка\Обложка журнал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щая папка\Обложка журнал 2019.jpg"/>
                    <pic:cNvPicPr>
                      <a:picLocks noChangeAspect="1" noChangeArrowheads="1"/>
                    </pic:cNvPicPr>
                  </pic:nvPicPr>
                  <pic:blipFill>
                    <a:blip r:embed="rId91" cstate="print"/>
                    <a:srcRect/>
                    <a:stretch>
                      <a:fillRect/>
                    </a:stretch>
                  </pic:blipFill>
                  <pic:spPr bwMode="auto">
                    <a:xfrm>
                      <a:off x="0" y="0"/>
                      <a:ext cx="1923415" cy="2749550"/>
                    </a:xfrm>
                    <a:prstGeom prst="rect">
                      <a:avLst/>
                    </a:prstGeom>
                    <a:noFill/>
                    <a:ln w="9525">
                      <a:noFill/>
                      <a:miter lim="800000"/>
                      <a:headEnd/>
                      <a:tailEnd/>
                    </a:ln>
                  </pic:spPr>
                </pic:pic>
              </a:graphicData>
            </a:graphic>
          </wp:anchor>
        </w:drawing>
      </w:r>
      <w:r w:rsidR="00FE143C" w:rsidRPr="007B4000">
        <w:rPr>
          <w:rFonts w:ascii="Times New Roman" w:hAnsi="Times New Roman" w:cs="Times New Roman"/>
          <w:color w:val="auto"/>
          <w:sz w:val="28"/>
          <w:szCs w:val="28"/>
        </w:rPr>
        <w:t>Ю.В.Давидова, А.В.Крючковська, С.О.Бондаренко</w:t>
      </w:r>
      <w:r w:rsidR="00FE143C" w:rsidRPr="007B4000">
        <w:rPr>
          <w:rFonts w:ascii="Times New Roman" w:hAnsi="Times New Roman" w:cs="Times New Roman"/>
          <w:b w:val="0"/>
          <w:bCs w:val="0"/>
          <w:color w:val="auto"/>
          <w:sz w:val="28"/>
          <w:szCs w:val="28"/>
        </w:rPr>
        <w:t>Інтегрований урок як форма реалізації компетентнісного підходу при підготовці кваліфікованих робітників за професією «Штукатур».</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Т.П.Бабенко</w:t>
      </w:r>
      <w:r w:rsidRPr="007B4000">
        <w:rPr>
          <w:rFonts w:ascii="Times New Roman" w:hAnsi="Times New Roman" w:cs="Times New Roman"/>
          <w:b w:val="0"/>
          <w:bCs w:val="0"/>
          <w:color w:val="auto"/>
          <w:sz w:val="28"/>
          <w:szCs w:val="28"/>
        </w:rPr>
        <w:t>Компетенції і компетентність робітника у сфері охорони праці як запорука його успішного професійного майбутнього</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К.Ф.Статівка</w:t>
      </w:r>
      <w:r w:rsidRPr="007B4000">
        <w:rPr>
          <w:rFonts w:ascii="Times New Roman" w:hAnsi="Times New Roman" w:cs="Times New Roman"/>
          <w:b w:val="0"/>
          <w:bCs w:val="0"/>
          <w:color w:val="auto"/>
          <w:sz w:val="28"/>
          <w:szCs w:val="28"/>
        </w:rPr>
        <w:t>Професійно-технічна освіта в контексті компетентнісного підходу</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Т.С.Назарова</w:t>
      </w:r>
      <w:r w:rsidRPr="007B4000">
        <w:rPr>
          <w:rFonts w:ascii="Times New Roman" w:hAnsi="Times New Roman" w:cs="Times New Roman"/>
          <w:b w:val="0"/>
          <w:bCs w:val="0"/>
          <w:color w:val="auto"/>
          <w:sz w:val="28"/>
          <w:szCs w:val="28"/>
        </w:rPr>
        <w:t>Педагогічна компетентність – необхідна складова формування нового освітнього простору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p>
    <w:p w:rsidR="00FE143C" w:rsidRPr="007B4000" w:rsidRDefault="00FE143C" w:rsidP="003F55C5">
      <w:pPr>
        <w:pStyle w:val="a9"/>
        <w:spacing w:line="240" w:lineRule="auto"/>
        <w:ind w:right="-5" w:firstLine="567"/>
        <w:jc w:val="both"/>
        <w:rPr>
          <w:rFonts w:ascii="Times New Roman" w:hAnsi="Times New Roman" w:cs="Times New Roman"/>
          <w:caps/>
          <w:color w:val="auto"/>
          <w:sz w:val="28"/>
          <w:szCs w:val="28"/>
        </w:rPr>
      </w:pPr>
      <w:r w:rsidRPr="007B4000">
        <w:rPr>
          <w:rFonts w:ascii="Times New Roman" w:hAnsi="Times New Roman" w:cs="Times New Roman"/>
          <w:color w:val="auto"/>
          <w:sz w:val="28"/>
          <w:szCs w:val="28"/>
        </w:rPr>
        <w:t>О.В.</w:t>
      </w:r>
      <w:proofErr w:type="spellStart"/>
      <w:r w:rsidRPr="007B4000">
        <w:rPr>
          <w:rFonts w:ascii="Times New Roman" w:hAnsi="Times New Roman" w:cs="Times New Roman"/>
          <w:color w:val="auto"/>
          <w:sz w:val="28"/>
          <w:szCs w:val="28"/>
        </w:rPr>
        <w:t>Маринка-Сиромятнікова</w:t>
      </w:r>
      <w:r w:rsidRPr="007B4000">
        <w:rPr>
          <w:rFonts w:ascii="Times New Roman" w:hAnsi="Times New Roman" w:cs="Times New Roman"/>
          <w:b w:val="0"/>
          <w:bCs w:val="0"/>
          <w:color w:val="auto"/>
          <w:sz w:val="28"/>
          <w:szCs w:val="28"/>
        </w:rPr>
        <w:t>Профорієнтаційна</w:t>
      </w:r>
      <w:proofErr w:type="spellEnd"/>
      <w:r w:rsidRPr="007B4000">
        <w:rPr>
          <w:rFonts w:ascii="Times New Roman" w:hAnsi="Times New Roman" w:cs="Times New Roman"/>
          <w:b w:val="0"/>
          <w:bCs w:val="0"/>
          <w:color w:val="auto"/>
          <w:sz w:val="28"/>
          <w:szCs w:val="28"/>
        </w:rPr>
        <w:t xml:space="preserve"> робота як один із методів підвищення престижності робітничих професій</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В.А.Дробна</w:t>
      </w:r>
      <w:r w:rsidRPr="007B4000">
        <w:rPr>
          <w:rFonts w:ascii="Times New Roman" w:hAnsi="Times New Roman" w:cs="Times New Roman"/>
          <w:b w:val="0"/>
          <w:bCs w:val="0"/>
          <w:color w:val="auto"/>
          <w:sz w:val="28"/>
          <w:szCs w:val="28"/>
        </w:rPr>
        <w:t>Формування в учнів картографічної компетентності</w:t>
      </w:r>
    </w:p>
    <w:p w:rsidR="0069376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t xml:space="preserve">ІІ. Інформаційно-комунікаційні технології у </w:t>
      </w:r>
    </w:p>
    <w:p w:rsidR="00FE143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t>професійно-технічній освіті</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Н.І.</w:t>
      </w:r>
      <w:proofErr w:type="spellStart"/>
      <w:r w:rsidRPr="007B4000">
        <w:rPr>
          <w:rFonts w:ascii="Times New Roman" w:hAnsi="Times New Roman" w:cs="Times New Roman"/>
          <w:color w:val="auto"/>
          <w:sz w:val="28"/>
          <w:szCs w:val="28"/>
        </w:rPr>
        <w:t>Мациніна</w:t>
      </w:r>
      <w:r w:rsidRPr="007B4000">
        <w:rPr>
          <w:rFonts w:ascii="Times New Roman" w:hAnsi="Times New Roman" w:cs="Times New Roman"/>
          <w:b w:val="0"/>
          <w:bCs w:val="0"/>
          <w:color w:val="auto"/>
          <w:sz w:val="28"/>
          <w:szCs w:val="28"/>
        </w:rPr>
        <w:t>Упровадження</w:t>
      </w:r>
      <w:proofErr w:type="spellEnd"/>
      <w:r w:rsidRPr="007B4000">
        <w:rPr>
          <w:rFonts w:ascii="Times New Roman" w:hAnsi="Times New Roman" w:cs="Times New Roman"/>
          <w:b w:val="0"/>
          <w:bCs w:val="0"/>
          <w:color w:val="auto"/>
          <w:sz w:val="28"/>
          <w:szCs w:val="28"/>
        </w:rPr>
        <w:t xml:space="preserve"> елементів STEM-освіти при вивченні фізики</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С.Ф.</w:t>
      </w:r>
      <w:proofErr w:type="spellStart"/>
      <w:r w:rsidRPr="007B4000">
        <w:rPr>
          <w:rFonts w:ascii="Times New Roman" w:hAnsi="Times New Roman" w:cs="Times New Roman"/>
          <w:color w:val="auto"/>
          <w:sz w:val="28"/>
          <w:szCs w:val="28"/>
        </w:rPr>
        <w:t>Хмеленко</w:t>
      </w:r>
      <w:proofErr w:type="spellEnd"/>
      <w:r w:rsidRPr="007B4000">
        <w:rPr>
          <w:rFonts w:ascii="Times New Roman" w:hAnsi="Times New Roman" w:cs="Times New Roman"/>
          <w:color w:val="auto"/>
          <w:sz w:val="28"/>
          <w:szCs w:val="28"/>
        </w:rPr>
        <w:t>, Н.Ю.</w:t>
      </w:r>
      <w:proofErr w:type="spellStart"/>
      <w:r w:rsidRPr="007B4000">
        <w:rPr>
          <w:rFonts w:ascii="Times New Roman" w:hAnsi="Times New Roman" w:cs="Times New Roman"/>
          <w:color w:val="auto"/>
          <w:sz w:val="28"/>
          <w:szCs w:val="28"/>
        </w:rPr>
        <w:t>Смоліна</w:t>
      </w:r>
      <w:r w:rsidRPr="007B4000">
        <w:rPr>
          <w:rFonts w:ascii="Times New Roman" w:hAnsi="Times New Roman" w:cs="Times New Roman"/>
          <w:b w:val="0"/>
          <w:bCs w:val="0"/>
          <w:color w:val="auto"/>
          <w:sz w:val="28"/>
          <w:szCs w:val="28"/>
        </w:rPr>
        <w:t>Створення</w:t>
      </w:r>
      <w:proofErr w:type="spellEnd"/>
      <w:r w:rsidRPr="007B4000">
        <w:rPr>
          <w:rFonts w:ascii="Times New Roman" w:hAnsi="Times New Roman" w:cs="Times New Roman"/>
          <w:b w:val="0"/>
          <w:bCs w:val="0"/>
          <w:color w:val="auto"/>
          <w:sz w:val="28"/>
          <w:szCs w:val="28"/>
        </w:rPr>
        <w:t xml:space="preserve"> освітнього Web-простору для підвищення якості підготовки майбутніх перукарів у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А.М.</w:t>
      </w:r>
      <w:proofErr w:type="spellStart"/>
      <w:r w:rsidRPr="007B4000">
        <w:rPr>
          <w:rFonts w:ascii="Times New Roman" w:hAnsi="Times New Roman" w:cs="Times New Roman"/>
          <w:color w:val="auto"/>
          <w:sz w:val="28"/>
          <w:szCs w:val="28"/>
        </w:rPr>
        <w:t>Касалап</w:t>
      </w:r>
      <w:proofErr w:type="spellEnd"/>
      <w:r w:rsidRPr="007B4000">
        <w:rPr>
          <w:rFonts w:ascii="Times New Roman" w:hAnsi="Times New Roman" w:cs="Times New Roman"/>
          <w:color w:val="auto"/>
          <w:sz w:val="28"/>
          <w:szCs w:val="28"/>
        </w:rPr>
        <w:t>, В.В.</w:t>
      </w:r>
      <w:proofErr w:type="spellStart"/>
      <w:r w:rsidRPr="007B4000">
        <w:rPr>
          <w:rFonts w:ascii="Times New Roman" w:hAnsi="Times New Roman" w:cs="Times New Roman"/>
          <w:color w:val="auto"/>
          <w:sz w:val="28"/>
          <w:szCs w:val="28"/>
        </w:rPr>
        <w:t>Сухілін</w:t>
      </w:r>
      <w:r w:rsidRPr="007B4000">
        <w:rPr>
          <w:rFonts w:ascii="Times New Roman" w:hAnsi="Times New Roman" w:cs="Times New Roman"/>
          <w:b w:val="0"/>
          <w:bCs w:val="0"/>
          <w:color w:val="auto"/>
          <w:sz w:val="28"/>
          <w:szCs w:val="28"/>
        </w:rPr>
        <w:t>Використання</w:t>
      </w:r>
      <w:proofErr w:type="spellEnd"/>
      <w:r w:rsidRPr="007B4000">
        <w:rPr>
          <w:rFonts w:ascii="Times New Roman" w:hAnsi="Times New Roman" w:cs="Times New Roman"/>
          <w:b w:val="0"/>
          <w:bCs w:val="0"/>
          <w:color w:val="auto"/>
          <w:sz w:val="28"/>
          <w:szCs w:val="28"/>
        </w:rPr>
        <w:t xml:space="preserve"> новітніх </w:t>
      </w:r>
      <w:proofErr w:type="spellStart"/>
      <w:r w:rsidRPr="007B4000">
        <w:rPr>
          <w:rFonts w:ascii="Times New Roman" w:hAnsi="Times New Roman" w:cs="Times New Roman"/>
          <w:b w:val="0"/>
          <w:bCs w:val="0"/>
          <w:color w:val="auto"/>
          <w:sz w:val="28"/>
          <w:szCs w:val="28"/>
        </w:rPr>
        <w:t>ґаджетів</w:t>
      </w:r>
      <w:proofErr w:type="spellEnd"/>
      <w:r w:rsidRPr="007B4000">
        <w:rPr>
          <w:rFonts w:ascii="Times New Roman" w:hAnsi="Times New Roman" w:cs="Times New Roman"/>
          <w:b w:val="0"/>
          <w:bCs w:val="0"/>
          <w:color w:val="auto"/>
          <w:sz w:val="28"/>
          <w:szCs w:val="28"/>
        </w:rPr>
        <w:t xml:space="preserve"> на уроках фізичної культури</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О.П.Вельможна</w:t>
      </w:r>
      <w:r w:rsidRPr="007B4000">
        <w:rPr>
          <w:rFonts w:ascii="Times New Roman" w:hAnsi="Times New Roman" w:cs="Times New Roman"/>
          <w:b w:val="0"/>
          <w:bCs w:val="0"/>
          <w:color w:val="auto"/>
          <w:sz w:val="28"/>
          <w:szCs w:val="28"/>
        </w:rPr>
        <w:t>Комп’ютерна підтримка навчально-дослідницької  роботи учнів при вивченні фізики та математики</w:t>
      </w:r>
    </w:p>
    <w:p w:rsidR="00FE143C" w:rsidRPr="007B4000" w:rsidRDefault="00FE143C" w:rsidP="003F55C5">
      <w:pPr>
        <w:pStyle w:val="a9"/>
        <w:spacing w:line="240" w:lineRule="auto"/>
        <w:ind w:right="-5" w:firstLine="567"/>
        <w:jc w:val="both"/>
        <w:rPr>
          <w:rFonts w:ascii="Times New Roman" w:hAnsi="Times New Roman" w:cs="Times New Roman"/>
          <w:b w:val="0"/>
          <w:bCs w:val="0"/>
          <w:caps/>
          <w:color w:val="auto"/>
          <w:sz w:val="28"/>
          <w:szCs w:val="28"/>
        </w:rPr>
      </w:pPr>
      <w:r w:rsidRPr="007B4000">
        <w:rPr>
          <w:rFonts w:ascii="Times New Roman" w:hAnsi="Times New Roman" w:cs="Times New Roman"/>
          <w:color w:val="auto"/>
          <w:sz w:val="28"/>
          <w:szCs w:val="28"/>
        </w:rPr>
        <w:t>З.О.Назарець, Т.Г.Гордієнко</w:t>
      </w:r>
      <w:r w:rsidRPr="007B4000">
        <w:rPr>
          <w:rFonts w:ascii="Times New Roman" w:hAnsi="Times New Roman" w:cs="Times New Roman"/>
          <w:b w:val="0"/>
          <w:bCs w:val="0"/>
          <w:caps/>
          <w:color w:val="auto"/>
          <w:sz w:val="28"/>
          <w:szCs w:val="28"/>
        </w:rPr>
        <w:t>Т</w:t>
      </w:r>
      <w:r w:rsidRPr="007B4000">
        <w:rPr>
          <w:rFonts w:ascii="Times New Roman" w:hAnsi="Times New Roman" w:cs="Times New Roman"/>
          <w:b w:val="0"/>
          <w:bCs w:val="0"/>
          <w:color w:val="auto"/>
          <w:sz w:val="28"/>
          <w:szCs w:val="28"/>
        </w:rPr>
        <w:t xml:space="preserve">ехнологія створення </w:t>
      </w:r>
      <w:r w:rsidRPr="007B4000">
        <w:rPr>
          <w:rFonts w:ascii="Times New Roman" w:hAnsi="Times New Roman" w:cs="Times New Roman"/>
          <w:b w:val="0"/>
          <w:bCs w:val="0"/>
          <w:caps/>
          <w:color w:val="auto"/>
          <w:sz w:val="28"/>
          <w:szCs w:val="28"/>
        </w:rPr>
        <w:t>SMART-</w:t>
      </w:r>
      <w:r w:rsidRPr="007B4000">
        <w:rPr>
          <w:rFonts w:ascii="Times New Roman" w:hAnsi="Times New Roman" w:cs="Times New Roman"/>
          <w:b w:val="0"/>
          <w:bCs w:val="0"/>
          <w:color w:val="auto"/>
          <w:sz w:val="28"/>
          <w:szCs w:val="28"/>
        </w:rPr>
        <w:t xml:space="preserve">комплексу загальнопрофесійної компетентності </w:t>
      </w:r>
      <w:r w:rsidRPr="007B4000">
        <w:rPr>
          <w:rFonts w:ascii="Times New Roman" w:hAnsi="Times New Roman" w:cs="Times New Roman"/>
          <w:b w:val="0"/>
          <w:bCs w:val="0"/>
          <w:caps/>
          <w:color w:val="auto"/>
          <w:sz w:val="28"/>
          <w:szCs w:val="28"/>
        </w:rPr>
        <w:t>«О</w:t>
      </w:r>
      <w:r w:rsidRPr="007B4000">
        <w:rPr>
          <w:rFonts w:ascii="Times New Roman" w:hAnsi="Times New Roman" w:cs="Times New Roman"/>
          <w:b w:val="0"/>
          <w:bCs w:val="0"/>
          <w:color w:val="auto"/>
          <w:sz w:val="28"/>
          <w:szCs w:val="28"/>
        </w:rPr>
        <w:t>володіння основами технічного креслення</w:t>
      </w:r>
      <w:r w:rsidRPr="007B4000">
        <w:rPr>
          <w:rFonts w:ascii="Times New Roman" w:hAnsi="Times New Roman" w:cs="Times New Roman"/>
          <w:b w:val="0"/>
          <w:bCs w:val="0"/>
          <w:caps/>
          <w:color w:val="auto"/>
          <w:sz w:val="28"/>
          <w:szCs w:val="28"/>
        </w:rPr>
        <w:t>»</w:t>
      </w:r>
    </w:p>
    <w:p w:rsidR="00FE143C" w:rsidRPr="007B4000" w:rsidRDefault="00FE143C" w:rsidP="003F55C5">
      <w:pPr>
        <w:pStyle w:val="a9"/>
        <w:spacing w:line="240" w:lineRule="auto"/>
        <w:ind w:right="-5" w:firstLine="567"/>
        <w:jc w:val="both"/>
        <w:rPr>
          <w:rFonts w:ascii="Times New Roman" w:hAnsi="Times New Roman" w:cs="Times New Roman"/>
          <w:b w:val="0"/>
          <w:bCs w:val="0"/>
          <w:color w:val="auto"/>
          <w:sz w:val="28"/>
          <w:szCs w:val="28"/>
        </w:rPr>
      </w:pPr>
      <w:r w:rsidRPr="007B4000">
        <w:rPr>
          <w:rFonts w:ascii="Times New Roman" w:hAnsi="Times New Roman" w:cs="Times New Roman"/>
          <w:color w:val="auto"/>
          <w:sz w:val="28"/>
          <w:szCs w:val="28"/>
        </w:rPr>
        <w:t>О.В.Яковенко</w:t>
      </w:r>
      <w:r w:rsidRPr="007B4000">
        <w:rPr>
          <w:rFonts w:ascii="Times New Roman" w:hAnsi="Times New Roman" w:cs="Times New Roman"/>
          <w:b w:val="0"/>
          <w:bCs w:val="0"/>
          <w:color w:val="auto"/>
          <w:sz w:val="28"/>
          <w:szCs w:val="28"/>
        </w:rPr>
        <w:t>Мобільне навчання як технологія змін і трансформації в освітньому процесі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p>
    <w:p w:rsidR="00B60C92" w:rsidRDefault="00FE143C" w:rsidP="00B60C92">
      <w:pPr>
        <w:pStyle w:val="a9"/>
        <w:spacing w:line="240" w:lineRule="auto"/>
        <w:ind w:right="-5" w:firstLine="567"/>
        <w:jc w:val="both"/>
        <w:rPr>
          <w:rFonts w:ascii="Times New Roman" w:hAnsi="Times New Roman" w:cs="Times New Roman"/>
          <w:sz w:val="28"/>
          <w:szCs w:val="28"/>
        </w:rPr>
      </w:pPr>
      <w:r w:rsidRPr="007B4000">
        <w:rPr>
          <w:rFonts w:ascii="Times New Roman" w:hAnsi="Times New Roman" w:cs="Times New Roman"/>
          <w:color w:val="auto"/>
          <w:sz w:val="28"/>
          <w:szCs w:val="28"/>
        </w:rPr>
        <w:t>Ю.М.Руденко</w:t>
      </w:r>
      <w:r w:rsidRPr="007B4000">
        <w:rPr>
          <w:rFonts w:ascii="Times New Roman" w:hAnsi="Times New Roman" w:cs="Times New Roman"/>
          <w:b w:val="0"/>
          <w:bCs w:val="0"/>
          <w:color w:val="auto"/>
          <w:sz w:val="28"/>
          <w:szCs w:val="28"/>
        </w:rPr>
        <w:t>QR-код як інструмент організації цифрового простору бібліотек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r w:rsidR="00B60C92">
        <w:rPr>
          <w:rFonts w:ascii="Times New Roman" w:hAnsi="Times New Roman" w:cs="Times New Roman"/>
          <w:b w:val="0"/>
          <w:bCs w:val="0"/>
          <w:color w:val="auto"/>
          <w:sz w:val="28"/>
          <w:szCs w:val="28"/>
        </w:rPr>
        <w:br w:type="page"/>
      </w:r>
    </w:p>
    <w:p w:rsidR="0069376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lastRenderedPageBreak/>
        <w:t xml:space="preserve">ІІІ. Інноваційні технології в системі </w:t>
      </w:r>
    </w:p>
    <w:p w:rsidR="00FE143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t>професійно-технічної освіти</w:t>
      </w:r>
    </w:p>
    <w:p w:rsidR="00FE143C" w:rsidRPr="007B4000" w:rsidRDefault="00FE143C" w:rsidP="003F55C5">
      <w:pPr>
        <w:pStyle w:val="a9"/>
        <w:spacing w:line="240" w:lineRule="auto"/>
        <w:ind w:right="-5" w:firstLine="567"/>
        <w:jc w:val="both"/>
        <w:rPr>
          <w:rFonts w:ascii="Times New Roman" w:hAnsi="Times New Roman" w:cs="Times New Roman"/>
          <w:b w:val="0"/>
          <w:bCs w:val="0"/>
          <w:color w:val="auto"/>
          <w:sz w:val="28"/>
          <w:szCs w:val="28"/>
        </w:rPr>
      </w:pPr>
      <w:r w:rsidRPr="007B4000">
        <w:rPr>
          <w:rFonts w:ascii="Times New Roman" w:hAnsi="Times New Roman" w:cs="Times New Roman"/>
          <w:color w:val="auto"/>
          <w:sz w:val="28"/>
          <w:szCs w:val="28"/>
        </w:rPr>
        <w:t>Н.В.Шариш</w:t>
      </w:r>
      <w:r w:rsidRPr="007B4000">
        <w:rPr>
          <w:rFonts w:ascii="Times New Roman" w:hAnsi="Times New Roman" w:cs="Times New Roman"/>
          <w:b w:val="0"/>
          <w:bCs w:val="0"/>
          <w:color w:val="auto"/>
          <w:sz w:val="28"/>
          <w:szCs w:val="28"/>
        </w:rPr>
        <w:t>Інфографіка як візуальний засіб формування й розвитку професійних компетентностей майбутніх перукарів</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Н.Є.</w:t>
      </w:r>
      <w:proofErr w:type="spellStart"/>
      <w:r w:rsidRPr="007B4000">
        <w:rPr>
          <w:rFonts w:ascii="Times New Roman" w:hAnsi="Times New Roman" w:cs="Times New Roman"/>
          <w:color w:val="auto"/>
          <w:sz w:val="28"/>
          <w:szCs w:val="28"/>
        </w:rPr>
        <w:t>Шварц</w:t>
      </w:r>
      <w:r w:rsidRPr="007B4000">
        <w:rPr>
          <w:rFonts w:ascii="Times New Roman" w:hAnsi="Times New Roman" w:cs="Times New Roman"/>
          <w:b w:val="0"/>
          <w:bCs w:val="0"/>
          <w:color w:val="auto"/>
          <w:sz w:val="28"/>
          <w:szCs w:val="28"/>
        </w:rPr>
        <w:t>Осучаснення</w:t>
      </w:r>
      <w:proofErr w:type="spellEnd"/>
      <w:r w:rsidRPr="007B4000">
        <w:rPr>
          <w:rFonts w:ascii="Times New Roman" w:hAnsi="Times New Roman" w:cs="Times New Roman"/>
          <w:b w:val="0"/>
          <w:bCs w:val="0"/>
          <w:color w:val="auto"/>
          <w:sz w:val="28"/>
          <w:szCs w:val="28"/>
        </w:rPr>
        <w:t xml:space="preserve"> процесу викладання – перспективний шлях удосконалення професійної компетентності викладача</w:t>
      </w:r>
    </w:p>
    <w:p w:rsidR="00E1700A" w:rsidRPr="007B4000" w:rsidRDefault="00E1700A" w:rsidP="003F55C5">
      <w:pPr>
        <w:pStyle w:val="a9"/>
        <w:spacing w:line="240" w:lineRule="auto"/>
        <w:ind w:right="-5" w:firstLine="567"/>
        <w:rPr>
          <w:rFonts w:ascii="Times New Roman" w:hAnsi="Times New Roman" w:cs="Times New Roman"/>
          <w:color w:val="auto"/>
          <w:sz w:val="28"/>
          <w:szCs w:val="28"/>
        </w:rPr>
      </w:pPr>
    </w:p>
    <w:p w:rsidR="00FE143C" w:rsidRPr="007B4000" w:rsidRDefault="00FE143C" w:rsidP="003F55C5">
      <w:pPr>
        <w:pStyle w:val="a9"/>
        <w:spacing w:line="240" w:lineRule="auto"/>
        <w:ind w:right="-5"/>
        <w:rPr>
          <w:rFonts w:ascii="Times New Roman" w:hAnsi="Times New Roman" w:cs="Times New Roman"/>
          <w:color w:val="auto"/>
          <w:sz w:val="28"/>
          <w:szCs w:val="28"/>
        </w:rPr>
      </w:pPr>
      <w:r w:rsidRPr="007B4000">
        <w:rPr>
          <w:rFonts w:ascii="Times New Roman" w:hAnsi="Times New Roman" w:cs="Times New Roman"/>
          <w:color w:val="auto"/>
          <w:sz w:val="28"/>
          <w:szCs w:val="28"/>
        </w:rPr>
        <w:t>ІV. Безперервна освіта</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Н.Г.Сологуб</w:t>
      </w:r>
      <w:r w:rsidRPr="007B4000">
        <w:rPr>
          <w:rFonts w:ascii="Times New Roman" w:hAnsi="Times New Roman" w:cs="Times New Roman"/>
          <w:b w:val="0"/>
          <w:bCs w:val="0"/>
          <w:color w:val="auto"/>
          <w:sz w:val="28"/>
          <w:szCs w:val="28"/>
        </w:rPr>
        <w:t>Професійний розвиток педагога як пріоритет управлінської діяльності</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О.І.</w:t>
      </w:r>
      <w:proofErr w:type="spellStart"/>
      <w:r w:rsidRPr="007B4000">
        <w:rPr>
          <w:rFonts w:ascii="Times New Roman" w:hAnsi="Times New Roman" w:cs="Times New Roman"/>
          <w:color w:val="auto"/>
          <w:sz w:val="28"/>
          <w:szCs w:val="28"/>
        </w:rPr>
        <w:t>Горєнкова</w:t>
      </w:r>
      <w:r w:rsidRPr="007B4000">
        <w:rPr>
          <w:rFonts w:ascii="Times New Roman" w:hAnsi="Times New Roman" w:cs="Times New Roman"/>
          <w:b w:val="0"/>
          <w:bCs w:val="0"/>
          <w:color w:val="auto"/>
          <w:sz w:val="28"/>
          <w:szCs w:val="28"/>
        </w:rPr>
        <w:t>Досвід</w:t>
      </w:r>
      <w:proofErr w:type="spellEnd"/>
      <w:r w:rsidRPr="007B4000">
        <w:rPr>
          <w:rFonts w:ascii="Times New Roman" w:hAnsi="Times New Roman" w:cs="Times New Roman"/>
          <w:b w:val="0"/>
          <w:bCs w:val="0"/>
          <w:color w:val="auto"/>
          <w:sz w:val="28"/>
          <w:szCs w:val="28"/>
        </w:rPr>
        <w:t xml:space="preserve"> роботи педагога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 – похідна від знань і практики</w:t>
      </w:r>
    </w:p>
    <w:p w:rsidR="00FE143C" w:rsidRPr="007B4000" w:rsidRDefault="00FE143C" w:rsidP="003F55C5">
      <w:pPr>
        <w:pStyle w:val="a9"/>
        <w:spacing w:line="240" w:lineRule="auto"/>
        <w:ind w:right="-5" w:firstLine="567"/>
        <w:jc w:val="both"/>
        <w:rPr>
          <w:rFonts w:ascii="Times New Roman" w:hAnsi="Times New Roman" w:cs="Times New Roman"/>
          <w:b w:val="0"/>
          <w:bCs w:val="0"/>
          <w:color w:val="auto"/>
          <w:sz w:val="28"/>
          <w:szCs w:val="28"/>
        </w:rPr>
      </w:pPr>
      <w:r w:rsidRPr="007B4000">
        <w:rPr>
          <w:rFonts w:ascii="Times New Roman" w:hAnsi="Times New Roman" w:cs="Times New Roman"/>
          <w:color w:val="auto"/>
          <w:sz w:val="28"/>
          <w:szCs w:val="28"/>
        </w:rPr>
        <w:t>О.В.Бронскова</w:t>
      </w:r>
      <w:r w:rsidRPr="007B4000">
        <w:rPr>
          <w:rFonts w:ascii="Times New Roman" w:hAnsi="Times New Roman" w:cs="Times New Roman"/>
          <w:b w:val="0"/>
          <w:bCs w:val="0"/>
          <w:color w:val="auto"/>
          <w:sz w:val="28"/>
          <w:szCs w:val="28"/>
        </w:rPr>
        <w:t>Вектори розвитку особистості на засадах учнівського самоврядування</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А.В.</w:t>
      </w:r>
      <w:proofErr w:type="spellStart"/>
      <w:r w:rsidRPr="007B4000">
        <w:rPr>
          <w:rFonts w:ascii="Times New Roman" w:hAnsi="Times New Roman" w:cs="Times New Roman"/>
          <w:color w:val="auto"/>
          <w:sz w:val="28"/>
          <w:szCs w:val="28"/>
        </w:rPr>
        <w:t>Герасименко</w:t>
      </w:r>
      <w:proofErr w:type="spellEnd"/>
      <w:r w:rsidRPr="007B4000">
        <w:rPr>
          <w:rFonts w:ascii="Times New Roman" w:hAnsi="Times New Roman" w:cs="Times New Roman"/>
          <w:color w:val="auto"/>
          <w:sz w:val="28"/>
          <w:szCs w:val="28"/>
        </w:rPr>
        <w:t>, Ж.Л.</w:t>
      </w:r>
      <w:proofErr w:type="spellStart"/>
      <w:r w:rsidRPr="007B4000">
        <w:rPr>
          <w:rFonts w:ascii="Times New Roman" w:hAnsi="Times New Roman" w:cs="Times New Roman"/>
          <w:color w:val="auto"/>
          <w:sz w:val="28"/>
          <w:szCs w:val="28"/>
        </w:rPr>
        <w:t>Саакова</w:t>
      </w:r>
      <w:r w:rsidRPr="007B4000">
        <w:rPr>
          <w:rFonts w:ascii="Times New Roman" w:hAnsi="Times New Roman" w:cs="Times New Roman"/>
          <w:b w:val="0"/>
          <w:bCs w:val="0"/>
          <w:color w:val="auto"/>
          <w:sz w:val="28"/>
          <w:szCs w:val="28"/>
        </w:rPr>
        <w:t>Професійно</w:t>
      </w:r>
      <w:proofErr w:type="spellEnd"/>
      <w:r w:rsidRPr="007B4000">
        <w:rPr>
          <w:rFonts w:ascii="Times New Roman" w:hAnsi="Times New Roman" w:cs="Times New Roman"/>
          <w:b w:val="0"/>
          <w:bCs w:val="0"/>
          <w:color w:val="auto"/>
          <w:sz w:val="28"/>
          <w:szCs w:val="28"/>
        </w:rPr>
        <w:t xml:space="preserve"> важливі якості особистості наставника в умовах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М.В.Сухілін</w:t>
      </w:r>
      <w:r w:rsidRPr="007B4000">
        <w:rPr>
          <w:rFonts w:ascii="Times New Roman" w:hAnsi="Times New Roman" w:cs="Times New Roman"/>
          <w:b w:val="0"/>
          <w:bCs w:val="0"/>
          <w:color w:val="auto"/>
          <w:sz w:val="28"/>
          <w:szCs w:val="28"/>
        </w:rPr>
        <w:t>Особливості формування громадянської свідомості учнівської молоді ЗП(</w:t>
      </w:r>
      <w:proofErr w:type="spellStart"/>
      <w:r w:rsidRPr="007B4000">
        <w:rPr>
          <w:rFonts w:ascii="Times New Roman" w:hAnsi="Times New Roman" w:cs="Times New Roman"/>
          <w:b w:val="0"/>
          <w:bCs w:val="0"/>
          <w:color w:val="auto"/>
          <w:sz w:val="28"/>
          <w:szCs w:val="28"/>
        </w:rPr>
        <w:t>ПТ</w:t>
      </w:r>
      <w:proofErr w:type="spellEnd"/>
      <w:r w:rsidRPr="007B4000">
        <w:rPr>
          <w:rFonts w:ascii="Times New Roman" w:hAnsi="Times New Roman" w:cs="Times New Roman"/>
          <w:b w:val="0"/>
          <w:bCs w:val="0"/>
          <w:color w:val="auto"/>
          <w:sz w:val="28"/>
          <w:szCs w:val="28"/>
        </w:rPr>
        <w:t>)О</w:t>
      </w:r>
    </w:p>
    <w:p w:rsidR="00FE143C" w:rsidRPr="007B4000" w:rsidRDefault="00FE143C" w:rsidP="003F55C5">
      <w:pPr>
        <w:pStyle w:val="a9"/>
        <w:spacing w:line="240" w:lineRule="auto"/>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Н.М.</w:t>
      </w:r>
      <w:proofErr w:type="spellStart"/>
      <w:r w:rsidRPr="007B4000">
        <w:rPr>
          <w:rFonts w:ascii="Times New Roman" w:hAnsi="Times New Roman" w:cs="Times New Roman"/>
          <w:color w:val="auto"/>
          <w:sz w:val="28"/>
          <w:szCs w:val="28"/>
        </w:rPr>
        <w:t>Пятак</w:t>
      </w:r>
      <w:r w:rsidRPr="007B4000">
        <w:rPr>
          <w:rFonts w:ascii="Times New Roman" w:hAnsi="Times New Roman" w:cs="Times New Roman"/>
          <w:b w:val="0"/>
          <w:bCs w:val="0"/>
          <w:color w:val="auto"/>
          <w:sz w:val="28"/>
          <w:szCs w:val="28"/>
        </w:rPr>
        <w:t>Умови</w:t>
      </w:r>
      <w:proofErr w:type="spellEnd"/>
      <w:r w:rsidRPr="007B4000">
        <w:rPr>
          <w:rFonts w:ascii="Times New Roman" w:hAnsi="Times New Roman" w:cs="Times New Roman"/>
          <w:b w:val="0"/>
          <w:bCs w:val="0"/>
          <w:color w:val="auto"/>
          <w:sz w:val="28"/>
          <w:szCs w:val="28"/>
        </w:rPr>
        <w:t xml:space="preserve"> формування самодостатньої особистості підлітка: виклики часу</w:t>
      </w:r>
    </w:p>
    <w:p w:rsidR="000A337E" w:rsidRPr="007B4000" w:rsidRDefault="000A337E" w:rsidP="003F55C5">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Необхідно відмітити постійне підвищення науково-теоретичного рівня поданих матеріалів, що особливо характерно для тих авторів, які регулярно публікуються у журналі.</w:t>
      </w:r>
    </w:p>
    <w:p w:rsidR="00133D01" w:rsidRPr="007B4000" w:rsidRDefault="00133D01" w:rsidP="003F55C5">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Газета «Вісник профосвіти» та науково-методичний журнал «Професійна освіта: теорія і практика» розміщуються на офіційному сайті НМЦ ПТО у Харківській області</w:t>
      </w:r>
      <w:r w:rsidR="00356412" w:rsidRPr="007B4000">
        <w:rPr>
          <w:rFonts w:ascii="Times New Roman" w:hAnsi="Times New Roman" w:cs="Times New Roman"/>
          <w:sz w:val="28"/>
          <w:szCs w:val="28"/>
          <w:lang w:val="uk-UA"/>
        </w:rPr>
        <w:t xml:space="preserve"> (</w:t>
      </w:r>
      <w:hyperlink r:id="rId92" w:history="1">
        <w:r w:rsidR="00B37BDD" w:rsidRPr="007B4000">
          <w:rPr>
            <w:rStyle w:val="ad"/>
            <w:rFonts w:ascii="Times New Roman" w:hAnsi="Times New Roman" w:cs="Times New Roman"/>
            <w:sz w:val="28"/>
            <w:szCs w:val="28"/>
            <w:lang w:val="uk-UA"/>
          </w:rPr>
          <w:t>http://nmc.ptu.org.ua/elektronna-biblioteka/</w:t>
        </w:r>
      </w:hyperlink>
      <w:r w:rsidR="00356412" w:rsidRPr="007B4000">
        <w:rPr>
          <w:rFonts w:ascii="Times New Roman" w:hAnsi="Times New Roman" w:cs="Times New Roman"/>
          <w:sz w:val="28"/>
          <w:szCs w:val="28"/>
          <w:lang w:val="uk-UA"/>
        </w:rPr>
        <w:t>)</w:t>
      </w:r>
      <w:r w:rsidRPr="007B4000">
        <w:rPr>
          <w:rFonts w:ascii="Times New Roman" w:hAnsi="Times New Roman" w:cs="Times New Roman"/>
          <w:sz w:val="28"/>
          <w:szCs w:val="28"/>
          <w:lang w:val="uk-UA"/>
        </w:rPr>
        <w:t xml:space="preserve"> та інформаційно-освітньому порталі «Професійно-технічна освіта Харківської області»</w:t>
      </w:r>
      <w:r w:rsidR="00B37BDD" w:rsidRPr="007B4000">
        <w:rPr>
          <w:rFonts w:ascii="Times New Roman" w:hAnsi="Times New Roman" w:cs="Times New Roman"/>
          <w:sz w:val="28"/>
          <w:szCs w:val="28"/>
          <w:lang w:val="uk-UA"/>
        </w:rPr>
        <w:t>(</w:t>
      </w:r>
      <w:hyperlink r:id="rId93" w:history="1">
        <w:r w:rsidR="00B37BDD" w:rsidRPr="007B4000">
          <w:rPr>
            <w:rStyle w:val="ad"/>
            <w:rFonts w:ascii="Times New Roman" w:hAnsi="Times New Roman" w:cs="Times New Roman"/>
            <w:sz w:val="28"/>
            <w:szCs w:val="28"/>
            <w:lang w:val="uk-UA"/>
          </w:rPr>
          <w:t>http://ptu.org.ua/?p=13853</w:t>
        </w:r>
      </w:hyperlink>
      <w:r w:rsidR="00B37BDD" w:rsidRPr="007B4000">
        <w:rPr>
          <w:rFonts w:ascii="Times New Roman" w:hAnsi="Times New Roman" w:cs="Times New Roman"/>
          <w:sz w:val="28"/>
          <w:szCs w:val="28"/>
          <w:lang w:val="uk-UA"/>
        </w:rPr>
        <w:t xml:space="preserve">, </w:t>
      </w:r>
      <w:hyperlink r:id="rId94" w:history="1">
        <w:r w:rsidR="00B37BDD" w:rsidRPr="007B4000">
          <w:rPr>
            <w:rStyle w:val="ad"/>
            <w:rFonts w:ascii="Times New Roman" w:hAnsi="Times New Roman" w:cs="Times New Roman"/>
            <w:sz w:val="28"/>
            <w:szCs w:val="28"/>
            <w:lang w:val="uk-UA"/>
          </w:rPr>
          <w:t>http://ptu.org.ua/?p=13855</w:t>
        </w:r>
      </w:hyperlink>
      <w:r w:rsidR="00B37BDD" w:rsidRPr="007B4000">
        <w:rPr>
          <w:rFonts w:ascii="Times New Roman" w:hAnsi="Times New Roman" w:cs="Times New Roman"/>
          <w:sz w:val="28"/>
          <w:szCs w:val="28"/>
          <w:lang w:val="uk-UA"/>
        </w:rPr>
        <w:t>)</w:t>
      </w:r>
      <w:r w:rsidR="003F55C5" w:rsidRPr="007B4000">
        <w:rPr>
          <w:rFonts w:ascii="Times New Roman" w:hAnsi="Times New Roman" w:cs="Times New Roman"/>
          <w:color w:val="002060"/>
          <w:sz w:val="28"/>
          <w:szCs w:val="28"/>
          <w:lang w:val="uk-UA"/>
        </w:rPr>
        <w:t>.</w:t>
      </w:r>
    </w:p>
    <w:p w:rsidR="00F308E6" w:rsidRPr="007B4000" w:rsidRDefault="00F308E6" w:rsidP="003F55C5">
      <w:pPr>
        <w:ind w:right="-5" w:firstLine="567"/>
        <w:rPr>
          <w:rFonts w:ascii="Times New Roman" w:hAnsi="Times New Roman" w:cs="Times New Roman"/>
          <w:sz w:val="28"/>
          <w:szCs w:val="28"/>
          <w:lang w:val="uk-UA"/>
        </w:rPr>
      </w:pPr>
    </w:p>
    <w:p w:rsidR="0069376C" w:rsidRPr="007B4000" w:rsidRDefault="0069376C" w:rsidP="000E7ECD">
      <w:pPr>
        <w:ind w:left="-567" w:right="-5" w:firstLine="567"/>
        <w:rPr>
          <w:rFonts w:ascii="Times New Roman" w:hAnsi="Times New Roman" w:cs="Times New Roman"/>
          <w:color w:val="FF0000"/>
          <w:sz w:val="28"/>
          <w:szCs w:val="28"/>
          <w:lang w:val="uk-UA"/>
        </w:rPr>
      </w:pPr>
      <w:r w:rsidRPr="007B4000">
        <w:rPr>
          <w:rFonts w:ascii="Times New Roman" w:hAnsi="Times New Roman" w:cs="Times New Roman"/>
          <w:color w:val="FF0000"/>
          <w:sz w:val="28"/>
          <w:szCs w:val="28"/>
          <w:lang w:val="uk-UA"/>
        </w:rPr>
        <w:br w:type="page"/>
      </w:r>
    </w:p>
    <w:p w:rsidR="006129AE" w:rsidRPr="002B1D6B" w:rsidRDefault="006129AE" w:rsidP="00EA28FE">
      <w:pPr>
        <w:pStyle w:val="1"/>
        <w:ind w:firstLine="540"/>
        <w:jc w:val="both"/>
        <w:rPr>
          <w:lang w:val="uk-UA"/>
        </w:rPr>
      </w:pPr>
      <w:bookmarkStart w:id="15" w:name="_Toc29477184"/>
      <w:r w:rsidRPr="002B1D6B">
        <w:rPr>
          <w:lang w:val="uk-UA"/>
        </w:rPr>
        <w:lastRenderedPageBreak/>
        <w:t>ХІІІ. Популяризація професійної (професійно-технічної) освіти, упровадження нових форм і методів профорієнтаційної роботи серед школярів, молоді, незайнятого населення.</w:t>
      </w:r>
      <w:bookmarkEnd w:id="15"/>
    </w:p>
    <w:p w:rsidR="001875F8" w:rsidRPr="007B4000" w:rsidRDefault="001875F8" w:rsidP="003F55C5">
      <w:pPr>
        <w:tabs>
          <w:tab w:val="left" w:pos="900"/>
          <w:tab w:val="left" w:pos="1080"/>
        </w:tabs>
        <w:spacing w:after="0" w:line="240" w:lineRule="auto"/>
        <w:ind w:right="-5" w:firstLine="567"/>
        <w:jc w:val="both"/>
        <w:rPr>
          <w:rFonts w:ascii="Times New Roman" w:hAnsi="Times New Roman" w:cs="Times New Roman"/>
          <w:sz w:val="28"/>
          <w:szCs w:val="28"/>
          <w:lang w:val="uk-UA"/>
        </w:rPr>
      </w:pPr>
    </w:p>
    <w:p w:rsidR="00426980" w:rsidRPr="007B4000" w:rsidRDefault="00426980" w:rsidP="003F55C5">
      <w:pPr>
        <w:pStyle w:val="a8"/>
        <w:shd w:val="clear" w:color="auto" w:fill="FFFFFF"/>
        <w:tabs>
          <w:tab w:val="left" w:pos="900"/>
          <w:tab w:val="left" w:pos="1080"/>
        </w:tabs>
        <w:spacing w:before="0" w:beforeAutospacing="0" w:after="0" w:afterAutospacing="0"/>
        <w:ind w:right="-5" w:firstLine="567"/>
        <w:jc w:val="both"/>
        <w:rPr>
          <w:sz w:val="28"/>
          <w:szCs w:val="28"/>
          <w:lang w:val="uk-UA"/>
        </w:rPr>
      </w:pPr>
      <w:r w:rsidRPr="007B4000">
        <w:rPr>
          <w:sz w:val="28"/>
          <w:szCs w:val="28"/>
          <w:lang w:val="uk-UA"/>
        </w:rPr>
        <w:t xml:space="preserve">Постійно удосконалюється профорієнтаційна робота серед молоді регіону, підвищується її якість, створюються умови для свідомого вибору конкретної робітничої професії, підняття престижу робітничих професій. </w:t>
      </w:r>
    </w:p>
    <w:p w:rsidR="00426980" w:rsidRPr="007B4000" w:rsidRDefault="005B6EC3" w:rsidP="003F55C5">
      <w:pPr>
        <w:pStyle w:val="a8"/>
        <w:shd w:val="clear" w:color="auto" w:fill="FFFFFF"/>
        <w:tabs>
          <w:tab w:val="left" w:pos="900"/>
          <w:tab w:val="left" w:pos="1080"/>
        </w:tabs>
        <w:spacing w:before="0" w:beforeAutospacing="0" w:after="0" w:afterAutospacing="0"/>
        <w:ind w:right="-5" w:firstLine="567"/>
        <w:jc w:val="both"/>
        <w:rPr>
          <w:sz w:val="28"/>
          <w:szCs w:val="28"/>
          <w:lang w:val="uk-UA"/>
        </w:rPr>
      </w:pPr>
      <w:r w:rsidRPr="007B4000">
        <w:rPr>
          <w:noProof/>
          <w:sz w:val="28"/>
          <w:szCs w:val="28"/>
        </w:rPr>
        <w:drawing>
          <wp:anchor distT="0" distB="0" distL="114300" distR="114300" simplePos="0" relativeHeight="251736064" behindDoc="1" locked="0" layoutInCell="1" allowOverlap="1">
            <wp:simplePos x="0" y="0"/>
            <wp:positionH relativeFrom="column">
              <wp:posOffset>3804285</wp:posOffset>
            </wp:positionH>
            <wp:positionV relativeFrom="paragraph">
              <wp:posOffset>45720</wp:posOffset>
            </wp:positionV>
            <wp:extent cx="2402840" cy="3820795"/>
            <wp:effectExtent l="19050" t="0" r="0" b="0"/>
            <wp:wrapTight wrapText="bothSides">
              <wp:wrapPolygon edited="0">
                <wp:start x="-171" y="0"/>
                <wp:lineTo x="-171" y="21539"/>
                <wp:lineTo x="21577" y="21539"/>
                <wp:lineTo x="21577" y="0"/>
                <wp:lineTo x="-171" y="0"/>
              </wp:wrapPolygon>
            </wp:wrapTight>
            <wp:docPr id="11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l="35405" t="18528" r="36395" b="13553"/>
                    <a:stretch>
                      <a:fillRect/>
                    </a:stretch>
                  </pic:blipFill>
                  <pic:spPr bwMode="auto">
                    <a:xfrm>
                      <a:off x="0" y="0"/>
                      <a:ext cx="2402840" cy="3820795"/>
                    </a:xfrm>
                    <a:prstGeom prst="rect">
                      <a:avLst/>
                    </a:prstGeom>
                    <a:noFill/>
                    <a:ln w="9525">
                      <a:noFill/>
                      <a:miter lim="800000"/>
                      <a:headEnd/>
                      <a:tailEnd/>
                    </a:ln>
                  </pic:spPr>
                </pic:pic>
              </a:graphicData>
            </a:graphic>
          </wp:anchor>
        </w:drawing>
      </w:r>
      <w:r w:rsidR="00426980" w:rsidRPr="007B4000">
        <w:rPr>
          <w:sz w:val="28"/>
          <w:szCs w:val="28"/>
          <w:lang w:val="uk-UA"/>
        </w:rPr>
        <w:t xml:space="preserve">З метою підвищення престижності робітничих професій, відображення сьогодення та майбутнього сучасного успішного робітника, </w:t>
      </w:r>
      <w:r w:rsidR="00356412" w:rsidRPr="007B4000">
        <w:rPr>
          <w:sz w:val="28"/>
          <w:szCs w:val="28"/>
          <w:lang w:val="uk-UA"/>
        </w:rPr>
        <w:t xml:space="preserve">удосконалення профорієнтаційної роботи, популяризації робітничих професій </w:t>
      </w:r>
      <w:r w:rsidR="00426980" w:rsidRPr="007B4000">
        <w:rPr>
          <w:sz w:val="28"/>
          <w:szCs w:val="28"/>
          <w:lang w:val="uk-UA"/>
        </w:rPr>
        <w:t xml:space="preserve">а також надання доцільних консультацій щодо профорієнтації учнів закладів загальної середньої освіти, </w:t>
      </w:r>
      <w:r w:rsidR="00530E71">
        <w:rPr>
          <w:sz w:val="28"/>
          <w:szCs w:val="28"/>
          <w:lang w:val="uk-UA"/>
        </w:rPr>
        <w:t>НМЦ ПТО</w:t>
      </w:r>
      <w:r w:rsidR="00426980" w:rsidRPr="007B4000">
        <w:rPr>
          <w:sz w:val="28"/>
          <w:szCs w:val="28"/>
          <w:lang w:val="uk-UA"/>
        </w:rPr>
        <w:t xml:space="preserve"> у Харківській області створено інформаційну платформу п</w:t>
      </w:r>
      <w:r w:rsidR="00356412" w:rsidRPr="007B4000">
        <w:rPr>
          <w:sz w:val="28"/>
          <w:szCs w:val="28"/>
          <w:lang w:val="uk-UA"/>
        </w:rPr>
        <w:t xml:space="preserve">рофесійного орієнтування молоді, яка знаходиться за посиланням </w:t>
      </w:r>
      <w:hyperlink r:id="rId96" w:history="1">
        <w:r w:rsidR="00356412" w:rsidRPr="007B4000">
          <w:rPr>
            <w:rStyle w:val="ad"/>
            <w:color w:val="auto"/>
            <w:sz w:val="28"/>
            <w:szCs w:val="28"/>
            <w:lang w:val="uk-UA"/>
          </w:rPr>
          <w:t>https://sapir222.wixsite.com/mysite</w:t>
        </w:r>
      </w:hyperlink>
    </w:p>
    <w:p w:rsidR="00426980" w:rsidRPr="007B4000" w:rsidRDefault="00426980" w:rsidP="003F55C5">
      <w:pPr>
        <w:shd w:val="clear" w:color="auto" w:fill="FFFFFF"/>
        <w:tabs>
          <w:tab w:val="left" w:pos="900"/>
          <w:tab w:val="left" w:pos="1080"/>
        </w:tabs>
        <w:spacing w:after="0" w:line="240" w:lineRule="auto"/>
        <w:ind w:right="-5" w:firstLine="567"/>
        <w:jc w:val="both"/>
        <w:rPr>
          <w:rFonts w:ascii="Times New Roman" w:hAnsi="Times New Roman"/>
          <w:sz w:val="28"/>
          <w:szCs w:val="28"/>
          <w:lang w:val="uk-UA" w:eastAsia="ru-RU"/>
        </w:rPr>
      </w:pPr>
      <w:r w:rsidRPr="007B4000">
        <w:rPr>
          <w:rFonts w:ascii="Times New Roman" w:hAnsi="Times New Roman"/>
          <w:sz w:val="28"/>
          <w:szCs w:val="28"/>
          <w:lang w:val="uk-UA" w:eastAsia="ru-RU"/>
        </w:rPr>
        <w:t>Платформа вміщує актуальну інформацію про:</w:t>
      </w:r>
    </w:p>
    <w:p w:rsidR="00426980" w:rsidRPr="007B4000" w:rsidRDefault="00426980" w:rsidP="008E0C8B">
      <w:pPr>
        <w:numPr>
          <w:ilvl w:val="0"/>
          <w:numId w:val="11"/>
        </w:numPr>
        <w:shd w:val="clear" w:color="auto" w:fill="FFFFFF"/>
        <w:tabs>
          <w:tab w:val="clear" w:pos="720"/>
          <w:tab w:val="num" w:pos="900"/>
          <w:tab w:val="left" w:pos="1080"/>
        </w:tabs>
        <w:spacing w:after="0" w:line="240" w:lineRule="auto"/>
        <w:ind w:left="0" w:right="-5" w:firstLine="567"/>
        <w:jc w:val="both"/>
        <w:rPr>
          <w:rFonts w:ascii="Times New Roman" w:hAnsi="Times New Roman"/>
          <w:sz w:val="28"/>
          <w:szCs w:val="28"/>
          <w:lang w:val="uk-UA" w:eastAsia="ru-RU"/>
        </w:rPr>
      </w:pPr>
      <w:r w:rsidRPr="007B4000">
        <w:rPr>
          <w:rFonts w:ascii="Times New Roman" w:hAnsi="Times New Roman"/>
          <w:sz w:val="28"/>
          <w:szCs w:val="28"/>
          <w:lang w:val="uk-UA" w:eastAsia="ru-RU"/>
        </w:rPr>
        <w:t>робітничі професії, їх попит на сучасному ринку праці та перспективи кар’єрного зростання;</w:t>
      </w:r>
    </w:p>
    <w:p w:rsidR="00426980" w:rsidRPr="007B4000" w:rsidRDefault="00426980" w:rsidP="008E0C8B">
      <w:pPr>
        <w:numPr>
          <w:ilvl w:val="0"/>
          <w:numId w:val="11"/>
        </w:numPr>
        <w:shd w:val="clear" w:color="auto" w:fill="FFFFFF"/>
        <w:tabs>
          <w:tab w:val="clear" w:pos="720"/>
          <w:tab w:val="num" w:pos="900"/>
          <w:tab w:val="left" w:pos="1080"/>
        </w:tabs>
        <w:spacing w:after="0" w:line="240" w:lineRule="auto"/>
        <w:ind w:left="0" w:right="-5" w:firstLine="567"/>
        <w:jc w:val="both"/>
        <w:rPr>
          <w:rFonts w:ascii="Times New Roman" w:hAnsi="Times New Roman"/>
          <w:sz w:val="28"/>
          <w:szCs w:val="28"/>
          <w:lang w:val="uk-UA" w:eastAsia="ru-RU"/>
        </w:rPr>
      </w:pPr>
      <w:r w:rsidRPr="007B4000">
        <w:rPr>
          <w:rFonts w:ascii="Times New Roman" w:hAnsi="Times New Roman"/>
          <w:sz w:val="28"/>
          <w:szCs w:val="28"/>
          <w:lang w:val="uk-UA" w:eastAsia="ru-RU"/>
        </w:rPr>
        <w:t>ЗП(</w:t>
      </w:r>
      <w:proofErr w:type="spellStart"/>
      <w:r w:rsidRPr="007B4000">
        <w:rPr>
          <w:rFonts w:ascii="Times New Roman" w:hAnsi="Times New Roman"/>
          <w:sz w:val="28"/>
          <w:szCs w:val="28"/>
          <w:lang w:val="uk-UA" w:eastAsia="ru-RU"/>
        </w:rPr>
        <w:t>ПТ</w:t>
      </w:r>
      <w:proofErr w:type="spellEnd"/>
      <w:r w:rsidRPr="007B4000">
        <w:rPr>
          <w:rFonts w:ascii="Times New Roman" w:hAnsi="Times New Roman"/>
          <w:sz w:val="28"/>
          <w:szCs w:val="28"/>
          <w:lang w:val="uk-UA" w:eastAsia="ru-RU"/>
        </w:rPr>
        <w:t>)О, де здійснюється професійна підготовка з робітничих професій (посилання на сайти, контакти, корисна інформація для абітурієнтів тощо).</w:t>
      </w:r>
    </w:p>
    <w:p w:rsidR="00426980" w:rsidRPr="007B4000" w:rsidRDefault="00426980" w:rsidP="003F55C5">
      <w:pPr>
        <w:pStyle w:val="a8"/>
        <w:shd w:val="clear" w:color="auto" w:fill="FFFFFF"/>
        <w:tabs>
          <w:tab w:val="left" w:pos="900"/>
          <w:tab w:val="left" w:pos="1080"/>
        </w:tabs>
        <w:spacing w:before="0" w:beforeAutospacing="0" w:after="0" w:afterAutospacing="0"/>
        <w:ind w:right="-5" w:firstLine="567"/>
        <w:jc w:val="both"/>
        <w:rPr>
          <w:sz w:val="28"/>
          <w:szCs w:val="28"/>
          <w:lang w:val="uk-UA"/>
        </w:rPr>
      </w:pPr>
      <w:r w:rsidRPr="007B4000">
        <w:rPr>
          <w:sz w:val="28"/>
          <w:szCs w:val="28"/>
          <w:lang w:val="uk-UA"/>
        </w:rPr>
        <w:t>Інформаційне наповнення постійно оновлюватися, доповнюватися, розширюватися новими формами популяризації робітничих професій у Харківському регіоні.</w:t>
      </w:r>
    </w:p>
    <w:p w:rsidR="00426980" w:rsidRPr="007B4000" w:rsidRDefault="00426980" w:rsidP="003F55C5">
      <w:pPr>
        <w:pStyle w:val="a8"/>
        <w:shd w:val="clear" w:color="auto" w:fill="FFFFFF"/>
        <w:tabs>
          <w:tab w:val="left" w:pos="900"/>
          <w:tab w:val="left" w:pos="1080"/>
        </w:tabs>
        <w:spacing w:before="0" w:beforeAutospacing="0" w:after="0" w:afterAutospacing="0"/>
        <w:ind w:right="-5" w:firstLine="567"/>
        <w:jc w:val="both"/>
        <w:rPr>
          <w:lang w:val="uk-UA"/>
        </w:rPr>
      </w:pPr>
      <w:r w:rsidRPr="007B4000">
        <w:rPr>
          <w:sz w:val="28"/>
          <w:szCs w:val="28"/>
          <w:lang w:val="uk-UA"/>
        </w:rPr>
        <w:t xml:space="preserve">Інформаційна платформа кар’єрного орієнтування молоді знаходиться за посиланням </w:t>
      </w:r>
      <w:hyperlink r:id="rId97" w:history="1">
        <w:r w:rsidRPr="007B4000">
          <w:rPr>
            <w:rStyle w:val="ad"/>
            <w:color w:val="auto"/>
            <w:sz w:val="28"/>
            <w:szCs w:val="28"/>
            <w:lang w:val="uk-UA"/>
          </w:rPr>
          <w:t>http://nmc.ptu.org.ua</w:t>
        </w:r>
      </w:hyperlink>
      <w:r w:rsidR="00356412" w:rsidRPr="007B4000">
        <w:rPr>
          <w:lang w:val="uk-UA"/>
        </w:rPr>
        <w:t>.</w:t>
      </w:r>
    </w:p>
    <w:p w:rsidR="00426980" w:rsidRPr="007B4000" w:rsidRDefault="00426980" w:rsidP="003F55C5">
      <w:pPr>
        <w:tabs>
          <w:tab w:val="left" w:pos="900"/>
          <w:tab w:val="left" w:pos="1080"/>
        </w:tabs>
        <w:spacing w:after="0" w:line="240" w:lineRule="auto"/>
        <w:ind w:right="-5" w:firstLine="567"/>
        <w:jc w:val="both"/>
        <w:rPr>
          <w:rFonts w:ascii="Times New Roman" w:hAnsi="Times New Roman"/>
          <w:sz w:val="28"/>
          <w:szCs w:val="28"/>
          <w:lang w:val="uk-UA"/>
        </w:rPr>
      </w:pPr>
      <w:r w:rsidRPr="007B4000">
        <w:rPr>
          <w:rFonts w:ascii="Times New Roman" w:hAnsi="Times New Roman"/>
          <w:sz w:val="28"/>
          <w:szCs w:val="28"/>
          <w:lang w:val="uk-UA"/>
        </w:rPr>
        <w:t xml:space="preserve">З метою підвищення престижності навчання за робітничими професіями у вересні 2019 року на Харківщині стартував </w:t>
      </w:r>
      <w:proofErr w:type="spellStart"/>
      <w:r w:rsidRPr="007B4000">
        <w:rPr>
          <w:rFonts w:ascii="Times New Roman" w:hAnsi="Times New Roman"/>
          <w:sz w:val="28"/>
          <w:szCs w:val="28"/>
          <w:lang w:val="uk-UA"/>
        </w:rPr>
        <w:t>про</w:t>
      </w:r>
      <w:r w:rsidR="006F1086">
        <w:rPr>
          <w:rFonts w:ascii="Times New Roman" w:hAnsi="Times New Roman"/>
          <w:sz w:val="28"/>
          <w:szCs w:val="28"/>
          <w:lang w:val="uk-UA"/>
        </w:rPr>
        <w:t>є</w:t>
      </w:r>
      <w:r w:rsidRPr="007B4000">
        <w:rPr>
          <w:rFonts w:ascii="Times New Roman" w:hAnsi="Times New Roman"/>
          <w:sz w:val="28"/>
          <w:szCs w:val="28"/>
          <w:lang w:val="uk-UA"/>
        </w:rPr>
        <w:t>кт</w:t>
      </w:r>
      <w:proofErr w:type="spellEnd"/>
      <w:r w:rsidRPr="007B4000">
        <w:rPr>
          <w:rFonts w:ascii="Times New Roman" w:hAnsi="Times New Roman"/>
          <w:sz w:val="28"/>
          <w:szCs w:val="28"/>
          <w:lang w:val="uk-UA"/>
        </w:rPr>
        <w:t xml:space="preserve"> «Формування соціальних компетенції у професійній освіті. Шлях до порозуміння». </w:t>
      </w:r>
      <w:proofErr w:type="spellStart"/>
      <w:r w:rsidRPr="007B4000">
        <w:rPr>
          <w:rFonts w:ascii="Times New Roman" w:hAnsi="Times New Roman"/>
          <w:sz w:val="28"/>
          <w:szCs w:val="28"/>
          <w:lang w:val="uk-UA"/>
        </w:rPr>
        <w:t>Про</w:t>
      </w:r>
      <w:r w:rsidR="006F1086">
        <w:rPr>
          <w:rFonts w:ascii="Times New Roman" w:hAnsi="Times New Roman"/>
          <w:sz w:val="28"/>
          <w:szCs w:val="28"/>
          <w:lang w:val="uk-UA"/>
        </w:rPr>
        <w:t>є</w:t>
      </w:r>
      <w:r w:rsidRPr="007B4000">
        <w:rPr>
          <w:rFonts w:ascii="Times New Roman" w:hAnsi="Times New Roman"/>
          <w:sz w:val="28"/>
          <w:szCs w:val="28"/>
          <w:lang w:val="uk-UA"/>
        </w:rPr>
        <w:t>кт</w:t>
      </w:r>
      <w:proofErr w:type="spellEnd"/>
      <w:r w:rsidRPr="007B4000">
        <w:rPr>
          <w:rFonts w:ascii="Times New Roman" w:hAnsi="Times New Roman"/>
          <w:sz w:val="28"/>
          <w:szCs w:val="28"/>
          <w:lang w:val="uk-UA"/>
        </w:rPr>
        <w:t xml:space="preserve"> реалізується у двох ЗП(</w:t>
      </w:r>
      <w:proofErr w:type="spellStart"/>
      <w:r w:rsidRPr="007B4000">
        <w:rPr>
          <w:rFonts w:ascii="Times New Roman" w:hAnsi="Times New Roman"/>
          <w:sz w:val="28"/>
          <w:szCs w:val="28"/>
          <w:lang w:val="uk-UA"/>
        </w:rPr>
        <w:t>ПТ</w:t>
      </w:r>
      <w:proofErr w:type="spellEnd"/>
      <w:r w:rsidRPr="007B4000">
        <w:rPr>
          <w:rFonts w:ascii="Times New Roman" w:hAnsi="Times New Roman"/>
          <w:sz w:val="28"/>
          <w:szCs w:val="28"/>
          <w:lang w:val="uk-UA"/>
        </w:rPr>
        <w:t>)О:ДНЗ «Регіональний центр професійної освіти будівельних технологій Харківської області»,ДНЗ «Слобожанський регіональний центр професійної освіти» в партнерстві з німецькою організацією «</w:t>
      </w:r>
      <w:proofErr w:type="spellStart"/>
      <w:r w:rsidRPr="007B4000">
        <w:rPr>
          <w:rFonts w:ascii="Times New Roman" w:hAnsi="Times New Roman"/>
          <w:sz w:val="28"/>
          <w:szCs w:val="28"/>
          <w:lang w:val="uk-UA"/>
        </w:rPr>
        <w:t>SudostEuropaKultur.e.V</w:t>
      </w:r>
      <w:proofErr w:type="spellEnd"/>
      <w:r w:rsidRPr="007B4000">
        <w:rPr>
          <w:rFonts w:ascii="Times New Roman" w:hAnsi="Times New Roman"/>
          <w:sz w:val="28"/>
          <w:szCs w:val="28"/>
          <w:lang w:val="uk-UA"/>
        </w:rPr>
        <w:t>.».</w:t>
      </w:r>
    </w:p>
    <w:p w:rsidR="00426980" w:rsidRPr="007B4000" w:rsidRDefault="00426980" w:rsidP="003F55C5">
      <w:pPr>
        <w:tabs>
          <w:tab w:val="left" w:pos="900"/>
          <w:tab w:val="left" w:pos="1080"/>
        </w:tabs>
        <w:spacing w:after="0" w:line="240" w:lineRule="auto"/>
        <w:ind w:right="-5" w:firstLine="567"/>
        <w:jc w:val="both"/>
        <w:rPr>
          <w:rFonts w:ascii="Times New Roman" w:hAnsi="Times New Roman"/>
          <w:sz w:val="28"/>
          <w:szCs w:val="28"/>
          <w:lang w:val="uk-UA"/>
        </w:rPr>
      </w:pPr>
      <w:r w:rsidRPr="007B4000">
        <w:rPr>
          <w:rFonts w:ascii="Times New Roman" w:hAnsi="Times New Roman"/>
          <w:sz w:val="28"/>
          <w:szCs w:val="28"/>
          <w:lang w:val="uk-UA"/>
        </w:rPr>
        <w:t xml:space="preserve">25 вересня 2019 року у рамках реалізації </w:t>
      </w:r>
      <w:proofErr w:type="spellStart"/>
      <w:r w:rsidRPr="007B4000">
        <w:rPr>
          <w:rFonts w:ascii="Times New Roman" w:hAnsi="Times New Roman"/>
          <w:sz w:val="28"/>
          <w:szCs w:val="28"/>
          <w:lang w:val="uk-UA"/>
        </w:rPr>
        <w:t>про</w:t>
      </w:r>
      <w:r w:rsidR="006F1086">
        <w:rPr>
          <w:rFonts w:ascii="Times New Roman" w:hAnsi="Times New Roman"/>
          <w:sz w:val="28"/>
          <w:szCs w:val="28"/>
          <w:lang w:val="uk-UA"/>
        </w:rPr>
        <w:t>є</w:t>
      </w:r>
      <w:r w:rsidRPr="007B4000">
        <w:rPr>
          <w:rFonts w:ascii="Times New Roman" w:hAnsi="Times New Roman"/>
          <w:sz w:val="28"/>
          <w:szCs w:val="28"/>
          <w:lang w:val="uk-UA"/>
        </w:rPr>
        <w:t>кту</w:t>
      </w:r>
      <w:proofErr w:type="spellEnd"/>
      <w:r w:rsidRPr="007B4000">
        <w:rPr>
          <w:rFonts w:ascii="Times New Roman" w:hAnsi="Times New Roman"/>
          <w:sz w:val="28"/>
          <w:szCs w:val="28"/>
          <w:lang w:val="uk-UA"/>
        </w:rPr>
        <w:t xml:space="preserve"> відбулося засідання круглого столу за участю Віце-консула Генерального консульства Федеративної Республіки Німеччини в Дніпрі Петра </w:t>
      </w:r>
      <w:proofErr w:type="spellStart"/>
      <w:r w:rsidRPr="007B4000">
        <w:rPr>
          <w:rFonts w:ascii="Times New Roman" w:hAnsi="Times New Roman"/>
          <w:sz w:val="28"/>
          <w:szCs w:val="28"/>
          <w:lang w:val="uk-UA"/>
        </w:rPr>
        <w:t>Шмаля</w:t>
      </w:r>
      <w:proofErr w:type="spellEnd"/>
      <w:r w:rsidRPr="007B4000">
        <w:rPr>
          <w:rFonts w:ascii="Times New Roman" w:hAnsi="Times New Roman"/>
          <w:sz w:val="28"/>
          <w:szCs w:val="28"/>
          <w:lang w:val="uk-UA"/>
        </w:rPr>
        <w:t>.</w:t>
      </w:r>
    </w:p>
    <w:p w:rsidR="005D3040" w:rsidRPr="007B4000" w:rsidRDefault="00E9618C" w:rsidP="003F55C5">
      <w:pPr>
        <w:tabs>
          <w:tab w:val="left" w:pos="900"/>
          <w:tab w:val="left" w:pos="1080"/>
        </w:tabs>
        <w:spacing w:after="0" w:line="240" w:lineRule="auto"/>
        <w:ind w:right="-5" w:firstLine="567"/>
        <w:jc w:val="both"/>
        <w:rPr>
          <w:rFonts w:ascii="Times New Roman" w:hAnsi="Times New Roman"/>
          <w:sz w:val="28"/>
          <w:szCs w:val="28"/>
          <w:lang w:val="uk-UA"/>
        </w:rPr>
      </w:pPr>
      <w:r w:rsidRPr="007B4000">
        <w:rPr>
          <w:rFonts w:ascii="Times New Roman" w:hAnsi="Times New Roman"/>
          <w:noProof/>
          <w:sz w:val="28"/>
          <w:szCs w:val="28"/>
          <w:lang w:eastAsia="ru-RU"/>
        </w:rPr>
        <w:lastRenderedPageBreak/>
        <w:drawing>
          <wp:anchor distT="0" distB="0" distL="114300" distR="114300" simplePos="0" relativeHeight="251737088" behindDoc="1" locked="0" layoutInCell="1" allowOverlap="1">
            <wp:simplePos x="0" y="0"/>
            <wp:positionH relativeFrom="column">
              <wp:posOffset>552450</wp:posOffset>
            </wp:positionH>
            <wp:positionV relativeFrom="paragraph">
              <wp:posOffset>118110</wp:posOffset>
            </wp:positionV>
            <wp:extent cx="5114925" cy="3448050"/>
            <wp:effectExtent l="19050" t="0" r="9525" b="0"/>
            <wp:wrapTight wrapText="bothSides">
              <wp:wrapPolygon edited="0">
                <wp:start x="-80" y="0"/>
                <wp:lineTo x="-80" y="21481"/>
                <wp:lineTo x="21640" y="21481"/>
                <wp:lineTo x="21640" y="0"/>
                <wp:lineTo x="-80" y="0"/>
              </wp:wrapPolygon>
            </wp:wrapTight>
            <wp:docPr id="112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114925" cy="3448050"/>
                    </a:xfrm>
                    <a:prstGeom prst="rect">
                      <a:avLst/>
                    </a:prstGeom>
                    <a:noFill/>
                    <a:ln w="9525">
                      <a:noFill/>
                      <a:miter lim="800000"/>
                      <a:headEnd/>
                      <a:tailEnd/>
                    </a:ln>
                  </pic:spPr>
                </pic:pic>
              </a:graphicData>
            </a:graphic>
          </wp:anchor>
        </w:drawing>
      </w: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3F55C5">
      <w:pPr>
        <w:spacing w:after="0" w:line="240" w:lineRule="auto"/>
        <w:ind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ind w:right="-5"/>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5D3040" w:rsidRPr="007B4000" w:rsidRDefault="005D3040" w:rsidP="000E7ECD">
      <w:pPr>
        <w:spacing w:after="0" w:line="240" w:lineRule="auto"/>
        <w:ind w:left="-567" w:right="-5" w:firstLine="567"/>
        <w:jc w:val="both"/>
        <w:rPr>
          <w:rFonts w:ascii="Times New Roman" w:hAnsi="Times New Roman"/>
          <w:sz w:val="28"/>
          <w:szCs w:val="28"/>
          <w:lang w:val="uk-UA"/>
        </w:rPr>
      </w:pPr>
    </w:p>
    <w:p w:rsidR="00426980" w:rsidRPr="007B4000" w:rsidRDefault="00046830" w:rsidP="003F55C5">
      <w:pPr>
        <w:spacing w:after="0" w:line="240" w:lineRule="auto"/>
        <w:ind w:right="-5" w:firstLine="567"/>
        <w:jc w:val="both"/>
        <w:rPr>
          <w:rFonts w:ascii="Times New Roman" w:hAnsi="Times New Roman"/>
          <w:sz w:val="28"/>
          <w:szCs w:val="28"/>
          <w:lang w:val="uk-UA"/>
        </w:rPr>
      </w:pPr>
      <w:r>
        <w:rPr>
          <w:rFonts w:ascii="Times New Roman" w:hAnsi="Times New Roman"/>
          <w:sz w:val="28"/>
          <w:szCs w:val="28"/>
          <w:lang w:val="uk-UA"/>
        </w:rPr>
        <w:t xml:space="preserve">Також НМЦ ПТО у Харківській області </w:t>
      </w:r>
      <w:r w:rsidRPr="007B4000">
        <w:rPr>
          <w:rFonts w:ascii="Times New Roman" w:hAnsi="Times New Roman"/>
          <w:sz w:val="28"/>
          <w:szCs w:val="28"/>
          <w:lang w:val="uk-UA"/>
        </w:rPr>
        <w:t>підготовлен</w:t>
      </w:r>
      <w:r>
        <w:rPr>
          <w:rFonts w:ascii="Times New Roman" w:hAnsi="Times New Roman"/>
          <w:sz w:val="28"/>
          <w:szCs w:val="28"/>
          <w:lang w:val="uk-UA"/>
        </w:rPr>
        <w:t>о</w:t>
      </w:r>
      <w:r w:rsidRPr="007B4000">
        <w:rPr>
          <w:rFonts w:ascii="Times New Roman" w:hAnsi="Times New Roman"/>
          <w:sz w:val="28"/>
          <w:szCs w:val="28"/>
          <w:lang w:val="uk-UA"/>
        </w:rPr>
        <w:t xml:space="preserve"> до видання збірник творчих робіт учасників обласного фестивалю огляду молодіжної творчості «Учень року ЗП(</w:t>
      </w:r>
      <w:proofErr w:type="spellStart"/>
      <w:r w:rsidRPr="007B4000">
        <w:rPr>
          <w:rFonts w:ascii="Times New Roman" w:hAnsi="Times New Roman"/>
          <w:sz w:val="28"/>
          <w:szCs w:val="28"/>
          <w:lang w:val="uk-UA"/>
        </w:rPr>
        <w:t>ПТ</w:t>
      </w:r>
      <w:proofErr w:type="spellEnd"/>
      <w:r w:rsidRPr="007B4000">
        <w:rPr>
          <w:rFonts w:ascii="Times New Roman" w:hAnsi="Times New Roman"/>
          <w:sz w:val="28"/>
          <w:szCs w:val="28"/>
          <w:lang w:val="uk-UA"/>
        </w:rPr>
        <w:t>)О – 2019»за темою «Професія – сьогодні. Кар’єра – завтра. Успіх – завжди».</w:t>
      </w:r>
    </w:p>
    <w:p w:rsidR="00530E71" w:rsidRDefault="006F0463" w:rsidP="003F55C5">
      <w:pPr>
        <w:spacing w:after="0" w:line="240" w:lineRule="auto"/>
        <w:ind w:right="-5" w:firstLine="567"/>
        <w:jc w:val="both"/>
        <w:rPr>
          <w:rFonts w:ascii="Times New Roman" w:hAnsi="Times New Roman"/>
          <w:sz w:val="28"/>
          <w:szCs w:val="28"/>
          <w:lang w:val="uk-UA"/>
        </w:rPr>
      </w:pPr>
      <w:r>
        <w:rPr>
          <w:rFonts w:ascii="Times New Roman" w:hAnsi="Times New Roman"/>
          <w:sz w:val="28"/>
          <w:szCs w:val="28"/>
          <w:lang w:val="uk-UA"/>
        </w:rPr>
        <w:t>Отже, у</w:t>
      </w:r>
      <w:r w:rsidR="00426980" w:rsidRPr="007B4000">
        <w:rPr>
          <w:rFonts w:ascii="Times New Roman" w:hAnsi="Times New Roman"/>
          <w:sz w:val="28"/>
          <w:szCs w:val="28"/>
          <w:lang w:val="uk-UA"/>
        </w:rPr>
        <w:t xml:space="preserve"> системі професійно-технічної освіти області кожен заклад має власний веб-сайт. Структура кожного з них передбачає наявність до 15 розділів, що висвітлюють основні напрями навчально-виховної, навчально-виробничої та профорієнтаційної роботи. </w:t>
      </w:r>
    </w:p>
    <w:p w:rsidR="00426980" w:rsidRPr="007B4000" w:rsidRDefault="00426980" w:rsidP="003F55C5">
      <w:pPr>
        <w:spacing w:after="0" w:line="240" w:lineRule="auto"/>
        <w:ind w:right="-5" w:firstLine="567"/>
        <w:jc w:val="both"/>
        <w:rPr>
          <w:rFonts w:ascii="Times New Roman" w:hAnsi="Times New Roman"/>
          <w:bCs/>
          <w:iCs/>
          <w:spacing w:val="-3"/>
          <w:sz w:val="28"/>
          <w:szCs w:val="28"/>
          <w:lang w:val="uk-UA"/>
        </w:rPr>
      </w:pPr>
      <w:r w:rsidRPr="007B4000">
        <w:rPr>
          <w:rFonts w:ascii="Times New Roman" w:hAnsi="Times New Roman"/>
          <w:sz w:val="28"/>
          <w:szCs w:val="28"/>
          <w:lang w:val="uk-UA"/>
        </w:rPr>
        <w:t>П</w:t>
      </w:r>
      <w:r w:rsidRPr="007B4000">
        <w:rPr>
          <w:rFonts w:ascii="Times New Roman" w:hAnsi="Times New Roman"/>
          <w:bCs/>
          <w:iCs/>
          <w:spacing w:val="-3"/>
          <w:sz w:val="28"/>
          <w:szCs w:val="28"/>
          <w:lang w:val="uk-UA"/>
        </w:rPr>
        <w:t>ідключення ЗП(</w:t>
      </w:r>
      <w:proofErr w:type="spellStart"/>
      <w:r w:rsidRPr="007B4000">
        <w:rPr>
          <w:rFonts w:ascii="Times New Roman" w:hAnsi="Times New Roman"/>
          <w:bCs/>
          <w:iCs/>
          <w:spacing w:val="-3"/>
          <w:sz w:val="28"/>
          <w:szCs w:val="28"/>
          <w:lang w:val="uk-UA"/>
        </w:rPr>
        <w:t>ПТ</w:t>
      </w:r>
      <w:proofErr w:type="spellEnd"/>
      <w:r w:rsidRPr="007B4000">
        <w:rPr>
          <w:rFonts w:ascii="Times New Roman" w:hAnsi="Times New Roman"/>
          <w:bCs/>
          <w:iCs/>
          <w:spacing w:val="-3"/>
          <w:sz w:val="28"/>
          <w:szCs w:val="28"/>
          <w:lang w:val="uk-UA"/>
        </w:rPr>
        <w:t>)О до мережі Інтернет – 100%, наявність у ЗП(</w:t>
      </w:r>
      <w:proofErr w:type="spellStart"/>
      <w:r w:rsidRPr="007B4000">
        <w:rPr>
          <w:rFonts w:ascii="Times New Roman" w:hAnsi="Times New Roman"/>
          <w:bCs/>
          <w:iCs/>
          <w:spacing w:val="-3"/>
          <w:sz w:val="28"/>
          <w:szCs w:val="28"/>
          <w:lang w:val="uk-UA"/>
        </w:rPr>
        <w:t>ПТ</w:t>
      </w:r>
      <w:proofErr w:type="spellEnd"/>
      <w:r w:rsidRPr="007B4000">
        <w:rPr>
          <w:rFonts w:ascii="Times New Roman" w:hAnsi="Times New Roman"/>
          <w:bCs/>
          <w:iCs/>
          <w:spacing w:val="-3"/>
          <w:sz w:val="28"/>
          <w:szCs w:val="28"/>
          <w:lang w:val="uk-UA"/>
        </w:rPr>
        <w:t>)О електронної поштової скриньки – 100%.</w:t>
      </w:r>
    </w:p>
    <w:p w:rsidR="005D3040" w:rsidRPr="007B4000" w:rsidRDefault="005D3040" w:rsidP="000E7ECD">
      <w:pPr>
        <w:ind w:right="-5"/>
        <w:rPr>
          <w:rFonts w:ascii="Times New Roman" w:hAnsi="Times New Roman" w:cs="Times New Roman"/>
          <w:color w:val="FF0000"/>
          <w:sz w:val="28"/>
          <w:szCs w:val="28"/>
          <w:lang w:val="uk-UA"/>
        </w:rPr>
      </w:pPr>
      <w:r w:rsidRPr="007B4000">
        <w:rPr>
          <w:rFonts w:ascii="Times New Roman" w:hAnsi="Times New Roman" w:cs="Times New Roman"/>
          <w:color w:val="FF0000"/>
          <w:sz w:val="28"/>
          <w:szCs w:val="28"/>
          <w:lang w:val="uk-UA"/>
        </w:rPr>
        <w:br w:type="page"/>
      </w:r>
    </w:p>
    <w:p w:rsidR="006129AE" w:rsidRPr="007B4000" w:rsidRDefault="006129AE" w:rsidP="00EA28FE">
      <w:pPr>
        <w:pStyle w:val="1"/>
        <w:ind w:firstLine="540"/>
        <w:rPr>
          <w:rFonts w:ascii="Times New Roman" w:hAnsi="Times New Roman" w:cs="Times New Roman"/>
          <w:color w:val="002060"/>
          <w:lang w:val="uk-UA"/>
        </w:rPr>
      </w:pPr>
      <w:bookmarkStart w:id="16" w:name="_Toc29477185"/>
      <w:r w:rsidRPr="002B1D6B">
        <w:rPr>
          <w:lang w:val="uk-UA"/>
        </w:rPr>
        <w:lastRenderedPageBreak/>
        <w:t>ХІ</w:t>
      </w:r>
      <w:r w:rsidRPr="00EA28FE">
        <w:t>V</w:t>
      </w:r>
      <w:r w:rsidRPr="002B1D6B">
        <w:rPr>
          <w:lang w:val="uk-UA"/>
        </w:rPr>
        <w:t>. Організаційно-методична діяльність НМЦ</w:t>
      </w:r>
      <w:r w:rsidR="00AA132F" w:rsidRPr="002B1D6B">
        <w:rPr>
          <w:lang w:val="uk-UA"/>
        </w:rPr>
        <w:t xml:space="preserve"> ПТО</w:t>
      </w:r>
      <w:r w:rsidRPr="002B1D6B">
        <w:rPr>
          <w:lang w:val="uk-UA"/>
        </w:rPr>
        <w:t>:</w:t>
      </w:r>
      <w:bookmarkEnd w:id="16"/>
    </w:p>
    <w:p w:rsidR="000D2495" w:rsidRDefault="00EE36B7" w:rsidP="000D2495">
      <w:pPr>
        <w:spacing w:after="0" w:line="240" w:lineRule="auto"/>
        <w:ind w:firstLine="567"/>
        <w:jc w:val="center"/>
        <w:rPr>
          <w:rFonts w:ascii="Times New Roman" w:eastAsiaTheme="majorEastAsia" w:hAnsi="Times New Roman" w:cs="Times New Roman"/>
          <w:b/>
          <w:i/>
          <w:iCs/>
          <w:color w:val="0070C0"/>
          <w:spacing w:val="15"/>
          <w:sz w:val="28"/>
          <w:szCs w:val="28"/>
          <w:lang w:val="uk-UA" w:eastAsia="ru-RU"/>
        </w:rPr>
      </w:pPr>
      <w:r w:rsidRPr="007B4000">
        <w:rPr>
          <w:rFonts w:ascii="Times New Roman" w:eastAsiaTheme="majorEastAsia" w:hAnsi="Times New Roman" w:cs="Times New Roman"/>
          <w:b/>
          <w:i/>
          <w:iCs/>
          <w:color w:val="0070C0"/>
          <w:spacing w:val="15"/>
          <w:sz w:val="28"/>
          <w:szCs w:val="28"/>
          <w:lang w:val="uk-UA" w:eastAsia="ru-RU"/>
        </w:rPr>
        <w:t xml:space="preserve">Тематика засідань навчально-методичної ради </w:t>
      </w:r>
    </w:p>
    <w:p w:rsidR="00EE36B7" w:rsidRPr="007B4000" w:rsidRDefault="00E5571E" w:rsidP="000D2495">
      <w:pPr>
        <w:spacing w:after="0" w:line="240" w:lineRule="auto"/>
        <w:ind w:firstLine="567"/>
        <w:jc w:val="center"/>
        <w:rPr>
          <w:rFonts w:ascii="Times New Roman" w:eastAsiaTheme="majorEastAsia" w:hAnsi="Times New Roman" w:cs="Times New Roman"/>
          <w:b/>
          <w:i/>
          <w:iCs/>
          <w:color w:val="0070C0"/>
          <w:spacing w:val="15"/>
          <w:sz w:val="28"/>
          <w:szCs w:val="28"/>
          <w:lang w:val="uk-UA" w:eastAsia="ru-RU"/>
        </w:rPr>
      </w:pPr>
      <w:r>
        <w:rPr>
          <w:rFonts w:ascii="Times New Roman" w:eastAsiaTheme="majorEastAsia" w:hAnsi="Times New Roman" w:cs="Times New Roman"/>
          <w:b/>
          <w:i/>
          <w:iCs/>
          <w:color w:val="0070C0"/>
          <w:spacing w:val="15"/>
          <w:sz w:val="28"/>
          <w:szCs w:val="28"/>
          <w:lang w:val="uk-UA" w:eastAsia="ru-RU"/>
        </w:rPr>
        <w:t>НМЦ ПТО у Харківській області</w:t>
      </w:r>
    </w:p>
    <w:p w:rsidR="00EE36B7" w:rsidRPr="007B4000" w:rsidRDefault="00EE36B7" w:rsidP="000D2495">
      <w:pPr>
        <w:spacing w:after="0" w:line="240" w:lineRule="auto"/>
        <w:ind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При НМЦ ПТО </w:t>
      </w:r>
      <w:r w:rsidR="00845DFA">
        <w:rPr>
          <w:rFonts w:ascii="Times New Roman" w:eastAsia="Times New Roman" w:hAnsi="Times New Roman" w:cs="Times New Roman"/>
          <w:sz w:val="28"/>
          <w:szCs w:val="28"/>
          <w:lang w:val="uk-UA" w:eastAsia="ru-RU"/>
        </w:rPr>
        <w:t xml:space="preserve">у Харківській області </w:t>
      </w:r>
      <w:r w:rsidRPr="007B4000">
        <w:rPr>
          <w:rFonts w:ascii="Times New Roman" w:eastAsia="Times New Roman" w:hAnsi="Times New Roman" w:cs="Times New Roman"/>
          <w:sz w:val="28"/>
          <w:szCs w:val="28"/>
          <w:lang w:val="uk-UA" w:eastAsia="ru-RU"/>
        </w:rPr>
        <w:t>працює науково-методична рада, на засіданнях якої розглядаються основні напрямки та результати діяльності системи ПТО та НМЦ ПТО</w:t>
      </w:r>
      <w:r w:rsidR="00845DFA">
        <w:rPr>
          <w:rFonts w:ascii="Times New Roman" w:eastAsia="Times New Roman" w:hAnsi="Times New Roman" w:cs="Times New Roman"/>
          <w:sz w:val="28"/>
          <w:szCs w:val="28"/>
          <w:lang w:val="uk-UA" w:eastAsia="ru-RU"/>
        </w:rPr>
        <w:t>у Харківській області</w:t>
      </w:r>
      <w:r w:rsidRPr="007B4000">
        <w:rPr>
          <w:rFonts w:ascii="Times New Roman" w:eastAsia="Times New Roman" w:hAnsi="Times New Roman" w:cs="Times New Roman"/>
          <w:sz w:val="28"/>
          <w:szCs w:val="28"/>
          <w:lang w:val="uk-UA" w:eastAsia="ru-RU"/>
        </w:rPr>
        <w:t>, а також матеріали, підготовлені до видання. У 201</w:t>
      </w:r>
      <w:r w:rsidR="00864914" w:rsidRPr="007B4000">
        <w:rPr>
          <w:rFonts w:ascii="Times New Roman" w:eastAsia="Times New Roman" w:hAnsi="Times New Roman" w:cs="Times New Roman"/>
          <w:sz w:val="28"/>
          <w:szCs w:val="28"/>
          <w:lang w:val="uk-UA" w:eastAsia="ru-RU"/>
        </w:rPr>
        <w:t>9 році проведено 4</w:t>
      </w:r>
      <w:r w:rsidRPr="007B4000">
        <w:rPr>
          <w:rFonts w:ascii="Times New Roman" w:eastAsia="Times New Roman" w:hAnsi="Times New Roman" w:cs="Times New Roman"/>
          <w:sz w:val="28"/>
          <w:szCs w:val="28"/>
          <w:lang w:val="uk-UA" w:eastAsia="ru-RU"/>
        </w:rPr>
        <w:t xml:space="preserve"> планов</w:t>
      </w:r>
      <w:r w:rsidR="00845DFA">
        <w:rPr>
          <w:rFonts w:ascii="Times New Roman" w:eastAsia="Times New Roman" w:hAnsi="Times New Roman" w:cs="Times New Roman"/>
          <w:sz w:val="28"/>
          <w:szCs w:val="28"/>
          <w:lang w:val="uk-UA" w:eastAsia="ru-RU"/>
        </w:rPr>
        <w:t>і</w:t>
      </w:r>
      <w:r w:rsidRPr="007B4000">
        <w:rPr>
          <w:rFonts w:ascii="Times New Roman" w:eastAsia="Times New Roman" w:hAnsi="Times New Roman" w:cs="Times New Roman"/>
          <w:sz w:val="28"/>
          <w:szCs w:val="28"/>
          <w:lang w:val="uk-UA" w:eastAsia="ru-RU"/>
        </w:rPr>
        <w:t xml:space="preserve"> засідання (</w:t>
      </w:r>
      <w:r w:rsidR="00864914" w:rsidRPr="007B4000">
        <w:rPr>
          <w:rFonts w:ascii="Times New Roman" w:eastAsia="Times New Roman" w:hAnsi="Times New Roman" w:cs="Times New Roman"/>
          <w:sz w:val="28"/>
          <w:szCs w:val="28"/>
          <w:lang w:val="uk-UA" w:eastAsia="ru-RU"/>
        </w:rPr>
        <w:t>04.03.</w:t>
      </w:r>
      <w:r w:rsidRPr="007B4000">
        <w:rPr>
          <w:rFonts w:ascii="Times New Roman" w:eastAsia="Times New Roman" w:hAnsi="Times New Roman" w:cs="Times New Roman"/>
          <w:sz w:val="28"/>
          <w:szCs w:val="28"/>
          <w:lang w:val="uk-UA" w:eastAsia="ru-RU"/>
        </w:rPr>
        <w:t>201</w:t>
      </w:r>
      <w:r w:rsidR="00864914" w:rsidRPr="007B4000">
        <w:rPr>
          <w:rFonts w:ascii="Times New Roman" w:eastAsia="Times New Roman" w:hAnsi="Times New Roman" w:cs="Times New Roman"/>
          <w:sz w:val="28"/>
          <w:szCs w:val="28"/>
          <w:lang w:val="uk-UA" w:eastAsia="ru-RU"/>
        </w:rPr>
        <w:t>9, 24.06</w:t>
      </w:r>
      <w:r w:rsidRPr="007B4000">
        <w:rPr>
          <w:rFonts w:ascii="Times New Roman" w:eastAsia="Times New Roman" w:hAnsi="Times New Roman" w:cs="Times New Roman"/>
          <w:sz w:val="28"/>
          <w:szCs w:val="28"/>
          <w:lang w:val="uk-UA" w:eastAsia="ru-RU"/>
        </w:rPr>
        <w:t>.201</w:t>
      </w:r>
      <w:r w:rsidR="00864914" w:rsidRPr="007B4000">
        <w:rPr>
          <w:rFonts w:ascii="Times New Roman" w:eastAsia="Times New Roman" w:hAnsi="Times New Roman" w:cs="Times New Roman"/>
          <w:sz w:val="28"/>
          <w:szCs w:val="28"/>
          <w:lang w:val="uk-UA" w:eastAsia="ru-RU"/>
        </w:rPr>
        <w:t>9, 23.09.2019, 16.12.2019</w:t>
      </w:r>
      <w:r w:rsidRPr="007B4000">
        <w:rPr>
          <w:rFonts w:ascii="Times New Roman" w:eastAsia="Times New Roman" w:hAnsi="Times New Roman" w:cs="Times New Roman"/>
          <w:sz w:val="28"/>
          <w:szCs w:val="28"/>
          <w:lang w:val="uk-UA" w:eastAsia="ru-RU"/>
        </w:rPr>
        <w:t>).</w:t>
      </w:r>
    </w:p>
    <w:p w:rsidR="00EE36B7" w:rsidRPr="007B4000" w:rsidRDefault="00EE36B7" w:rsidP="00C95D2E">
      <w:pPr>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На </w:t>
      </w:r>
      <w:r w:rsidR="00864914" w:rsidRPr="007B4000">
        <w:rPr>
          <w:rFonts w:ascii="Times New Roman" w:eastAsia="Times New Roman" w:hAnsi="Times New Roman" w:cs="Times New Roman"/>
          <w:sz w:val="28"/>
          <w:szCs w:val="28"/>
          <w:lang w:val="uk-UA" w:eastAsia="ru-RU"/>
        </w:rPr>
        <w:t>засіданнях р</w:t>
      </w:r>
      <w:r w:rsidRPr="007B4000">
        <w:rPr>
          <w:rFonts w:ascii="Times New Roman" w:eastAsia="Times New Roman" w:hAnsi="Times New Roman" w:cs="Times New Roman"/>
          <w:sz w:val="28"/>
          <w:szCs w:val="28"/>
          <w:lang w:val="uk-UA" w:eastAsia="ru-RU"/>
        </w:rPr>
        <w:t>озглядалися питання:</w:t>
      </w:r>
    </w:p>
    <w:p w:rsidR="00864914" w:rsidRPr="007B4000" w:rsidRDefault="00EE36B7"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 </w:t>
      </w:r>
      <w:r w:rsidR="00864914" w:rsidRPr="007B4000">
        <w:rPr>
          <w:rFonts w:ascii="Times New Roman" w:eastAsia="Times New Roman" w:hAnsi="Times New Roman" w:cs="Times New Roman"/>
          <w:sz w:val="28"/>
          <w:szCs w:val="28"/>
          <w:lang w:val="uk-UA" w:eastAsia="ru-RU"/>
        </w:rPr>
        <w:t xml:space="preserve">інформаційно-методичний супровід атестації </w:t>
      </w:r>
      <w:proofErr w:type="spellStart"/>
      <w:r w:rsidR="00864914" w:rsidRPr="007B4000">
        <w:rPr>
          <w:rFonts w:ascii="Times New Roman" w:eastAsia="Times New Roman" w:hAnsi="Times New Roman" w:cs="Times New Roman"/>
          <w:sz w:val="28"/>
          <w:szCs w:val="28"/>
          <w:lang w:val="uk-UA" w:eastAsia="ru-RU"/>
        </w:rPr>
        <w:t>педпрацівників</w:t>
      </w:r>
      <w:proofErr w:type="spellEnd"/>
      <w:r w:rsidR="00864914" w:rsidRPr="007B4000">
        <w:rPr>
          <w:rFonts w:ascii="Times New Roman" w:eastAsia="Times New Roman" w:hAnsi="Times New Roman" w:cs="Times New Roman"/>
          <w:sz w:val="28"/>
          <w:szCs w:val="28"/>
          <w:lang w:val="uk-UA" w:eastAsia="ru-RU"/>
        </w:rPr>
        <w:t xml:space="preserve"> ЗП(</w:t>
      </w:r>
      <w:proofErr w:type="spellStart"/>
      <w:r w:rsidR="00864914" w:rsidRPr="007B4000">
        <w:rPr>
          <w:rFonts w:ascii="Times New Roman" w:eastAsia="Times New Roman" w:hAnsi="Times New Roman" w:cs="Times New Roman"/>
          <w:sz w:val="28"/>
          <w:szCs w:val="28"/>
          <w:lang w:val="uk-UA" w:eastAsia="ru-RU"/>
        </w:rPr>
        <w:t>ПТ</w:t>
      </w:r>
      <w:proofErr w:type="spellEnd"/>
      <w:r w:rsidR="00864914" w:rsidRPr="007B4000">
        <w:rPr>
          <w:rFonts w:ascii="Times New Roman" w:eastAsia="Times New Roman" w:hAnsi="Times New Roman" w:cs="Times New Roman"/>
          <w:sz w:val="28"/>
          <w:szCs w:val="28"/>
          <w:lang w:val="uk-UA" w:eastAsia="ru-RU"/>
        </w:rPr>
        <w:t>)О;</w:t>
      </w:r>
    </w:p>
    <w:p w:rsidR="00864914" w:rsidRPr="007B4000" w:rsidRDefault="00EE36B7"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 </w:t>
      </w:r>
      <w:r w:rsidR="00864914" w:rsidRPr="007B4000">
        <w:rPr>
          <w:rFonts w:ascii="Times New Roman" w:eastAsia="Times New Roman" w:hAnsi="Times New Roman" w:cs="Times New Roman"/>
          <w:sz w:val="28"/>
          <w:szCs w:val="28"/>
          <w:lang w:val="uk-UA" w:eastAsia="ru-RU"/>
        </w:rPr>
        <w:t>заходи щодо участі учнів ЗП(</w:t>
      </w:r>
      <w:proofErr w:type="spellStart"/>
      <w:r w:rsidR="00864914" w:rsidRPr="007B4000">
        <w:rPr>
          <w:rFonts w:ascii="Times New Roman" w:eastAsia="Times New Roman" w:hAnsi="Times New Roman" w:cs="Times New Roman"/>
          <w:sz w:val="28"/>
          <w:szCs w:val="28"/>
          <w:lang w:val="uk-UA" w:eastAsia="ru-RU"/>
        </w:rPr>
        <w:t>ПТ</w:t>
      </w:r>
      <w:proofErr w:type="spellEnd"/>
      <w:r w:rsidR="00864914" w:rsidRPr="007B4000">
        <w:rPr>
          <w:rFonts w:ascii="Times New Roman" w:eastAsia="Times New Roman" w:hAnsi="Times New Roman" w:cs="Times New Roman"/>
          <w:sz w:val="28"/>
          <w:szCs w:val="28"/>
          <w:lang w:val="uk-UA" w:eastAsia="ru-RU"/>
        </w:rPr>
        <w:t>)О у ЗНО-2019;</w:t>
      </w:r>
    </w:p>
    <w:p w:rsidR="00EE36B7"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 розгляд інформаційно-методичних матеріалів </w:t>
      </w:r>
      <w:proofErr w:type="spellStart"/>
      <w:r w:rsidRPr="007B4000">
        <w:rPr>
          <w:rFonts w:ascii="Times New Roman" w:eastAsia="Times New Roman" w:hAnsi="Times New Roman" w:cs="Times New Roman"/>
          <w:sz w:val="28"/>
          <w:szCs w:val="28"/>
          <w:lang w:val="uk-UA" w:eastAsia="ru-RU"/>
        </w:rPr>
        <w:t>педпрацівниківЗП</w:t>
      </w:r>
      <w:proofErr w:type="spellEnd"/>
      <w:r w:rsidRPr="007B4000">
        <w:rPr>
          <w:rFonts w:ascii="Times New Roman" w:eastAsia="Times New Roman" w:hAnsi="Times New Roman" w:cs="Times New Roman"/>
          <w:sz w:val="28"/>
          <w:szCs w:val="28"/>
          <w:lang w:val="uk-UA" w:eastAsia="ru-RU"/>
        </w:rPr>
        <w:t>(</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 підготовлених до видання;</w:t>
      </w:r>
    </w:p>
    <w:p w:rsidR="00864914"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підсумки обласного етапу Всеукраїнських конкурсів фахової майстерності;</w:t>
      </w:r>
    </w:p>
    <w:p w:rsidR="00864914"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організація освітнього процесу для учнів з особливими потребами;</w:t>
      </w:r>
    </w:p>
    <w:p w:rsidR="00864914"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впровадження СП(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 xml:space="preserve">)О з окремих професій у 2018/2019 н.р.; </w:t>
      </w:r>
    </w:p>
    <w:p w:rsidR="00864914"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 розвиток соціального партнерства </w:t>
      </w:r>
      <w:r w:rsidR="00C132F3">
        <w:rPr>
          <w:rFonts w:ascii="Times New Roman" w:eastAsia="Times New Roman" w:hAnsi="Times New Roman" w:cs="Times New Roman"/>
          <w:sz w:val="28"/>
          <w:szCs w:val="28"/>
          <w:lang w:val="uk-UA" w:eastAsia="ru-RU"/>
        </w:rPr>
        <w:t>–</w:t>
      </w:r>
      <w:r w:rsidRPr="007B4000">
        <w:rPr>
          <w:rFonts w:ascii="Times New Roman" w:eastAsia="Times New Roman" w:hAnsi="Times New Roman" w:cs="Times New Roman"/>
          <w:sz w:val="28"/>
          <w:szCs w:val="28"/>
          <w:lang w:val="uk-UA" w:eastAsia="ru-RU"/>
        </w:rPr>
        <w:t xml:space="preserve"> забезпечення якості надання освітніх послуг у системі ПТО (результати впровадження дуальної форми навчання);</w:t>
      </w:r>
    </w:p>
    <w:p w:rsidR="00864914" w:rsidRPr="007B4000" w:rsidRDefault="00864914" w:rsidP="00C132F3">
      <w:pPr>
        <w:spacing w:after="0" w:line="240" w:lineRule="auto"/>
        <w:ind w:right="-5"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 роль НМЦ ПТО </w:t>
      </w:r>
      <w:r w:rsidR="00845DFA">
        <w:rPr>
          <w:rFonts w:ascii="Times New Roman" w:eastAsia="Times New Roman" w:hAnsi="Times New Roman" w:cs="Times New Roman"/>
          <w:sz w:val="28"/>
          <w:szCs w:val="28"/>
          <w:lang w:val="uk-UA" w:eastAsia="ru-RU"/>
        </w:rPr>
        <w:t>у Харківській області</w:t>
      </w:r>
      <w:r w:rsidRPr="007B4000">
        <w:rPr>
          <w:rFonts w:ascii="Times New Roman" w:eastAsia="Times New Roman" w:hAnsi="Times New Roman" w:cs="Times New Roman"/>
          <w:sz w:val="28"/>
          <w:szCs w:val="28"/>
          <w:lang w:val="uk-UA" w:eastAsia="ru-RU"/>
        </w:rPr>
        <w:t>в організації дослідно-експериментальної роботи в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 області;</w:t>
      </w:r>
    </w:p>
    <w:p w:rsidR="00864914" w:rsidRDefault="00864914" w:rsidP="00C132F3">
      <w:pPr>
        <w:spacing w:after="0" w:line="240" w:lineRule="auto"/>
        <w:ind w:firstLine="284"/>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стан вивчення та узагальнення кращого педагогічного досвіду тощо.</w:t>
      </w:r>
    </w:p>
    <w:p w:rsidR="00EE36B7" w:rsidRPr="007B4000" w:rsidRDefault="00EE36B7" w:rsidP="000D2495">
      <w:pPr>
        <w:spacing w:after="0" w:line="240" w:lineRule="auto"/>
        <w:ind w:firstLine="567"/>
        <w:jc w:val="center"/>
        <w:rPr>
          <w:rFonts w:ascii="Times New Roman" w:eastAsiaTheme="majorEastAsia" w:hAnsi="Times New Roman" w:cs="Times New Roman"/>
          <w:b/>
          <w:i/>
          <w:iCs/>
          <w:color w:val="0070C0"/>
          <w:spacing w:val="15"/>
          <w:sz w:val="28"/>
          <w:szCs w:val="28"/>
          <w:lang w:val="uk-UA" w:eastAsia="ru-RU"/>
        </w:rPr>
      </w:pPr>
      <w:r w:rsidRPr="007B4000">
        <w:rPr>
          <w:rFonts w:ascii="Times New Roman" w:eastAsiaTheme="majorEastAsia" w:hAnsi="Times New Roman" w:cs="Times New Roman"/>
          <w:b/>
          <w:i/>
          <w:iCs/>
          <w:color w:val="0070C0"/>
          <w:spacing w:val="15"/>
          <w:sz w:val="28"/>
          <w:szCs w:val="28"/>
          <w:lang w:val="uk-UA" w:eastAsia="ru-RU"/>
        </w:rPr>
        <w:t>Тематика засідань обласних методичних секцій (семінарів, вебінарів), кількісні та якісні показники</w:t>
      </w:r>
    </w:p>
    <w:tbl>
      <w:tblPr>
        <w:tblStyle w:val="-11"/>
        <w:tblW w:w="10349" w:type="dxa"/>
        <w:tblInd w:w="-318" w:type="dxa"/>
        <w:tblLayout w:type="fixed"/>
        <w:tblLook w:val="04A0"/>
      </w:tblPr>
      <w:tblGrid>
        <w:gridCol w:w="568"/>
        <w:gridCol w:w="3544"/>
        <w:gridCol w:w="6237"/>
      </w:tblGrid>
      <w:tr w:rsidR="00EE36B7" w:rsidRPr="007B4000" w:rsidTr="00780FFE">
        <w:trPr>
          <w:cnfStyle w:val="100000000000"/>
          <w:cantSplit/>
          <w:trHeight w:val="368"/>
        </w:trPr>
        <w:tc>
          <w:tcPr>
            <w:cnfStyle w:val="001000000000"/>
            <w:tcW w:w="568" w:type="dxa"/>
            <w:shd w:val="clear" w:color="auto" w:fill="95B3D7" w:themeFill="accent1" w:themeFillTint="99"/>
            <w:vAlign w:val="center"/>
          </w:tcPr>
          <w:p w:rsidR="00780FFE" w:rsidRDefault="00EE36B7" w:rsidP="00780FFE">
            <w:pPr>
              <w:ind w:right="-5"/>
              <w:jc w:val="center"/>
              <w:rPr>
                <w:rFonts w:ascii="Times New Roman" w:eastAsia="Times New Roman" w:hAnsi="Times New Roman" w:cs="Times New Roman"/>
                <w:lang w:val="uk-UA"/>
              </w:rPr>
            </w:pPr>
            <w:r w:rsidRPr="00780FFE">
              <w:rPr>
                <w:rFonts w:ascii="Times New Roman" w:eastAsia="Times New Roman" w:hAnsi="Times New Roman" w:cs="Times New Roman"/>
                <w:lang w:val="uk-UA"/>
              </w:rPr>
              <w:t>№</w:t>
            </w:r>
          </w:p>
          <w:p w:rsidR="00EE36B7" w:rsidRPr="00780FFE" w:rsidRDefault="00EE36B7" w:rsidP="00780FFE">
            <w:pPr>
              <w:ind w:right="-5"/>
              <w:jc w:val="center"/>
              <w:rPr>
                <w:rFonts w:ascii="Times New Roman" w:eastAsia="Times New Roman" w:hAnsi="Times New Roman" w:cs="Times New Roman"/>
                <w:lang w:val="uk-UA"/>
              </w:rPr>
            </w:pPr>
            <w:r w:rsidRPr="00780FFE">
              <w:rPr>
                <w:rFonts w:ascii="Times New Roman" w:eastAsia="Times New Roman" w:hAnsi="Times New Roman" w:cs="Times New Roman"/>
                <w:lang w:val="uk-UA"/>
              </w:rPr>
              <w:t>з/п</w:t>
            </w:r>
          </w:p>
        </w:tc>
        <w:tc>
          <w:tcPr>
            <w:tcW w:w="3544" w:type="dxa"/>
            <w:shd w:val="clear" w:color="auto" w:fill="95B3D7" w:themeFill="accent1" w:themeFillTint="99"/>
            <w:vAlign w:val="center"/>
          </w:tcPr>
          <w:p w:rsidR="00EE36B7" w:rsidRPr="00780FFE" w:rsidRDefault="00EE36B7" w:rsidP="00780FFE">
            <w:pPr>
              <w:ind w:right="-5"/>
              <w:jc w:val="center"/>
              <w:cnfStyle w:val="100000000000"/>
              <w:rPr>
                <w:rFonts w:ascii="Times New Roman" w:eastAsia="Times New Roman" w:hAnsi="Times New Roman" w:cs="Times New Roman"/>
                <w:lang w:val="uk-UA"/>
              </w:rPr>
            </w:pPr>
            <w:r w:rsidRPr="00780FFE">
              <w:rPr>
                <w:rFonts w:ascii="Times New Roman" w:eastAsia="Times New Roman" w:hAnsi="Times New Roman" w:cs="Times New Roman"/>
                <w:lang w:val="uk-UA"/>
              </w:rPr>
              <w:t>Категоріяпедпрацівників</w:t>
            </w:r>
          </w:p>
        </w:tc>
        <w:tc>
          <w:tcPr>
            <w:tcW w:w="6237" w:type="dxa"/>
            <w:shd w:val="clear" w:color="auto" w:fill="95B3D7" w:themeFill="accent1" w:themeFillTint="99"/>
            <w:vAlign w:val="center"/>
          </w:tcPr>
          <w:p w:rsidR="00EE36B7" w:rsidRPr="00780FFE" w:rsidRDefault="00EE36B7" w:rsidP="000E7ECD">
            <w:pPr>
              <w:ind w:right="-5"/>
              <w:jc w:val="center"/>
              <w:cnfStyle w:val="100000000000"/>
              <w:rPr>
                <w:rFonts w:ascii="Times New Roman" w:hAnsi="Times New Roman" w:cs="Times New Roman"/>
                <w:lang w:val="uk-UA"/>
              </w:rPr>
            </w:pPr>
            <w:r w:rsidRPr="00780FFE">
              <w:rPr>
                <w:rFonts w:ascii="Times New Roman" w:hAnsi="Times New Roman" w:cs="Times New Roman"/>
                <w:lang w:val="uk-UA"/>
              </w:rPr>
              <w:t>Методична тема</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Заступники директорів з навчально-виробничої роботи</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 xml:space="preserve">Управління освітнім процесом у </w:t>
            </w:r>
            <w:r w:rsidR="000D2495" w:rsidRPr="00780FFE">
              <w:rPr>
                <w:rFonts w:ascii="Times New Roman" w:hAnsi="Times New Roman" w:cs="Times New Roman"/>
                <w:lang w:val="uk-UA"/>
              </w:rPr>
              <w:t>ЗП(</w:t>
            </w:r>
            <w:proofErr w:type="spellStart"/>
            <w:r w:rsidR="000D2495" w:rsidRPr="00780FFE">
              <w:rPr>
                <w:rFonts w:ascii="Times New Roman" w:hAnsi="Times New Roman" w:cs="Times New Roman"/>
                <w:lang w:val="uk-UA"/>
              </w:rPr>
              <w:t>ПТ</w:t>
            </w:r>
            <w:proofErr w:type="spellEnd"/>
            <w:r w:rsidR="000D2495" w:rsidRPr="00780FFE">
              <w:rPr>
                <w:rFonts w:ascii="Times New Roman" w:hAnsi="Times New Roman" w:cs="Times New Roman"/>
                <w:lang w:val="uk-UA"/>
              </w:rPr>
              <w:t>)О</w:t>
            </w:r>
            <w:r w:rsidRPr="00780FFE">
              <w:rPr>
                <w:rFonts w:ascii="Times New Roman" w:hAnsi="Times New Roman" w:cs="Times New Roman"/>
                <w:lang w:val="uk-UA"/>
              </w:rPr>
              <w:t xml:space="preserve"> як основа продуктивних освітніх змін</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Заступники директорів з навчальної роботи, методисти</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 xml:space="preserve">Системний підхід до методичної роботи з педагогічними працівниками </w:t>
            </w:r>
            <w:r w:rsidR="000D2495" w:rsidRPr="00780FFE">
              <w:rPr>
                <w:rFonts w:ascii="Times New Roman" w:hAnsi="Times New Roman" w:cs="Times New Roman"/>
                <w:lang w:val="uk-UA"/>
              </w:rPr>
              <w:t>ЗП(</w:t>
            </w:r>
            <w:proofErr w:type="spellStart"/>
            <w:r w:rsidR="000D2495" w:rsidRPr="00780FFE">
              <w:rPr>
                <w:rFonts w:ascii="Times New Roman" w:hAnsi="Times New Roman" w:cs="Times New Roman"/>
                <w:lang w:val="uk-UA"/>
              </w:rPr>
              <w:t>ПТ</w:t>
            </w:r>
            <w:proofErr w:type="spellEnd"/>
            <w:r w:rsidR="000D2495" w:rsidRPr="00780FFE">
              <w:rPr>
                <w:rFonts w:ascii="Times New Roman" w:hAnsi="Times New Roman" w:cs="Times New Roman"/>
                <w:lang w:val="uk-UA"/>
              </w:rPr>
              <w:t>)О</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Заступники директорів з навчально-виховної роботи</w:t>
            </w:r>
          </w:p>
        </w:tc>
        <w:tc>
          <w:tcPr>
            <w:tcW w:w="6237" w:type="dxa"/>
          </w:tcPr>
          <w:p w:rsidR="00100550" w:rsidRPr="00780FFE" w:rsidRDefault="00100550" w:rsidP="000E7ECD">
            <w:pPr>
              <w:spacing w:line="233" w:lineRule="auto"/>
              <w:ind w:right="-5"/>
              <w:cnfStyle w:val="000000100000"/>
              <w:rPr>
                <w:rFonts w:ascii="Times New Roman" w:hAnsi="Times New Roman" w:cs="Times New Roman"/>
                <w:spacing w:val="-1"/>
                <w:lang w:val="uk-UA"/>
              </w:rPr>
            </w:pPr>
            <w:r w:rsidRPr="00780FFE">
              <w:rPr>
                <w:rFonts w:ascii="Times New Roman" w:hAnsi="Times New Roman" w:cs="Times New Roman"/>
                <w:spacing w:val="-1"/>
                <w:lang w:val="uk-UA"/>
              </w:rPr>
              <w:t>Виховання в сучасному</w:t>
            </w:r>
          </w:p>
          <w:p w:rsidR="00100550" w:rsidRPr="00780FFE" w:rsidRDefault="000D2495" w:rsidP="000D2495">
            <w:pPr>
              <w:spacing w:line="233" w:lineRule="auto"/>
              <w:ind w:right="-5"/>
              <w:cnfStyle w:val="000000100000"/>
              <w:rPr>
                <w:rFonts w:ascii="Times New Roman" w:hAnsi="Times New Roman" w:cs="Times New Roman"/>
                <w:spacing w:val="-1"/>
                <w:lang w:val="uk-UA"/>
              </w:rPr>
            </w:pPr>
            <w:r w:rsidRPr="00780FFE">
              <w:rPr>
                <w:rFonts w:ascii="Times New Roman" w:hAnsi="Times New Roman" w:cs="Times New Roman"/>
                <w:spacing w:val="-1"/>
                <w:lang w:val="uk-UA"/>
              </w:rPr>
              <w:t>з</w:t>
            </w:r>
            <w:r w:rsidR="00100550" w:rsidRPr="00780FFE">
              <w:rPr>
                <w:rFonts w:ascii="Times New Roman" w:hAnsi="Times New Roman" w:cs="Times New Roman"/>
                <w:spacing w:val="-1"/>
                <w:lang w:val="uk-UA"/>
              </w:rPr>
              <w:t>акладі</w:t>
            </w:r>
            <w:r w:rsidRPr="00780FFE">
              <w:rPr>
                <w:rFonts w:ascii="Times New Roman" w:hAnsi="Times New Roman" w:cs="Times New Roman"/>
                <w:spacing w:val="-1"/>
                <w:lang w:val="uk-UA"/>
              </w:rPr>
              <w:t xml:space="preserve"> освіти</w:t>
            </w:r>
            <w:r w:rsidR="00100550" w:rsidRPr="00780FFE">
              <w:rPr>
                <w:rFonts w:ascii="Times New Roman" w:hAnsi="Times New Roman" w:cs="Times New Roman"/>
                <w:spacing w:val="-1"/>
                <w:lang w:val="uk-UA"/>
              </w:rPr>
              <w:t>:зміст, цінності, технології</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Старші майстри</w:t>
            </w:r>
          </w:p>
        </w:tc>
        <w:tc>
          <w:tcPr>
            <w:tcW w:w="6237" w:type="dxa"/>
          </w:tcPr>
          <w:p w:rsidR="00100550" w:rsidRPr="00780FFE" w:rsidRDefault="00100550" w:rsidP="002B4E22">
            <w:pPr>
              <w:ind w:right="-5"/>
              <w:cnfStyle w:val="000000010000"/>
              <w:rPr>
                <w:rFonts w:ascii="Times New Roman" w:hAnsi="Times New Roman" w:cs="Times New Roman"/>
                <w:lang w:val="uk-UA"/>
              </w:rPr>
            </w:pPr>
            <w:r w:rsidRPr="00780FFE">
              <w:rPr>
                <w:rFonts w:ascii="Times New Roman" w:hAnsi="Times New Roman" w:cs="Times New Roman"/>
                <w:lang w:val="uk-UA"/>
              </w:rPr>
              <w:t>Формування нового змісту, інновац</w:t>
            </w:r>
            <w:r w:rsidR="00E9618C" w:rsidRPr="00780FFE">
              <w:rPr>
                <w:rFonts w:ascii="Times New Roman" w:hAnsi="Times New Roman" w:cs="Times New Roman"/>
                <w:lang w:val="uk-UA"/>
              </w:rPr>
              <w:t>і</w:t>
            </w:r>
            <w:r w:rsidRPr="00780FFE">
              <w:rPr>
                <w:rFonts w:ascii="Times New Roman" w:hAnsi="Times New Roman" w:cs="Times New Roman"/>
                <w:lang w:val="uk-UA"/>
              </w:rPr>
              <w:t xml:space="preserve">йних форм та методів навчання </w:t>
            </w:r>
            <w:r w:rsidR="002B4E22" w:rsidRPr="00780FFE">
              <w:rPr>
                <w:rFonts w:ascii="Times New Roman" w:hAnsi="Times New Roman" w:cs="Times New Roman"/>
                <w:lang w:val="uk-UA"/>
              </w:rPr>
              <w:t>П(ПТ)О</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780FFE">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Голови методичних комісій класних керівників та майстрів в</w:t>
            </w:r>
            <w:r w:rsidR="00780FFE">
              <w:rPr>
                <w:rFonts w:ascii="Times New Roman" w:hAnsi="Times New Roman" w:cs="Times New Roman"/>
                <w:lang w:val="uk-UA"/>
              </w:rPr>
              <w:t>/</w:t>
            </w:r>
            <w:r w:rsidRPr="00780FFE">
              <w:rPr>
                <w:rFonts w:ascii="Times New Roman" w:hAnsi="Times New Roman" w:cs="Times New Roman"/>
                <w:lang w:val="uk-UA"/>
              </w:rPr>
              <w:t>н</w:t>
            </w:r>
          </w:p>
        </w:tc>
        <w:tc>
          <w:tcPr>
            <w:tcW w:w="6237" w:type="dxa"/>
          </w:tcPr>
          <w:p w:rsidR="00100550" w:rsidRPr="00780FFE" w:rsidRDefault="00100550" w:rsidP="000E7ECD">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Удосконалення професійної майстерності класних керівників, майстрів в/н та вихователів засобами методичної роботи</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Практичні психологи</w:t>
            </w:r>
          </w:p>
        </w:tc>
        <w:tc>
          <w:tcPr>
            <w:tcW w:w="6237" w:type="dxa"/>
          </w:tcPr>
          <w:p w:rsidR="00100550" w:rsidRPr="00780FFE" w:rsidRDefault="00100550" w:rsidP="001B4336">
            <w:pPr>
              <w:ind w:right="-5"/>
              <w:cnfStyle w:val="000000010000"/>
              <w:rPr>
                <w:rFonts w:ascii="Times New Roman" w:hAnsi="Times New Roman" w:cs="Times New Roman"/>
                <w:lang w:val="uk-UA"/>
              </w:rPr>
            </w:pPr>
            <w:r w:rsidRPr="00780FFE">
              <w:rPr>
                <w:rFonts w:ascii="Times New Roman" w:hAnsi="Times New Roman" w:cs="Times New Roman"/>
                <w:lang w:val="uk-UA"/>
              </w:rPr>
              <w:t>Використання інтерактивних підходів у просвітницько-профілактичн</w:t>
            </w:r>
            <w:r w:rsidR="001B4336" w:rsidRPr="00780FFE">
              <w:rPr>
                <w:rFonts w:ascii="Times New Roman" w:hAnsi="Times New Roman" w:cs="Times New Roman"/>
                <w:lang w:val="uk-UA"/>
              </w:rPr>
              <w:t>і</w:t>
            </w:r>
            <w:r w:rsidRPr="00780FFE">
              <w:rPr>
                <w:rFonts w:ascii="Times New Roman" w:hAnsi="Times New Roman" w:cs="Times New Roman"/>
                <w:lang w:val="uk-UA"/>
              </w:rPr>
              <w:t xml:space="preserve">й роботі </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Соціальні педагоги</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Побудова у підлітків позитивної життєвої перспективи</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Практичні психологи</w:t>
            </w:r>
          </w:p>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Соціальні педагоги</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Методика проведення тренінгів</w:t>
            </w:r>
          </w:p>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Підготовка працівників психологічної служби до професійної діяльності</w:t>
            </w:r>
          </w:p>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Атестація практичних психологів і соціальних педагогів</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Практичні психологи</w:t>
            </w:r>
          </w:p>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Соціальні педагоги</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В</w:t>
            </w:r>
            <w:r w:rsidR="00E9618C" w:rsidRPr="00780FFE">
              <w:rPr>
                <w:rFonts w:ascii="Times New Roman" w:hAnsi="Times New Roman" w:cs="Times New Roman"/>
                <w:lang w:val="uk-UA"/>
              </w:rPr>
              <w:t>п</w:t>
            </w:r>
            <w:r w:rsidRPr="00780FFE">
              <w:rPr>
                <w:rFonts w:ascii="Times New Roman" w:hAnsi="Times New Roman" w:cs="Times New Roman"/>
                <w:lang w:val="uk-UA"/>
              </w:rPr>
              <w:t>ровадження програми виховних заходів «Особиста гідність. Безпека життя. Громадянська позиція.»</w:t>
            </w:r>
          </w:p>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Попередження протиправної поведінки підлітків та молоді</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Вихователі гуртожитків</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Організація виховної роботи з учнівською молоддю ЗП(</w:t>
            </w:r>
            <w:proofErr w:type="spellStart"/>
            <w:r w:rsidRPr="00780FFE">
              <w:rPr>
                <w:rFonts w:ascii="Times New Roman" w:hAnsi="Times New Roman" w:cs="Times New Roman"/>
                <w:lang w:val="uk-UA"/>
              </w:rPr>
              <w:t>ПТ</w:t>
            </w:r>
            <w:proofErr w:type="spellEnd"/>
            <w:r w:rsidRPr="00780FFE">
              <w:rPr>
                <w:rFonts w:ascii="Times New Roman" w:hAnsi="Times New Roman" w:cs="Times New Roman"/>
                <w:lang w:val="uk-UA"/>
              </w:rPr>
              <w:t>)О в умовах гуртожитку</w:t>
            </w:r>
          </w:p>
        </w:tc>
      </w:tr>
      <w:tr w:rsidR="00100550" w:rsidRPr="0079314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Бібліотекарі</w:t>
            </w:r>
          </w:p>
        </w:tc>
        <w:tc>
          <w:tcPr>
            <w:tcW w:w="6237" w:type="dxa"/>
          </w:tcPr>
          <w:p w:rsidR="00100550" w:rsidRPr="00780FFE" w:rsidRDefault="00100550" w:rsidP="000E7ECD">
            <w:pPr>
              <w:spacing w:line="216" w:lineRule="auto"/>
              <w:ind w:right="-5"/>
              <w:cnfStyle w:val="000000100000"/>
              <w:rPr>
                <w:rFonts w:ascii="Times New Roman" w:hAnsi="Times New Roman" w:cs="Times New Roman"/>
                <w:lang w:val="uk-UA"/>
              </w:rPr>
            </w:pPr>
            <w:r w:rsidRPr="00780FFE">
              <w:rPr>
                <w:rFonts w:ascii="Times New Roman" w:hAnsi="Times New Roman" w:cs="Times New Roman"/>
                <w:lang w:val="uk-UA"/>
              </w:rPr>
              <w:t>Інформаційно-комунікаційні технології: можливості для бібліотек ЗП(</w:t>
            </w:r>
            <w:proofErr w:type="spellStart"/>
            <w:r w:rsidRPr="00780FFE">
              <w:rPr>
                <w:rFonts w:ascii="Times New Roman" w:hAnsi="Times New Roman" w:cs="Times New Roman"/>
                <w:lang w:val="uk-UA"/>
              </w:rPr>
              <w:t>ПТ</w:t>
            </w:r>
            <w:proofErr w:type="spellEnd"/>
            <w:r w:rsidRPr="00780FFE">
              <w:rPr>
                <w:rFonts w:ascii="Times New Roman" w:hAnsi="Times New Roman" w:cs="Times New Roman"/>
                <w:lang w:val="uk-UA"/>
              </w:rPr>
              <w:t>)О</w:t>
            </w:r>
          </w:p>
          <w:p w:rsidR="00100550" w:rsidRPr="00780FFE" w:rsidRDefault="00100550" w:rsidP="000E7ECD">
            <w:pPr>
              <w:spacing w:line="216" w:lineRule="auto"/>
              <w:ind w:right="-5"/>
              <w:cnfStyle w:val="000000100000"/>
              <w:rPr>
                <w:rFonts w:ascii="Times New Roman" w:hAnsi="Times New Roman" w:cs="Times New Roman"/>
                <w:lang w:val="uk-UA"/>
              </w:rPr>
            </w:pPr>
            <w:r w:rsidRPr="00780FFE">
              <w:rPr>
                <w:rFonts w:ascii="Times New Roman" w:hAnsi="Times New Roman" w:cs="Times New Roman"/>
                <w:lang w:val="uk-UA"/>
              </w:rPr>
              <w:lastRenderedPageBreak/>
              <w:t>Складові успіху бібліотечної роботи з учнівською молоддю</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зварювального профілю, професій автомобільного та залізничного транспорту</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Методична культура викладача як вища форма активності педагога</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електротехнічного профілю та викладачі предмета «Електротехніка»</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 xml:space="preserve">Формування професійних компетенцій учнів: педагогічний інструментарій </w:t>
            </w:r>
          </w:p>
          <w:p w:rsidR="00100550" w:rsidRPr="00780FFE" w:rsidRDefault="00100550" w:rsidP="000E7ECD">
            <w:pPr>
              <w:ind w:right="-5"/>
              <w:cnfStyle w:val="000000100000"/>
              <w:rPr>
                <w:rFonts w:ascii="Times New Roman" w:hAnsi="Times New Roman" w:cs="Times New Roman"/>
                <w:lang w:val="uk-UA"/>
              </w:rPr>
            </w:pP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слюсарного та верстатного профілю та викладачі предмета «Креслення»</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Професійна майстерність педагога, як основа формування професійної компетентності кваліфікованого робітника</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монтажно-будівельного профілю</w:t>
            </w:r>
          </w:p>
        </w:tc>
        <w:tc>
          <w:tcPr>
            <w:tcW w:w="6237" w:type="dxa"/>
          </w:tcPr>
          <w:p w:rsidR="00100550" w:rsidRPr="00780FFE" w:rsidRDefault="00100550" w:rsidP="00E9618C">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Впровадження сучасних будівельних матеріалів і технологій в освітній процес ЗП(</w:t>
            </w:r>
            <w:proofErr w:type="spellStart"/>
            <w:r w:rsidRPr="00780FFE">
              <w:rPr>
                <w:rFonts w:ascii="Times New Roman" w:hAnsi="Times New Roman" w:cs="Times New Roman"/>
                <w:lang w:val="uk-UA"/>
              </w:rPr>
              <w:t>ПТ</w:t>
            </w:r>
            <w:proofErr w:type="spellEnd"/>
            <w:r w:rsidRPr="00780FFE">
              <w:rPr>
                <w:rFonts w:ascii="Times New Roman" w:hAnsi="Times New Roman" w:cs="Times New Roman"/>
                <w:lang w:val="uk-UA"/>
              </w:rPr>
              <w:t>)О – необхідна складова формування конкурентоспроможного робітника будівельної галузі</w:t>
            </w:r>
          </w:p>
        </w:tc>
      </w:tr>
      <w:tr w:rsidR="00100550" w:rsidRPr="0079314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spacing w:line="233" w:lineRule="auto"/>
              <w:ind w:right="-5"/>
              <w:cnfStyle w:val="00000001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громадського харчування та торгівлі</w:t>
            </w:r>
          </w:p>
        </w:tc>
        <w:tc>
          <w:tcPr>
            <w:tcW w:w="6237" w:type="dxa"/>
          </w:tcPr>
          <w:p w:rsidR="00100550" w:rsidRPr="00780FFE" w:rsidRDefault="00100550" w:rsidP="000E7ECD">
            <w:pPr>
              <w:spacing w:line="233" w:lineRule="auto"/>
              <w:ind w:right="-5"/>
              <w:cnfStyle w:val="000000010000"/>
              <w:rPr>
                <w:rFonts w:ascii="Times New Roman" w:hAnsi="Times New Roman" w:cs="Times New Roman"/>
                <w:lang w:val="uk-UA"/>
              </w:rPr>
            </w:pPr>
            <w:r w:rsidRPr="00780FFE">
              <w:rPr>
                <w:rFonts w:ascii="Times New Roman" w:hAnsi="Times New Roman" w:cs="Times New Roman"/>
                <w:lang w:val="uk-UA"/>
              </w:rPr>
              <w:t>Застосування новітніх педагогічних ідей і технологій навчання для формування професійних і ключових компетентностей учнів</w:t>
            </w:r>
          </w:p>
        </w:tc>
      </w:tr>
      <w:tr w:rsidR="00100550" w:rsidRPr="0079314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spacing w:line="233" w:lineRule="auto"/>
              <w:ind w:right="-5"/>
              <w:cnfStyle w:val="000000100000"/>
              <w:rPr>
                <w:rFonts w:ascii="Times New Roman" w:hAnsi="Times New Roman" w:cs="Times New Roman"/>
                <w:spacing w:val="-6"/>
                <w:lang w:val="uk-UA"/>
              </w:rPr>
            </w:pPr>
            <w:r w:rsidRPr="00780FFE">
              <w:rPr>
                <w:rFonts w:ascii="Times New Roman" w:hAnsi="Times New Roman" w:cs="Times New Roman"/>
                <w:lang w:val="uk-UA"/>
              </w:rPr>
              <w:t xml:space="preserve">Педагогічні працівники </w:t>
            </w:r>
            <w:r w:rsidRPr="00780FFE">
              <w:rPr>
                <w:rFonts w:ascii="Times New Roman" w:hAnsi="Times New Roman" w:cs="Times New Roman"/>
                <w:spacing w:val="-6"/>
                <w:lang w:val="uk-UA"/>
              </w:rPr>
              <w:t>професій легкої промисловості, побутового обслуговування населення</w:t>
            </w:r>
          </w:p>
        </w:tc>
        <w:tc>
          <w:tcPr>
            <w:tcW w:w="6237" w:type="dxa"/>
          </w:tcPr>
          <w:p w:rsidR="00100550" w:rsidRPr="00780FFE" w:rsidRDefault="00100550" w:rsidP="000E7ECD">
            <w:pPr>
              <w:spacing w:line="233" w:lineRule="auto"/>
              <w:ind w:right="-5"/>
              <w:cnfStyle w:val="000000100000"/>
              <w:rPr>
                <w:rFonts w:ascii="Times New Roman" w:hAnsi="Times New Roman" w:cs="Times New Roman"/>
                <w:lang w:val="uk-UA"/>
              </w:rPr>
            </w:pPr>
            <w:r w:rsidRPr="00780FFE">
              <w:rPr>
                <w:rFonts w:ascii="Times New Roman" w:hAnsi="Times New Roman" w:cs="Times New Roman"/>
                <w:lang w:val="uk-UA"/>
              </w:rPr>
              <w:t>Застосування новітніх педагогічних ідей і технологій навчання для формування професійних і ключових компетентностей учнів</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Педагогічні працівники професій «Тракторист-машиніст сільськогосподарського виробництва», «Слюсар з ремонту сільськогосподарських машин та устаткування»</w:t>
            </w:r>
          </w:p>
        </w:tc>
        <w:tc>
          <w:tcPr>
            <w:tcW w:w="6237" w:type="dxa"/>
          </w:tcPr>
          <w:p w:rsidR="00100550" w:rsidRPr="00780FFE" w:rsidRDefault="00100550" w:rsidP="000E7ECD">
            <w:pPr>
              <w:spacing w:line="233" w:lineRule="auto"/>
              <w:ind w:right="-5"/>
              <w:jc w:val="both"/>
              <w:cnfStyle w:val="000000010000"/>
              <w:rPr>
                <w:rFonts w:ascii="Times New Roman" w:hAnsi="Times New Roman" w:cs="Times New Roman"/>
                <w:lang w:val="uk-UA"/>
              </w:rPr>
            </w:pPr>
            <w:r w:rsidRPr="00780FFE">
              <w:rPr>
                <w:rFonts w:ascii="Times New Roman" w:hAnsi="Times New Roman" w:cs="Times New Roman"/>
                <w:lang w:val="uk-UA"/>
              </w:rPr>
              <w:t>Професійна майстерність педагога, як основа формування професійної компетентності кваліфікованого робітника</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Викладачі предмета «Охорона праці»</w:t>
            </w:r>
          </w:p>
        </w:tc>
        <w:tc>
          <w:tcPr>
            <w:tcW w:w="6237" w:type="dxa"/>
          </w:tcPr>
          <w:p w:rsidR="00100550" w:rsidRPr="00780FFE" w:rsidRDefault="00100550" w:rsidP="000E7ECD">
            <w:pPr>
              <w:spacing w:line="16" w:lineRule="atLeast"/>
              <w:ind w:right="-5"/>
              <w:cnfStyle w:val="000000100000"/>
              <w:rPr>
                <w:rFonts w:ascii="Times New Roman" w:hAnsi="Times New Roman" w:cs="Times New Roman"/>
                <w:lang w:val="uk-UA"/>
              </w:rPr>
            </w:pPr>
            <w:r w:rsidRPr="00780FFE">
              <w:rPr>
                <w:rFonts w:ascii="Times New Roman" w:hAnsi="Times New Roman" w:cs="Times New Roman"/>
                <w:lang w:val="uk-UA"/>
              </w:rPr>
              <w:t xml:space="preserve">Використання інноваційних методів розвитку компетентностей учнів на уроках предмета «Охорона праці» </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lang w:val="uk-UA"/>
              </w:rPr>
            </w:pPr>
          </w:p>
        </w:tc>
        <w:tc>
          <w:tcPr>
            <w:tcW w:w="3544" w:type="dxa"/>
            <w:vAlign w:val="center"/>
          </w:tcPr>
          <w:p w:rsidR="00100550" w:rsidRPr="00780FFE" w:rsidRDefault="00100550" w:rsidP="000E7ECD">
            <w:pPr>
              <w:spacing w:line="233" w:lineRule="auto"/>
              <w:ind w:right="-5"/>
              <w:cnfStyle w:val="000000010000"/>
              <w:rPr>
                <w:rFonts w:ascii="Times New Roman" w:hAnsi="Times New Roman" w:cs="Times New Roman"/>
                <w:lang w:val="uk-UA"/>
              </w:rPr>
            </w:pPr>
            <w:r w:rsidRPr="00780FFE">
              <w:rPr>
                <w:rFonts w:ascii="Times New Roman" w:hAnsi="Times New Roman" w:cs="Times New Roman"/>
                <w:lang w:val="uk-UA"/>
              </w:rPr>
              <w:t>Викладачі української мови і літератури, українського ділового мовлення</w:t>
            </w:r>
          </w:p>
        </w:tc>
        <w:tc>
          <w:tcPr>
            <w:tcW w:w="6237" w:type="dxa"/>
          </w:tcPr>
          <w:p w:rsidR="00100550" w:rsidRPr="00780FFE" w:rsidRDefault="00100550" w:rsidP="00263EB1">
            <w:pPr>
              <w:spacing w:line="16" w:lineRule="atLeast"/>
              <w:ind w:right="-5"/>
              <w:cnfStyle w:val="000000010000"/>
              <w:rPr>
                <w:rFonts w:ascii="Times New Roman" w:hAnsi="Times New Roman" w:cs="Times New Roman"/>
                <w:lang w:val="uk-UA"/>
              </w:rPr>
            </w:pPr>
            <w:r w:rsidRPr="00780FFE">
              <w:rPr>
                <w:rFonts w:ascii="Times New Roman" w:hAnsi="Times New Roman" w:cs="Times New Roman"/>
                <w:lang w:val="uk-UA"/>
              </w:rPr>
              <w:t>Застосування компетентнісного підходу до організації уроку (на уроці)через використання традиційних та інноваційних технологій</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Викладачі зарубіжної літератури</w:t>
            </w:r>
          </w:p>
        </w:tc>
        <w:tc>
          <w:tcPr>
            <w:tcW w:w="6237" w:type="dxa"/>
          </w:tcPr>
          <w:p w:rsidR="00100550" w:rsidRPr="00780FFE" w:rsidRDefault="00100550" w:rsidP="0057226E">
            <w:pPr>
              <w:spacing w:line="16" w:lineRule="atLeast"/>
              <w:ind w:right="-5"/>
              <w:cnfStyle w:val="000000100000"/>
              <w:rPr>
                <w:rFonts w:ascii="Times New Roman" w:hAnsi="Times New Roman" w:cs="Times New Roman"/>
                <w:lang w:val="uk-UA"/>
              </w:rPr>
            </w:pPr>
            <w:r w:rsidRPr="00780FFE">
              <w:rPr>
                <w:rFonts w:ascii="Times New Roman" w:hAnsi="Times New Roman" w:cs="Times New Roman"/>
                <w:lang w:val="uk-UA"/>
              </w:rPr>
              <w:t>Застосування компетентнісного підходу до організації уроку (на уроці)через використання традиційних та інноваційних технологій</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Викладачі іноземної мови</w:t>
            </w:r>
          </w:p>
        </w:tc>
        <w:tc>
          <w:tcPr>
            <w:tcW w:w="6237" w:type="dxa"/>
          </w:tcPr>
          <w:p w:rsidR="00100550" w:rsidRPr="00780FFE" w:rsidRDefault="00100550" w:rsidP="0057226E">
            <w:pPr>
              <w:spacing w:line="16" w:lineRule="atLeast"/>
              <w:ind w:right="-5"/>
              <w:cnfStyle w:val="000000010000"/>
              <w:rPr>
                <w:rFonts w:ascii="Times New Roman" w:hAnsi="Times New Roman" w:cs="Times New Roman"/>
                <w:lang w:val="uk-UA"/>
              </w:rPr>
            </w:pPr>
            <w:r w:rsidRPr="00780FFE">
              <w:rPr>
                <w:rFonts w:ascii="Times New Roman" w:hAnsi="Times New Roman" w:cs="Times New Roman"/>
                <w:lang w:val="uk-UA"/>
              </w:rPr>
              <w:t xml:space="preserve">Компетентнісний підхід до навчання як фактор особистісного зростання учнів </w:t>
            </w:r>
            <w:r w:rsidR="0057226E" w:rsidRPr="00780FFE">
              <w:rPr>
                <w:rFonts w:ascii="Times New Roman" w:hAnsi="Times New Roman" w:cs="Times New Roman"/>
                <w:lang w:val="uk-UA"/>
              </w:rPr>
              <w:t>ЗП(</w:t>
            </w:r>
            <w:proofErr w:type="spellStart"/>
            <w:r w:rsidR="0057226E" w:rsidRPr="00780FFE">
              <w:rPr>
                <w:rFonts w:ascii="Times New Roman" w:hAnsi="Times New Roman" w:cs="Times New Roman"/>
                <w:lang w:val="uk-UA"/>
              </w:rPr>
              <w:t>ПТ</w:t>
            </w:r>
            <w:proofErr w:type="spellEnd"/>
            <w:r w:rsidR="0057226E" w:rsidRPr="00780FFE">
              <w:rPr>
                <w:rFonts w:ascii="Times New Roman" w:hAnsi="Times New Roman" w:cs="Times New Roman"/>
                <w:lang w:val="uk-UA"/>
              </w:rPr>
              <w:t>)О</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spacing w:val="-4"/>
                <w:lang w:val="uk-UA"/>
              </w:rPr>
            </w:pPr>
            <w:r w:rsidRPr="00780FFE">
              <w:rPr>
                <w:rFonts w:ascii="Times New Roman" w:hAnsi="Times New Roman" w:cs="Times New Roman"/>
                <w:lang w:val="uk-UA"/>
              </w:rPr>
              <w:t>Викладачі історії</w:t>
            </w:r>
          </w:p>
        </w:tc>
        <w:tc>
          <w:tcPr>
            <w:tcW w:w="6237" w:type="dxa"/>
          </w:tcPr>
          <w:p w:rsidR="00100550" w:rsidRPr="00780FFE" w:rsidRDefault="00100550" w:rsidP="0057226E">
            <w:pPr>
              <w:ind w:right="-5"/>
              <w:cnfStyle w:val="000000100000"/>
              <w:rPr>
                <w:rFonts w:ascii="Times New Roman" w:hAnsi="Times New Roman" w:cs="Times New Roman"/>
                <w:lang w:val="uk-UA"/>
              </w:rPr>
            </w:pPr>
            <w:r w:rsidRPr="00780FFE">
              <w:rPr>
                <w:rFonts w:ascii="Times New Roman" w:hAnsi="Times New Roman" w:cs="Times New Roman"/>
                <w:lang w:val="uk-UA"/>
              </w:rPr>
              <w:t>Формування предметних і ключових компетентностей в процесі вивчення історії</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Викладачі предмета «Громадянська освіта»</w:t>
            </w:r>
          </w:p>
        </w:tc>
        <w:tc>
          <w:tcPr>
            <w:tcW w:w="6237" w:type="dxa"/>
          </w:tcPr>
          <w:p w:rsidR="00100550" w:rsidRPr="00780FFE" w:rsidRDefault="00100550" w:rsidP="000E7ECD">
            <w:pPr>
              <w:ind w:right="-5"/>
              <w:jc w:val="both"/>
              <w:cnfStyle w:val="000000010000"/>
              <w:rPr>
                <w:rFonts w:ascii="Times New Roman" w:hAnsi="Times New Roman" w:cs="Times New Roman"/>
                <w:lang w:val="uk-UA"/>
              </w:rPr>
            </w:pPr>
            <w:r w:rsidRPr="00780FFE">
              <w:rPr>
                <w:rFonts w:ascii="Times New Roman" w:hAnsi="Times New Roman" w:cs="Times New Roman"/>
                <w:lang w:val="uk-UA"/>
              </w:rPr>
              <w:t>Реалізація змісту громадянської освіти: проблеми та перспективи</w:t>
            </w:r>
          </w:p>
        </w:tc>
      </w:tr>
      <w:tr w:rsidR="00100550" w:rsidRPr="0079314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Викладачі математики</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Реалізація наскрізних змістовних ліній як засіб інтеграції ключових компетентностей учнів</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Викладачі хімії та біології</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Формування практичних та дослідницьких компетентностей учнів на уроках хімії та біології</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Викладачі фізики та астрономії</w:t>
            </w:r>
          </w:p>
        </w:tc>
        <w:tc>
          <w:tcPr>
            <w:tcW w:w="6237" w:type="dxa"/>
          </w:tcPr>
          <w:p w:rsidR="00100550" w:rsidRPr="00780FFE" w:rsidRDefault="00100550" w:rsidP="000E7ECD">
            <w:pPr>
              <w:ind w:right="-5"/>
              <w:cnfStyle w:val="000000100000"/>
              <w:rPr>
                <w:rFonts w:ascii="Times New Roman" w:hAnsi="Times New Roman" w:cs="Times New Roman"/>
                <w:lang w:val="uk-UA"/>
              </w:rPr>
            </w:pPr>
            <w:r w:rsidRPr="00780FFE">
              <w:rPr>
                <w:rFonts w:ascii="Times New Roman" w:hAnsi="Times New Roman" w:cs="Times New Roman"/>
                <w:lang w:val="uk-UA"/>
              </w:rPr>
              <w:t xml:space="preserve">Методика проведення лабораторних та практичних робіт з використанням </w:t>
            </w:r>
            <w:proofErr w:type="spellStart"/>
            <w:r w:rsidRPr="00780FFE">
              <w:rPr>
                <w:rFonts w:ascii="Times New Roman" w:hAnsi="Times New Roman" w:cs="Times New Roman"/>
                <w:lang w:val="uk-UA"/>
              </w:rPr>
              <w:t>відеодослідів</w:t>
            </w:r>
            <w:proofErr w:type="spellEnd"/>
            <w:r w:rsidRPr="00780FFE">
              <w:rPr>
                <w:rFonts w:ascii="Times New Roman" w:hAnsi="Times New Roman" w:cs="Times New Roman"/>
                <w:lang w:val="uk-UA"/>
              </w:rPr>
              <w:t>.</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Викладачі географії</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Використання інформаційних технологій в освітньому процесі</w:t>
            </w:r>
          </w:p>
        </w:tc>
      </w:tr>
      <w:tr w:rsidR="00100550" w:rsidRPr="007B4000" w:rsidTr="00780FFE">
        <w:trPr>
          <w:cnfStyle w:val="00000010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100000"/>
              <w:rPr>
                <w:rFonts w:ascii="Times New Roman" w:hAnsi="Times New Roman" w:cs="Times New Roman"/>
                <w:spacing w:val="-4"/>
                <w:lang w:val="uk-UA"/>
              </w:rPr>
            </w:pPr>
            <w:r w:rsidRPr="00780FFE">
              <w:rPr>
                <w:rFonts w:ascii="Times New Roman" w:hAnsi="Times New Roman" w:cs="Times New Roman"/>
                <w:spacing w:val="-4"/>
                <w:lang w:val="uk-UA"/>
              </w:rPr>
              <w:t>Викладачі предмета «Захист Вітчизни»</w:t>
            </w:r>
          </w:p>
        </w:tc>
        <w:tc>
          <w:tcPr>
            <w:tcW w:w="6237" w:type="dxa"/>
          </w:tcPr>
          <w:p w:rsidR="00100550" w:rsidRPr="00780FFE" w:rsidRDefault="00100550" w:rsidP="00E21A43">
            <w:pPr>
              <w:ind w:right="-5"/>
              <w:cnfStyle w:val="000000100000"/>
              <w:rPr>
                <w:rFonts w:ascii="Times New Roman" w:hAnsi="Times New Roman" w:cs="Times New Roman"/>
                <w:lang w:val="uk-UA"/>
              </w:rPr>
            </w:pPr>
            <w:r w:rsidRPr="00780FFE">
              <w:rPr>
                <w:rFonts w:ascii="Times New Roman" w:hAnsi="Times New Roman" w:cs="Times New Roman"/>
                <w:lang w:val="uk-UA"/>
              </w:rPr>
              <w:t xml:space="preserve">Використання потенціалу предмета </w:t>
            </w:r>
            <w:r w:rsidR="00E21A43" w:rsidRPr="00780FFE">
              <w:rPr>
                <w:rFonts w:ascii="Times New Roman" w:hAnsi="Times New Roman" w:cs="Times New Roman"/>
                <w:lang w:val="uk-UA"/>
              </w:rPr>
              <w:t>«</w:t>
            </w:r>
            <w:r w:rsidRPr="00780FFE">
              <w:rPr>
                <w:rFonts w:ascii="Times New Roman" w:hAnsi="Times New Roman" w:cs="Times New Roman"/>
                <w:lang w:val="uk-UA"/>
              </w:rPr>
              <w:t>Захист Вітчизни» щодо формування ключових компетентностей (соціальних, мотиваційних, функціональних)</w:t>
            </w:r>
          </w:p>
        </w:tc>
      </w:tr>
      <w:tr w:rsidR="00100550" w:rsidRPr="007B4000" w:rsidTr="00780FFE">
        <w:trPr>
          <w:cnfStyle w:val="000000010000"/>
        </w:trPr>
        <w:tc>
          <w:tcPr>
            <w:cnfStyle w:val="001000000000"/>
            <w:tcW w:w="568" w:type="dxa"/>
            <w:vAlign w:val="center"/>
          </w:tcPr>
          <w:p w:rsidR="00100550" w:rsidRPr="00780FFE" w:rsidRDefault="00100550" w:rsidP="008E0C8B">
            <w:pPr>
              <w:numPr>
                <w:ilvl w:val="0"/>
                <w:numId w:val="26"/>
              </w:numPr>
              <w:ind w:left="0" w:right="-5" w:firstLine="0"/>
              <w:contextualSpacing/>
              <w:rPr>
                <w:rFonts w:ascii="Times New Roman" w:eastAsia="Times New Roman" w:hAnsi="Times New Roman" w:cs="Times New Roman"/>
                <w:color w:val="000000"/>
                <w:lang w:val="uk-UA"/>
              </w:rPr>
            </w:pPr>
          </w:p>
        </w:tc>
        <w:tc>
          <w:tcPr>
            <w:tcW w:w="3544" w:type="dxa"/>
            <w:vAlign w:val="center"/>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spacing w:val="-4"/>
                <w:lang w:val="uk-UA"/>
              </w:rPr>
              <w:t>Викладачі фізичної культури та керівники фізичного виховання</w:t>
            </w:r>
          </w:p>
        </w:tc>
        <w:tc>
          <w:tcPr>
            <w:tcW w:w="6237" w:type="dxa"/>
          </w:tcPr>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Розвиток фізичних здібностей учнів на основі</w:t>
            </w:r>
          </w:p>
          <w:p w:rsidR="00100550" w:rsidRPr="00780FFE" w:rsidRDefault="00100550" w:rsidP="000E7ECD">
            <w:pPr>
              <w:ind w:right="-5"/>
              <w:cnfStyle w:val="000000010000"/>
              <w:rPr>
                <w:rFonts w:ascii="Times New Roman" w:hAnsi="Times New Roman" w:cs="Times New Roman"/>
                <w:lang w:val="uk-UA"/>
              </w:rPr>
            </w:pPr>
            <w:r w:rsidRPr="00780FFE">
              <w:rPr>
                <w:rFonts w:ascii="Times New Roman" w:hAnsi="Times New Roman" w:cs="Times New Roman"/>
                <w:lang w:val="uk-UA"/>
              </w:rPr>
              <w:t>компетентнісного підходу під час проведення уроків фізичної культури і в позаурочний час</w:t>
            </w:r>
          </w:p>
        </w:tc>
      </w:tr>
    </w:tbl>
    <w:p w:rsidR="00EE36B7" w:rsidRPr="007B4000" w:rsidRDefault="00EE36B7" w:rsidP="000E7ECD">
      <w:pPr>
        <w:tabs>
          <w:tab w:val="left" w:pos="-1843"/>
        </w:tabs>
        <w:spacing w:after="0" w:line="240" w:lineRule="auto"/>
        <w:ind w:right="-5" w:firstLine="709"/>
        <w:jc w:val="both"/>
        <w:rPr>
          <w:rFonts w:ascii="Times New Roman" w:eastAsia="Times New Roman" w:hAnsi="Times New Roman" w:cs="Times New Roman"/>
          <w:i/>
          <w:sz w:val="28"/>
          <w:szCs w:val="28"/>
          <w:lang w:val="uk-UA" w:eastAsia="ru-RU"/>
        </w:rPr>
      </w:pPr>
      <w:r w:rsidRPr="007B4000">
        <w:rPr>
          <w:rFonts w:ascii="Times New Roman" w:eastAsia="Times New Roman" w:hAnsi="Times New Roman" w:cs="Times New Roman"/>
          <w:sz w:val="28"/>
          <w:szCs w:val="28"/>
          <w:lang w:val="uk-UA" w:eastAsia="ru-RU"/>
        </w:rPr>
        <w:lastRenderedPageBreak/>
        <w:t>У 201</w:t>
      </w:r>
      <w:r w:rsidR="004707DE" w:rsidRPr="007B4000">
        <w:rPr>
          <w:rFonts w:ascii="Times New Roman" w:eastAsia="Times New Roman" w:hAnsi="Times New Roman" w:cs="Times New Roman"/>
          <w:sz w:val="28"/>
          <w:szCs w:val="28"/>
          <w:lang w:val="uk-UA" w:eastAsia="ru-RU"/>
        </w:rPr>
        <w:t>9</w:t>
      </w:r>
      <w:r w:rsidRPr="007B4000">
        <w:rPr>
          <w:rFonts w:ascii="Times New Roman" w:eastAsia="Times New Roman" w:hAnsi="Times New Roman" w:cs="Times New Roman"/>
          <w:sz w:val="28"/>
          <w:szCs w:val="28"/>
          <w:lang w:val="uk-UA" w:eastAsia="ru-RU"/>
        </w:rPr>
        <w:t xml:space="preserve"> році було проведено</w:t>
      </w:r>
      <w:r w:rsidRPr="00780FFE">
        <w:rPr>
          <w:rFonts w:ascii="Times New Roman" w:eastAsia="Times New Roman" w:hAnsi="Times New Roman" w:cs="Times New Roman"/>
          <w:sz w:val="28"/>
          <w:szCs w:val="28"/>
          <w:lang w:val="uk-UA" w:eastAsia="ru-RU"/>
        </w:rPr>
        <w:t xml:space="preserve">: </w:t>
      </w:r>
      <w:r w:rsidR="004707DE" w:rsidRPr="00780FFE">
        <w:rPr>
          <w:rFonts w:ascii="Times New Roman" w:eastAsia="Times New Roman" w:hAnsi="Times New Roman" w:cs="Times New Roman"/>
          <w:b/>
          <w:sz w:val="28"/>
          <w:szCs w:val="28"/>
          <w:lang w:val="uk-UA" w:eastAsia="ru-RU"/>
        </w:rPr>
        <w:t>2</w:t>
      </w:r>
      <w:r w:rsidRPr="00780FFE">
        <w:rPr>
          <w:rFonts w:ascii="Times New Roman" w:eastAsia="Times New Roman" w:hAnsi="Times New Roman" w:cs="Times New Roman"/>
          <w:sz w:val="28"/>
          <w:szCs w:val="28"/>
          <w:lang w:val="uk-UA" w:eastAsia="ru-RU"/>
        </w:rPr>
        <w:t xml:space="preserve"> науково-методичн</w:t>
      </w:r>
      <w:r w:rsidR="004707DE" w:rsidRPr="00780FFE">
        <w:rPr>
          <w:rFonts w:ascii="Times New Roman" w:eastAsia="Times New Roman" w:hAnsi="Times New Roman" w:cs="Times New Roman"/>
          <w:sz w:val="28"/>
          <w:szCs w:val="28"/>
          <w:lang w:val="uk-UA" w:eastAsia="ru-RU"/>
        </w:rPr>
        <w:t>і</w:t>
      </w:r>
      <w:r w:rsidRPr="00780FFE">
        <w:rPr>
          <w:rFonts w:ascii="Times New Roman" w:eastAsia="Times New Roman" w:hAnsi="Times New Roman" w:cs="Times New Roman"/>
          <w:sz w:val="28"/>
          <w:szCs w:val="28"/>
          <w:lang w:val="uk-UA" w:eastAsia="ru-RU"/>
        </w:rPr>
        <w:t xml:space="preserve"> конференці</w:t>
      </w:r>
      <w:r w:rsidR="004707DE" w:rsidRPr="00780FFE">
        <w:rPr>
          <w:rFonts w:ascii="Times New Roman" w:eastAsia="Times New Roman" w:hAnsi="Times New Roman" w:cs="Times New Roman"/>
          <w:sz w:val="28"/>
          <w:szCs w:val="28"/>
          <w:lang w:val="uk-UA" w:eastAsia="ru-RU"/>
        </w:rPr>
        <w:t>ї</w:t>
      </w:r>
      <w:r w:rsidR="00BE23C4" w:rsidRPr="00780FFE">
        <w:rPr>
          <w:rFonts w:ascii="Times New Roman" w:eastAsia="Times New Roman" w:hAnsi="Times New Roman" w:cs="Times New Roman"/>
          <w:sz w:val="28"/>
          <w:szCs w:val="28"/>
          <w:lang w:val="uk-UA" w:eastAsia="ru-RU"/>
        </w:rPr>
        <w:t>з</w:t>
      </w:r>
      <w:r w:rsidRPr="00780FFE">
        <w:rPr>
          <w:rFonts w:ascii="Times New Roman" w:eastAsia="Times New Roman" w:hAnsi="Times New Roman" w:cs="Times New Roman"/>
          <w:sz w:val="28"/>
          <w:szCs w:val="28"/>
          <w:lang w:val="uk-UA" w:eastAsia="ru-RU"/>
        </w:rPr>
        <w:t>а тем</w:t>
      </w:r>
      <w:r w:rsidR="00BE23C4" w:rsidRPr="00780FFE">
        <w:rPr>
          <w:rFonts w:ascii="Times New Roman" w:eastAsia="Times New Roman" w:hAnsi="Times New Roman" w:cs="Times New Roman"/>
          <w:sz w:val="28"/>
          <w:szCs w:val="28"/>
          <w:lang w:val="uk-UA" w:eastAsia="ru-RU"/>
        </w:rPr>
        <w:t>ами</w:t>
      </w:r>
      <w:r w:rsidR="004707DE" w:rsidRPr="00780FFE">
        <w:rPr>
          <w:rFonts w:ascii="Times New Roman" w:eastAsia="Times New Roman" w:hAnsi="Times New Roman" w:cs="Times New Roman"/>
          <w:sz w:val="28"/>
          <w:szCs w:val="28"/>
          <w:lang w:val="uk-UA" w:eastAsia="ru-RU"/>
        </w:rPr>
        <w:t>:«</w:t>
      </w:r>
      <w:r w:rsidR="004707DE" w:rsidRPr="00780FFE">
        <w:rPr>
          <w:rFonts w:ascii="Times New Roman" w:hAnsi="Times New Roman" w:cs="Times New Roman"/>
          <w:sz w:val="28"/>
          <w:szCs w:val="28"/>
          <w:lang w:val="uk-UA"/>
        </w:rPr>
        <w:t xml:space="preserve">Інноваційне освітнє середовище як фактор розвитку компетенцій майбутнього кваліфікованого робітника», «Сучасні освітні тенденції забезпечення якості професійної підготовки кваліфікованих робітників»; </w:t>
      </w:r>
      <w:r w:rsidRPr="00780FFE">
        <w:rPr>
          <w:rFonts w:ascii="Times New Roman" w:eastAsia="Times New Roman" w:hAnsi="Times New Roman" w:cs="Times New Roman"/>
          <w:sz w:val="28"/>
          <w:szCs w:val="28"/>
          <w:lang w:val="uk-UA" w:eastAsia="ru-RU"/>
        </w:rPr>
        <w:t>обласні педагогічні читання за темою</w:t>
      </w:r>
      <w:r w:rsidR="00BE23C4" w:rsidRPr="00780FFE">
        <w:rPr>
          <w:rFonts w:ascii="Times New Roman" w:eastAsia="Times New Roman" w:hAnsi="Times New Roman" w:cs="Times New Roman"/>
          <w:sz w:val="28"/>
          <w:szCs w:val="28"/>
          <w:lang w:val="uk-UA" w:eastAsia="ru-RU"/>
        </w:rPr>
        <w:t>:</w:t>
      </w:r>
      <w:r w:rsidRPr="00780FFE">
        <w:rPr>
          <w:rFonts w:ascii="Times New Roman" w:eastAsia="Times New Roman" w:hAnsi="Times New Roman" w:cs="Times New Roman"/>
          <w:sz w:val="28"/>
          <w:szCs w:val="28"/>
          <w:lang w:val="uk-UA" w:eastAsia="ru-RU"/>
        </w:rPr>
        <w:t xml:space="preserve"> «</w:t>
      </w:r>
      <w:r w:rsidR="004707DE" w:rsidRPr="00780FFE">
        <w:rPr>
          <w:rFonts w:ascii="Times New Roman" w:hAnsi="Times New Roman" w:cs="Times New Roman"/>
          <w:sz w:val="28"/>
          <w:szCs w:val="28"/>
          <w:lang w:val="uk-UA"/>
        </w:rPr>
        <w:t>Інноваційні платформи зростання професійної майстерності педпрацівників як умова забезпечення якості підготовки кваліфікованого робітника</w:t>
      </w:r>
      <w:r w:rsidRPr="00780FFE">
        <w:rPr>
          <w:rFonts w:ascii="Times New Roman" w:eastAsia="Times New Roman" w:hAnsi="Times New Roman" w:cs="Times New Roman"/>
          <w:sz w:val="28"/>
          <w:szCs w:val="28"/>
          <w:lang w:val="uk-UA" w:eastAsia="ru-RU"/>
        </w:rPr>
        <w:t xml:space="preserve">», </w:t>
      </w:r>
      <w:r w:rsidR="004707DE" w:rsidRPr="00780FFE">
        <w:rPr>
          <w:rFonts w:ascii="Times New Roman" w:eastAsia="Times New Roman" w:hAnsi="Times New Roman" w:cs="Times New Roman"/>
          <w:b/>
          <w:sz w:val="28"/>
          <w:szCs w:val="28"/>
          <w:lang w:val="uk-UA" w:eastAsia="ru-RU"/>
        </w:rPr>
        <w:t>47</w:t>
      </w:r>
      <w:r w:rsidR="004707DE" w:rsidRPr="00780FFE">
        <w:rPr>
          <w:rFonts w:ascii="Times New Roman" w:eastAsia="Times New Roman" w:hAnsi="Times New Roman" w:cs="Times New Roman"/>
          <w:sz w:val="28"/>
          <w:szCs w:val="28"/>
          <w:lang w:val="uk-UA" w:eastAsia="ru-RU"/>
        </w:rPr>
        <w:t xml:space="preserve">засідань обласних методичних секцій </w:t>
      </w:r>
      <w:r w:rsidRPr="00780FFE">
        <w:rPr>
          <w:rFonts w:ascii="Times New Roman" w:eastAsia="Times New Roman" w:hAnsi="Times New Roman" w:cs="Times New Roman"/>
          <w:sz w:val="28"/>
          <w:szCs w:val="28"/>
          <w:lang w:val="uk-UA" w:eastAsia="ru-RU"/>
        </w:rPr>
        <w:t xml:space="preserve">для </w:t>
      </w:r>
      <w:r w:rsidRPr="00780FFE">
        <w:rPr>
          <w:rFonts w:ascii="Times New Roman" w:eastAsia="Times New Roman" w:hAnsi="Times New Roman" w:cs="Times New Roman"/>
          <w:b/>
          <w:sz w:val="28"/>
          <w:szCs w:val="28"/>
          <w:lang w:val="uk-UA" w:eastAsia="ru-RU"/>
        </w:rPr>
        <w:t>3</w:t>
      </w:r>
      <w:r w:rsidR="004707DE" w:rsidRPr="00780FFE">
        <w:rPr>
          <w:rFonts w:ascii="Times New Roman" w:eastAsia="Times New Roman" w:hAnsi="Times New Roman" w:cs="Times New Roman"/>
          <w:b/>
          <w:sz w:val="28"/>
          <w:szCs w:val="28"/>
          <w:lang w:val="uk-UA" w:eastAsia="ru-RU"/>
        </w:rPr>
        <w:t>0</w:t>
      </w:r>
      <w:r w:rsidRPr="00780FFE">
        <w:rPr>
          <w:rFonts w:ascii="Times New Roman" w:eastAsia="Times New Roman" w:hAnsi="Times New Roman" w:cs="Times New Roman"/>
          <w:sz w:val="28"/>
          <w:szCs w:val="28"/>
          <w:lang w:val="uk-UA" w:eastAsia="ru-RU"/>
        </w:rPr>
        <w:t xml:space="preserve"> категорій працівників, </w:t>
      </w:r>
      <w:r w:rsidR="004707DE" w:rsidRPr="00780FFE">
        <w:rPr>
          <w:rFonts w:ascii="Times New Roman" w:eastAsia="Times New Roman" w:hAnsi="Times New Roman" w:cs="Times New Roman"/>
          <w:b/>
          <w:sz w:val="28"/>
          <w:szCs w:val="28"/>
          <w:lang w:val="uk-UA" w:eastAsia="ru-RU"/>
        </w:rPr>
        <w:t>17</w:t>
      </w:r>
      <w:r w:rsidRPr="00780FFE">
        <w:rPr>
          <w:rFonts w:ascii="Times New Roman" w:eastAsia="Times New Roman" w:hAnsi="Times New Roman" w:cs="Times New Roman"/>
          <w:sz w:val="28"/>
          <w:szCs w:val="28"/>
          <w:lang w:val="uk-UA" w:eastAsia="ru-RU"/>
        </w:rPr>
        <w:t xml:space="preserve"> занят</w:t>
      </w:r>
      <w:r w:rsidR="004707DE" w:rsidRPr="00780FFE">
        <w:rPr>
          <w:rFonts w:ascii="Times New Roman" w:eastAsia="Times New Roman" w:hAnsi="Times New Roman" w:cs="Times New Roman"/>
          <w:sz w:val="28"/>
          <w:szCs w:val="28"/>
          <w:lang w:val="uk-UA" w:eastAsia="ru-RU"/>
        </w:rPr>
        <w:t>ь</w:t>
      </w:r>
      <w:r w:rsidRPr="00780FFE">
        <w:rPr>
          <w:rFonts w:ascii="Times New Roman" w:eastAsia="Times New Roman" w:hAnsi="Times New Roman" w:cs="Times New Roman"/>
          <w:sz w:val="28"/>
          <w:szCs w:val="28"/>
          <w:lang w:val="uk-UA" w:eastAsia="ru-RU"/>
        </w:rPr>
        <w:t xml:space="preserve"> шкіл досвіду роботи, кращого досвіду для </w:t>
      </w:r>
      <w:r w:rsidR="004707DE" w:rsidRPr="00780FFE">
        <w:rPr>
          <w:rFonts w:ascii="Times New Roman" w:eastAsia="Times New Roman" w:hAnsi="Times New Roman" w:cs="Times New Roman"/>
          <w:b/>
          <w:sz w:val="28"/>
          <w:szCs w:val="28"/>
          <w:lang w:val="uk-UA" w:eastAsia="ru-RU"/>
        </w:rPr>
        <w:t>15</w:t>
      </w:r>
      <w:r w:rsidRPr="00780FFE">
        <w:rPr>
          <w:rFonts w:ascii="Times New Roman" w:eastAsia="Times New Roman" w:hAnsi="Times New Roman" w:cs="Times New Roman"/>
          <w:sz w:val="28"/>
          <w:szCs w:val="28"/>
          <w:lang w:val="uk-UA" w:eastAsia="ru-RU"/>
        </w:rPr>
        <w:t xml:space="preserve"> категорій керівних та педагогічних працівників. </w:t>
      </w:r>
      <w:r w:rsidR="00780FFE">
        <w:rPr>
          <w:rFonts w:ascii="Times New Roman" w:eastAsia="Times New Roman" w:hAnsi="Times New Roman" w:cs="Times New Roman"/>
          <w:sz w:val="28"/>
          <w:szCs w:val="28"/>
          <w:lang w:val="uk-UA" w:eastAsia="ru-RU"/>
        </w:rPr>
        <w:t>Це</w:t>
      </w:r>
      <w:r w:rsidRPr="00780FFE">
        <w:rPr>
          <w:rFonts w:ascii="Times New Roman" w:eastAsia="Times New Roman" w:hAnsi="Times New Roman" w:cs="Times New Roman"/>
          <w:sz w:val="28"/>
          <w:szCs w:val="28"/>
          <w:lang w:val="uk-UA" w:eastAsia="ru-RU"/>
        </w:rPr>
        <w:t xml:space="preserve"> забезпечує 100% охоплення основних категорій керівних, педагогічних та бібліотечних</w:t>
      </w:r>
      <w:r w:rsidRPr="007B4000">
        <w:rPr>
          <w:rFonts w:ascii="Times New Roman" w:eastAsia="Times New Roman" w:hAnsi="Times New Roman" w:cs="Times New Roman"/>
          <w:sz w:val="28"/>
          <w:szCs w:val="28"/>
          <w:lang w:val="uk-UA" w:eastAsia="ru-RU"/>
        </w:rPr>
        <w:t xml:space="preserve"> працівників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w:t>
      </w:r>
    </w:p>
    <w:p w:rsidR="00EE36B7" w:rsidRPr="00DE3748" w:rsidRDefault="00EE36B7" w:rsidP="000E7ECD">
      <w:pPr>
        <w:tabs>
          <w:tab w:val="left" w:pos="-1843"/>
        </w:tabs>
        <w:spacing w:after="0" w:line="240" w:lineRule="auto"/>
        <w:ind w:right="-5" w:firstLine="709"/>
        <w:jc w:val="both"/>
        <w:rPr>
          <w:rFonts w:ascii="Times New Roman" w:eastAsia="Times New Roman" w:hAnsi="Times New Roman" w:cs="Times New Roman"/>
          <w:sz w:val="28"/>
          <w:szCs w:val="28"/>
          <w:lang w:val="uk-UA" w:eastAsia="ru-RU"/>
        </w:rPr>
      </w:pPr>
      <w:r w:rsidRPr="00C132F3">
        <w:rPr>
          <w:rFonts w:ascii="Times New Roman" w:eastAsia="Times New Roman" w:hAnsi="Times New Roman" w:cs="Times New Roman"/>
          <w:sz w:val="28"/>
          <w:szCs w:val="28"/>
          <w:lang w:val="uk-UA" w:eastAsia="ru-RU"/>
        </w:rPr>
        <w:t>У переліку відкритих масових заходів на базі ЗП(</w:t>
      </w:r>
      <w:proofErr w:type="spellStart"/>
      <w:r w:rsidRPr="00C132F3">
        <w:rPr>
          <w:rFonts w:ascii="Times New Roman" w:eastAsia="Times New Roman" w:hAnsi="Times New Roman" w:cs="Times New Roman"/>
          <w:sz w:val="28"/>
          <w:szCs w:val="28"/>
          <w:lang w:val="uk-UA" w:eastAsia="ru-RU"/>
        </w:rPr>
        <w:t>ПТ</w:t>
      </w:r>
      <w:proofErr w:type="spellEnd"/>
      <w:r w:rsidRPr="00C132F3">
        <w:rPr>
          <w:rFonts w:ascii="Times New Roman" w:eastAsia="Times New Roman" w:hAnsi="Times New Roman" w:cs="Times New Roman"/>
          <w:sz w:val="28"/>
          <w:szCs w:val="28"/>
          <w:lang w:val="uk-UA" w:eastAsia="ru-RU"/>
        </w:rPr>
        <w:t>)О у 201</w:t>
      </w:r>
      <w:r w:rsidR="004707DE" w:rsidRPr="00C132F3">
        <w:rPr>
          <w:rFonts w:ascii="Times New Roman" w:eastAsia="Times New Roman" w:hAnsi="Times New Roman" w:cs="Times New Roman"/>
          <w:sz w:val="28"/>
          <w:szCs w:val="28"/>
          <w:lang w:val="uk-UA" w:eastAsia="ru-RU"/>
        </w:rPr>
        <w:t>9</w:t>
      </w:r>
      <w:r w:rsidRPr="00C132F3">
        <w:rPr>
          <w:rFonts w:ascii="Times New Roman" w:eastAsia="Times New Roman" w:hAnsi="Times New Roman" w:cs="Times New Roman"/>
          <w:sz w:val="28"/>
          <w:szCs w:val="28"/>
          <w:lang w:val="uk-UA" w:eastAsia="ru-RU"/>
        </w:rPr>
        <w:t xml:space="preserve"> році значну</w:t>
      </w:r>
      <w:r w:rsidRPr="00DE3748">
        <w:rPr>
          <w:rFonts w:ascii="Times New Roman" w:eastAsia="Times New Roman" w:hAnsi="Times New Roman" w:cs="Times New Roman"/>
          <w:sz w:val="28"/>
          <w:szCs w:val="28"/>
          <w:lang w:val="uk-UA" w:eastAsia="ru-RU"/>
        </w:rPr>
        <w:t>кількість займають</w:t>
      </w:r>
      <w:r w:rsidR="00DE3748" w:rsidRPr="00DE3748">
        <w:rPr>
          <w:rFonts w:ascii="Times New Roman" w:eastAsia="Times New Roman" w:hAnsi="Times New Roman" w:cs="Times New Roman"/>
          <w:sz w:val="28"/>
          <w:szCs w:val="28"/>
          <w:lang w:val="uk-UA" w:eastAsia="ru-RU"/>
        </w:rPr>
        <w:t xml:space="preserve"> практикуми (</w:t>
      </w:r>
      <w:r w:rsidR="00DE3748" w:rsidRPr="00DE3748">
        <w:rPr>
          <w:rFonts w:ascii="Times New Roman" w:eastAsia="Times New Roman" w:hAnsi="Times New Roman" w:cs="Times New Roman"/>
          <w:b/>
          <w:sz w:val="28"/>
          <w:szCs w:val="28"/>
          <w:lang w:val="uk-UA" w:eastAsia="ru-RU"/>
        </w:rPr>
        <w:t>35 або 27,1%</w:t>
      </w:r>
      <w:r w:rsidR="00DE3748" w:rsidRPr="00DE3748">
        <w:rPr>
          <w:rFonts w:ascii="Times New Roman" w:eastAsia="Times New Roman" w:hAnsi="Times New Roman" w:cs="Times New Roman"/>
          <w:sz w:val="28"/>
          <w:szCs w:val="28"/>
          <w:lang w:val="uk-UA" w:eastAsia="ru-RU"/>
        </w:rPr>
        <w:t>),</w:t>
      </w:r>
      <w:r w:rsidRPr="00DE3748">
        <w:rPr>
          <w:rFonts w:ascii="Times New Roman" w:eastAsia="Times New Roman" w:hAnsi="Times New Roman" w:cs="Times New Roman"/>
          <w:sz w:val="28"/>
          <w:szCs w:val="28"/>
          <w:lang w:val="uk-UA" w:eastAsia="ru-RU"/>
        </w:rPr>
        <w:t xml:space="preserve"> заходи інформаційного спрямування (</w:t>
      </w:r>
      <w:r w:rsidR="00DE3748" w:rsidRPr="00DE3748">
        <w:rPr>
          <w:rFonts w:ascii="Times New Roman" w:eastAsia="Times New Roman" w:hAnsi="Times New Roman" w:cs="Times New Roman"/>
          <w:b/>
          <w:sz w:val="28"/>
          <w:szCs w:val="28"/>
          <w:lang w:val="uk-UA" w:eastAsia="ru-RU"/>
        </w:rPr>
        <w:t>26</w:t>
      </w:r>
      <w:r w:rsidRPr="00DE3748">
        <w:rPr>
          <w:rFonts w:ascii="Times New Roman" w:eastAsia="Times New Roman" w:hAnsi="Times New Roman" w:cs="Times New Roman"/>
          <w:sz w:val="28"/>
          <w:szCs w:val="28"/>
          <w:lang w:val="uk-UA" w:eastAsia="ru-RU"/>
        </w:rPr>
        <w:t xml:space="preserve"> або </w:t>
      </w:r>
      <w:r w:rsidRPr="00DE3748">
        <w:rPr>
          <w:rFonts w:ascii="Times New Roman" w:eastAsia="Times New Roman" w:hAnsi="Times New Roman" w:cs="Times New Roman"/>
          <w:b/>
          <w:sz w:val="28"/>
          <w:szCs w:val="28"/>
          <w:lang w:val="uk-UA" w:eastAsia="ru-RU"/>
        </w:rPr>
        <w:t>2</w:t>
      </w:r>
      <w:r w:rsidR="00DE3748" w:rsidRPr="00DE3748">
        <w:rPr>
          <w:rFonts w:ascii="Times New Roman" w:eastAsia="Times New Roman" w:hAnsi="Times New Roman" w:cs="Times New Roman"/>
          <w:b/>
          <w:sz w:val="28"/>
          <w:szCs w:val="28"/>
          <w:lang w:val="uk-UA" w:eastAsia="ru-RU"/>
        </w:rPr>
        <w:t>0</w:t>
      </w:r>
      <w:r w:rsidRPr="00DE3748">
        <w:rPr>
          <w:rFonts w:ascii="Times New Roman" w:eastAsia="Times New Roman" w:hAnsi="Times New Roman" w:cs="Times New Roman"/>
          <w:b/>
          <w:sz w:val="28"/>
          <w:szCs w:val="28"/>
          <w:lang w:val="uk-UA" w:eastAsia="ru-RU"/>
        </w:rPr>
        <w:t>,</w:t>
      </w:r>
      <w:r w:rsidR="00DE3748" w:rsidRPr="00DE3748">
        <w:rPr>
          <w:rFonts w:ascii="Times New Roman" w:eastAsia="Times New Roman" w:hAnsi="Times New Roman" w:cs="Times New Roman"/>
          <w:b/>
          <w:sz w:val="28"/>
          <w:szCs w:val="28"/>
          <w:lang w:val="uk-UA" w:eastAsia="ru-RU"/>
        </w:rPr>
        <w:t>2</w:t>
      </w:r>
      <w:r w:rsidRPr="00DE3748">
        <w:rPr>
          <w:rFonts w:ascii="Times New Roman" w:eastAsia="Times New Roman" w:hAnsi="Times New Roman" w:cs="Times New Roman"/>
          <w:b/>
          <w:sz w:val="28"/>
          <w:szCs w:val="28"/>
          <w:lang w:val="uk-UA" w:eastAsia="ru-RU"/>
        </w:rPr>
        <w:t>%</w:t>
      </w:r>
      <w:r w:rsidRPr="00DE3748">
        <w:rPr>
          <w:rFonts w:ascii="Times New Roman" w:eastAsia="Times New Roman" w:hAnsi="Times New Roman" w:cs="Times New Roman"/>
          <w:sz w:val="28"/>
          <w:szCs w:val="28"/>
          <w:lang w:val="uk-UA" w:eastAsia="ru-RU"/>
        </w:rPr>
        <w:t>), майстер-класи (</w:t>
      </w:r>
      <w:r w:rsidR="00DE3748" w:rsidRPr="00DE3748">
        <w:rPr>
          <w:rFonts w:ascii="Times New Roman" w:eastAsia="Times New Roman" w:hAnsi="Times New Roman" w:cs="Times New Roman"/>
          <w:b/>
          <w:sz w:val="28"/>
          <w:szCs w:val="28"/>
          <w:lang w:val="uk-UA" w:eastAsia="ru-RU"/>
        </w:rPr>
        <w:t>14</w:t>
      </w:r>
      <w:r w:rsidRPr="00DE3748">
        <w:rPr>
          <w:rFonts w:ascii="Times New Roman" w:eastAsia="Times New Roman" w:hAnsi="Times New Roman" w:cs="Times New Roman"/>
          <w:sz w:val="28"/>
          <w:szCs w:val="28"/>
          <w:lang w:val="uk-UA" w:eastAsia="ru-RU"/>
        </w:rPr>
        <w:t xml:space="preserve"> або </w:t>
      </w:r>
      <w:r w:rsidRPr="00DE3748">
        <w:rPr>
          <w:rFonts w:ascii="Times New Roman" w:eastAsia="Times New Roman" w:hAnsi="Times New Roman" w:cs="Times New Roman"/>
          <w:b/>
          <w:sz w:val="28"/>
          <w:szCs w:val="28"/>
          <w:lang w:val="uk-UA" w:eastAsia="ru-RU"/>
        </w:rPr>
        <w:t>1</w:t>
      </w:r>
      <w:r w:rsidR="00DE3748" w:rsidRPr="00DE3748">
        <w:rPr>
          <w:rFonts w:ascii="Times New Roman" w:eastAsia="Times New Roman" w:hAnsi="Times New Roman" w:cs="Times New Roman"/>
          <w:b/>
          <w:sz w:val="28"/>
          <w:szCs w:val="28"/>
          <w:lang w:val="uk-UA" w:eastAsia="ru-RU"/>
        </w:rPr>
        <w:t>0</w:t>
      </w:r>
      <w:r w:rsidRPr="00DE3748">
        <w:rPr>
          <w:rFonts w:ascii="Times New Roman" w:eastAsia="Times New Roman" w:hAnsi="Times New Roman" w:cs="Times New Roman"/>
          <w:b/>
          <w:sz w:val="28"/>
          <w:szCs w:val="28"/>
          <w:lang w:val="uk-UA" w:eastAsia="ru-RU"/>
        </w:rPr>
        <w:t>,</w:t>
      </w:r>
      <w:r w:rsidR="00DE3748" w:rsidRPr="00DE3748">
        <w:rPr>
          <w:rFonts w:ascii="Times New Roman" w:eastAsia="Times New Roman" w:hAnsi="Times New Roman" w:cs="Times New Roman"/>
          <w:b/>
          <w:sz w:val="28"/>
          <w:szCs w:val="28"/>
          <w:lang w:val="uk-UA" w:eastAsia="ru-RU"/>
        </w:rPr>
        <w:t>9</w:t>
      </w:r>
      <w:r w:rsidRPr="00DE3748">
        <w:rPr>
          <w:rFonts w:ascii="Times New Roman" w:eastAsia="Times New Roman" w:hAnsi="Times New Roman" w:cs="Times New Roman"/>
          <w:b/>
          <w:sz w:val="28"/>
          <w:szCs w:val="28"/>
          <w:lang w:val="uk-UA" w:eastAsia="ru-RU"/>
        </w:rPr>
        <w:t>%</w:t>
      </w:r>
      <w:r w:rsidRPr="00DE3748">
        <w:rPr>
          <w:rFonts w:ascii="Times New Roman" w:eastAsia="Times New Roman" w:hAnsi="Times New Roman" w:cs="Times New Roman"/>
          <w:sz w:val="28"/>
          <w:szCs w:val="28"/>
          <w:lang w:val="uk-UA" w:eastAsia="ru-RU"/>
        </w:rPr>
        <w:t>), вебінари (</w:t>
      </w:r>
      <w:r w:rsidR="00DE3748" w:rsidRPr="00DE3748">
        <w:rPr>
          <w:rFonts w:ascii="Times New Roman" w:eastAsia="Times New Roman" w:hAnsi="Times New Roman" w:cs="Times New Roman"/>
          <w:b/>
          <w:sz w:val="28"/>
          <w:szCs w:val="28"/>
          <w:lang w:val="uk-UA" w:eastAsia="ru-RU"/>
        </w:rPr>
        <w:t>9</w:t>
      </w:r>
      <w:r w:rsidRPr="00DE3748">
        <w:rPr>
          <w:rFonts w:ascii="Times New Roman" w:eastAsia="Times New Roman" w:hAnsi="Times New Roman" w:cs="Times New Roman"/>
          <w:sz w:val="28"/>
          <w:szCs w:val="28"/>
          <w:lang w:val="uk-UA" w:eastAsia="ru-RU"/>
        </w:rPr>
        <w:t xml:space="preserve"> або </w:t>
      </w:r>
      <w:r w:rsidR="00DE3748" w:rsidRPr="00DE3748">
        <w:rPr>
          <w:rFonts w:ascii="Times New Roman" w:eastAsia="Times New Roman" w:hAnsi="Times New Roman" w:cs="Times New Roman"/>
          <w:b/>
          <w:sz w:val="28"/>
          <w:szCs w:val="28"/>
          <w:lang w:val="uk-UA" w:eastAsia="ru-RU"/>
        </w:rPr>
        <w:t>7</w:t>
      </w:r>
      <w:r w:rsidRPr="00DE3748">
        <w:rPr>
          <w:rFonts w:ascii="Times New Roman" w:eastAsia="Times New Roman" w:hAnsi="Times New Roman" w:cs="Times New Roman"/>
          <w:b/>
          <w:sz w:val="28"/>
          <w:szCs w:val="28"/>
          <w:lang w:val="uk-UA" w:eastAsia="ru-RU"/>
        </w:rPr>
        <w:t>,</w:t>
      </w:r>
      <w:r w:rsidR="00DE3748" w:rsidRPr="00DE3748">
        <w:rPr>
          <w:rFonts w:ascii="Times New Roman" w:eastAsia="Times New Roman" w:hAnsi="Times New Roman" w:cs="Times New Roman"/>
          <w:b/>
          <w:sz w:val="28"/>
          <w:szCs w:val="28"/>
          <w:lang w:val="uk-UA" w:eastAsia="ru-RU"/>
        </w:rPr>
        <w:t>0</w:t>
      </w:r>
      <w:r w:rsidRPr="00DE3748">
        <w:rPr>
          <w:rFonts w:ascii="Times New Roman" w:eastAsia="Times New Roman" w:hAnsi="Times New Roman" w:cs="Times New Roman"/>
          <w:b/>
          <w:sz w:val="28"/>
          <w:szCs w:val="28"/>
          <w:lang w:val="uk-UA" w:eastAsia="ru-RU"/>
        </w:rPr>
        <w:t>%</w:t>
      </w:r>
      <w:r w:rsidRPr="00DE3748">
        <w:rPr>
          <w:rFonts w:ascii="Times New Roman" w:eastAsia="Times New Roman" w:hAnsi="Times New Roman" w:cs="Times New Roman"/>
          <w:sz w:val="28"/>
          <w:szCs w:val="28"/>
          <w:lang w:val="uk-UA" w:eastAsia="ru-RU"/>
        </w:rPr>
        <w:t>). Збільшилась кількість проведених екскурсій, тренінгів, уроків теоретичного навчання. Така форма як виховні години та квести ще не набули широкого розповсюдження при проведенні відкритих масових заходів на базі ЗП(</w:t>
      </w:r>
      <w:proofErr w:type="spellStart"/>
      <w:r w:rsidRPr="00DE3748">
        <w:rPr>
          <w:rFonts w:ascii="Times New Roman" w:eastAsia="Times New Roman" w:hAnsi="Times New Roman" w:cs="Times New Roman"/>
          <w:sz w:val="28"/>
          <w:szCs w:val="28"/>
          <w:lang w:val="uk-UA" w:eastAsia="ru-RU"/>
        </w:rPr>
        <w:t>ПТ</w:t>
      </w:r>
      <w:proofErr w:type="spellEnd"/>
      <w:r w:rsidRPr="00DE3748">
        <w:rPr>
          <w:rFonts w:ascii="Times New Roman" w:eastAsia="Times New Roman" w:hAnsi="Times New Roman" w:cs="Times New Roman"/>
          <w:sz w:val="28"/>
          <w:szCs w:val="28"/>
          <w:lang w:val="uk-UA" w:eastAsia="ru-RU"/>
        </w:rPr>
        <w:t xml:space="preserve">)О. </w:t>
      </w:r>
    </w:p>
    <w:p w:rsidR="00EE36B7" w:rsidRPr="007B4000" w:rsidRDefault="00EE36B7" w:rsidP="000E7ECD">
      <w:pPr>
        <w:spacing w:after="0" w:line="240" w:lineRule="auto"/>
        <w:ind w:right="-5" w:firstLine="709"/>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НМЦ ПТО </w:t>
      </w:r>
      <w:r w:rsidR="00BE23C4">
        <w:rPr>
          <w:rFonts w:ascii="Times New Roman" w:eastAsia="Times New Roman" w:hAnsi="Times New Roman" w:cs="Times New Roman"/>
          <w:sz w:val="28"/>
          <w:szCs w:val="28"/>
          <w:lang w:val="uk-UA" w:eastAsia="ru-RU"/>
        </w:rPr>
        <w:t xml:space="preserve">у Харківській області </w:t>
      </w:r>
      <w:r w:rsidRPr="007B4000">
        <w:rPr>
          <w:rFonts w:ascii="Times New Roman" w:eastAsia="Times New Roman" w:hAnsi="Times New Roman" w:cs="Times New Roman"/>
          <w:sz w:val="28"/>
          <w:szCs w:val="28"/>
          <w:lang w:val="uk-UA" w:eastAsia="ru-RU"/>
        </w:rPr>
        <w:t>у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 проводить роботу щодо розвитку учнівського самоврядування. Протягом року були проведені обласні зльоти, тренінги, працює обласна школа лідерів, функціонують сайт та форум учнівського самоврядування.</w:t>
      </w:r>
    </w:p>
    <w:p w:rsidR="00EE36B7" w:rsidRPr="007B4000" w:rsidRDefault="00EE36B7" w:rsidP="000E7ECD">
      <w:pPr>
        <w:spacing w:after="0" w:line="240" w:lineRule="auto"/>
        <w:ind w:right="-5" w:firstLine="709"/>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Стали вже традиційною формою науково-методичної роботи з молодими спеціалістами і малодосвідченими викладачами і майстрами в/н </w:t>
      </w:r>
      <w:r w:rsidRPr="00780FFE">
        <w:rPr>
          <w:rFonts w:ascii="Times New Roman" w:eastAsia="Times New Roman" w:hAnsi="Times New Roman" w:cs="Times New Roman"/>
          <w:sz w:val="28"/>
          <w:szCs w:val="28"/>
          <w:lang w:val="uk-UA" w:eastAsia="ru-RU"/>
        </w:rPr>
        <w:t>школи позитивного педагогічного досвіду, школи кращого досвіду роботи</w:t>
      </w:r>
      <w:r w:rsidR="004707DE" w:rsidRPr="00780FFE">
        <w:rPr>
          <w:rFonts w:ascii="Times New Roman" w:eastAsia="Times New Roman" w:hAnsi="Times New Roman" w:cs="Times New Roman"/>
          <w:sz w:val="28"/>
          <w:szCs w:val="28"/>
          <w:lang w:val="uk-UA" w:eastAsia="ru-RU"/>
        </w:rPr>
        <w:t>.</w:t>
      </w:r>
      <w:r w:rsidR="004707DE" w:rsidRPr="007B4000">
        <w:rPr>
          <w:rFonts w:ascii="Times New Roman" w:eastAsia="Times New Roman" w:hAnsi="Times New Roman" w:cs="Times New Roman"/>
          <w:sz w:val="28"/>
          <w:szCs w:val="28"/>
          <w:lang w:val="uk-UA" w:eastAsia="ru-RU"/>
        </w:rPr>
        <w:t xml:space="preserve"> Протягом 2019</w:t>
      </w:r>
      <w:r w:rsidRPr="007B4000">
        <w:rPr>
          <w:rFonts w:ascii="Times New Roman" w:eastAsia="Times New Roman" w:hAnsi="Times New Roman" w:cs="Times New Roman"/>
          <w:sz w:val="28"/>
          <w:szCs w:val="28"/>
          <w:lang w:val="uk-UA" w:eastAsia="ru-RU"/>
        </w:rPr>
        <w:t xml:space="preserve"> року на базі опорних закладів</w:t>
      </w:r>
      <w:r w:rsidR="004707DE" w:rsidRPr="007B4000">
        <w:rPr>
          <w:rFonts w:ascii="Times New Roman" w:eastAsia="Times New Roman" w:hAnsi="Times New Roman" w:cs="Times New Roman"/>
          <w:sz w:val="28"/>
          <w:szCs w:val="28"/>
          <w:lang w:val="uk-UA" w:eastAsia="ru-RU"/>
        </w:rPr>
        <w:t xml:space="preserve"> освіти</w:t>
      </w:r>
      <w:r w:rsidRPr="007B4000">
        <w:rPr>
          <w:rFonts w:ascii="Times New Roman" w:eastAsia="Times New Roman" w:hAnsi="Times New Roman" w:cs="Times New Roman"/>
          <w:sz w:val="28"/>
          <w:szCs w:val="28"/>
          <w:lang w:val="uk-UA" w:eastAsia="ru-RU"/>
        </w:rPr>
        <w:t xml:space="preserve"> діяли </w:t>
      </w:r>
      <w:r w:rsidR="004707DE" w:rsidRPr="007B4000">
        <w:rPr>
          <w:rFonts w:ascii="Times New Roman" w:eastAsia="Times New Roman" w:hAnsi="Times New Roman" w:cs="Times New Roman"/>
          <w:b/>
          <w:sz w:val="28"/>
          <w:szCs w:val="28"/>
          <w:lang w:val="uk-UA" w:eastAsia="ru-RU"/>
        </w:rPr>
        <w:t>15</w:t>
      </w:r>
      <w:r w:rsidRPr="007B4000">
        <w:rPr>
          <w:rFonts w:ascii="Times New Roman" w:eastAsia="Times New Roman" w:hAnsi="Times New Roman" w:cs="Times New Roman"/>
          <w:sz w:val="28"/>
          <w:szCs w:val="28"/>
          <w:lang w:val="uk-UA" w:eastAsia="ru-RU"/>
        </w:rPr>
        <w:t xml:space="preserve"> шкіл і проведено </w:t>
      </w:r>
      <w:r w:rsidR="004707DE" w:rsidRPr="007B4000">
        <w:rPr>
          <w:rFonts w:ascii="Times New Roman" w:eastAsia="Times New Roman" w:hAnsi="Times New Roman" w:cs="Times New Roman"/>
          <w:b/>
          <w:sz w:val="28"/>
          <w:szCs w:val="28"/>
          <w:lang w:val="uk-UA" w:eastAsia="ru-RU"/>
        </w:rPr>
        <w:t>17</w:t>
      </w:r>
      <w:r w:rsidRPr="007B4000">
        <w:rPr>
          <w:rFonts w:ascii="Times New Roman" w:eastAsia="Times New Roman" w:hAnsi="Times New Roman" w:cs="Times New Roman"/>
          <w:sz w:val="28"/>
          <w:szCs w:val="28"/>
          <w:lang w:val="uk-UA" w:eastAsia="ru-RU"/>
        </w:rPr>
        <w:t xml:space="preserve"> занят</w:t>
      </w:r>
      <w:r w:rsidR="004707DE" w:rsidRPr="007B4000">
        <w:rPr>
          <w:rFonts w:ascii="Times New Roman" w:eastAsia="Times New Roman" w:hAnsi="Times New Roman" w:cs="Times New Roman"/>
          <w:sz w:val="28"/>
          <w:szCs w:val="28"/>
          <w:lang w:val="uk-UA" w:eastAsia="ru-RU"/>
        </w:rPr>
        <w:t>ь</w:t>
      </w:r>
      <w:r w:rsidRPr="007B4000">
        <w:rPr>
          <w:rFonts w:ascii="Times New Roman" w:eastAsia="Times New Roman" w:hAnsi="Times New Roman" w:cs="Times New Roman"/>
          <w:sz w:val="28"/>
          <w:szCs w:val="28"/>
          <w:lang w:val="uk-UA" w:eastAsia="ru-RU"/>
        </w:rPr>
        <w:t>.</w:t>
      </w:r>
    </w:p>
    <w:p w:rsidR="00EE36B7" w:rsidRPr="007B4000" w:rsidRDefault="00EE36B7" w:rsidP="000E7ECD">
      <w:pPr>
        <w:tabs>
          <w:tab w:val="left" w:pos="-1843"/>
        </w:tabs>
        <w:spacing w:after="0" w:line="240" w:lineRule="auto"/>
        <w:ind w:right="-5" w:firstLine="709"/>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Протягом 201</w:t>
      </w:r>
      <w:r w:rsidR="004707DE" w:rsidRPr="007B4000">
        <w:rPr>
          <w:rFonts w:ascii="Times New Roman" w:eastAsia="Times New Roman" w:hAnsi="Times New Roman" w:cs="Times New Roman"/>
          <w:sz w:val="28"/>
          <w:szCs w:val="28"/>
          <w:lang w:val="uk-UA" w:eastAsia="ru-RU"/>
        </w:rPr>
        <w:t>9</w:t>
      </w:r>
      <w:r w:rsidRPr="007B4000">
        <w:rPr>
          <w:rFonts w:ascii="Times New Roman" w:eastAsia="Times New Roman" w:hAnsi="Times New Roman" w:cs="Times New Roman"/>
          <w:sz w:val="28"/>
          <w:szCs w:val="28"/>
          <w:lang w:val="uk-UA" w:eastAsia="ru-RU"/>
        </w:rPr>
        <w:t xml:space="preserve"> року </w:t>
      </w:r>
      <w:r w:rsidRPr="007B4000">
        <w:rPr>
          <w:rFonts w:ascii="Times New Roman" w:eastAsia="Times New Roman" w:hAnsi="Times New Roman" w:cs="Times New Roman"/>
          <w:b/>
          <w:i/>
          <w:sz w:val="28"/>
          <w:szCs w:val="28"/>
          <w:lang w:val="uk-UA" w:eastAsia="ru-RU"/>
        </w:rPr>
        <w:t>охоплення</w:t>
      </w:r>
      <w:r w:rsidRPr="007B4000">
        <w:rPr>
          <w:rFonts w:ascii="Times New Roman" w:eastAsia="Times New Roman" w:hAnsi="Times New Roman" w:cs="Times New Roman"/>
          <w:sz w:val="28"/>
          <w:szCs w:val="28"/>
          <w:lang w:val="uk-UA" w:eastAsia="ru-RU"/>
        </w:rPr>
        <w:t xml:space="preserve"> педпрацівників підвищенням кваліфікації в міжкурсовий період та </w:t>
      </w:r>
      <w:r w:rsidRPr="007B4000">
        <w:rPr>
          <w:rFonts w:ascii="Times New Roman" w:eastAsia="Times New Roman" w:hAnsi="Times New Roman" w:cs="Times New Roman"/>
          <w:b/>
          <w:i/>
          <w:sz w:val="28"/>
          <w:szCs w:val="28"/>
          <w:lang w:val="uk-UA" w:eastAsia="ru-RU"/>
        </w:rPr>
        <w:t>стабільність</w:t>
      </w:r>
      <w:r w:rsidRPr="007B4000">
        <w:rPr>
          <w:rFonts w:ascii="Times New Roman" w:eastAsia="Times New Roman" w:hAnsi="Times New Roman" w:cs="Times New Roman"/>
          <w:sz w:val="28"/>
          <w:szCs w:val="28"/>
          <w:lang w:val="uk-UA" w:eastAsia="ru-RU"/>
        </w:rPr>
        <w:t xml:space="preserve"> складу слухачів відповідно </w:t>
      </w:r>
      <w:r w:rsidR="004707DE" w:rsidRPr="007B4000">
        <w:rPr>
          <w:rFonts w:ascii="Times New Roman" w:eastAsia="Times New Roman" w:hAnsi="Times New Roman" w:cs="Times New Roman"/>
          <w:sz w:val="28"/>
          <w:szCs w:val="28"/>
          <w:lang w:val="uk-UA" w:eastAsia="ru-RU"/>
        </w:rPr>
        <w:t>становлять</w:t>
      </w:r>
      <w:r w:rsidRPr="007B4000">
        <w:rPr>
          <w:rFonts w:ascii="Times New Roman" w:eastAsia="Times New Roman" w:hAnsi="Times New Roman" w:cs="Times New Roman"/>
          <w:sz w:val="28"/>
          <w:szCs w:val="28"/>
          <w:lang w:val="uk-UA" w:eastAsia="ru-RU"/>
        </w:rPr>
        <w:t xml:space="preserve">: охоплення – </w:t>
      </w:r>
      <w:r w:rsidRPr="007B4000">
        <w:rPr>
          <w:rFonts w:ascii="Times New Roman" w:eastAsia="Times New Roman" w:hAnsi="Times New Roman" w:cs="Times New Roman"/>
          <w:b/>
          <w:sz w:val="28"/>
          <w:szCs w:val="28"/>
          <w:lang w:val="uk-UA" w:eastAsia="ru-RU"/>
        </w:rPr>
        <w:t>8</w:t>
      </w:r>
      <w:r w:rsidR="004707DE" w:rsidRPr="007B4000">
        <w:rPr>
          <w:rFonts w:ascii="Times New Roman" w:eastAsia="Times New Roman" w:hAnsi="Times New Roman" w:cs="Times New Roman"/>
          <w:b/>
          <w:sz w:val="28"/>
          <w:szCs w:val="28"/>
          <w:lang w:val="uk-UA" w:eastAsia="ru-RU"/>
        </w:rPr>
        <w:t>5,2</w:t>
      </w:r>
      <w:r w:rsidRPr="007B4000">
        <w:rPr>
          <w:rFonts w:ascii="Times New Roman" w:eastAsia="Times New Roman" w:hAnsi="Times New Roman" w:cs="Times New Roman"/>
          <w:b/>
          <w:sz w:val="28"/>
          <w:szCs w:val="28"/>
          <w:lang w:val="uk-UA" w:eastAsia="ru-RU"/>
        </w:rPr>
        <w:t>%</w:t>
      </w:r>
      <w:r w:rsidRPr="007B4000">
        <w:rPr>
          <w:rFonts w:ascii="Times New Roman" w:eastAsia="Times New Roman" w:hAnsi="Times New Roman" w:cs="Times New Roman"/>
          <w:sz w:val="28"/>
          <w:szCs w:val="28"/>
          <w:lang w:val="uk-UA" w:eastAsia="ru-RU"/>
        </w:rPr>
        <w:t xml:space="preserve"> від загального контингенту керівних та педагогічних працівників і бібліотекарів 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 xml:space="preserve">)О області, стабільність складу – </w:t>
      </w:r>
      <w:r w:rsidRPr="007B4000">
        <w:rPr>
          <w:rFonts w:ascii="Times New Roman" w:eastAsia="Times New Roman" w:hAnsi="Times New Roman" w:cs="Times New Roman"/>
          <w:b/>
          <w:sz w:val="28"/>
          <w:szCs w:val="28"/>
          <w:lang w:val="uk-UA" w:eastAsia="ru-RU"/>
        </w:rPr>
        <w:t>4</w:t>
      </w:r>
      <w:r w:rsidR="004707DE" w:rsidRPr="007B4000">
        <w:rPr>
          <w:rFonts w:ascii="Times New Roman" w:eastAsia="Times New Roman" w:hAnsi="Times New Roman" w:cs="Times New Roman"/>
          <w:b/>
          <w:sz w:val="28"/>
          <w:szCs w:val="28"/>
          <w:lang w:val="uk-UA" w:eastAsia="ru-RU"/>
        </w:rPr>
        <w:t>5,3</w:t>
      </w:r>
      <w:r w:rsidRPr="007B4000">
        <w:rPr>
          <w:rFonts w:ascii="Times New Roman" w:eastAsia="Times New Roman" w:hAnsi="Times New Roman" w:cs="Times New Roman"/>
          <w:b/>
          <w:sz w:val="28"/>
          <w:szCs w:val="28"/>
          <w:lang w:val="uk-UA" w:eastAsia="ru-RU"/>
        </w:rPr>
        <w:t>%</w:t>
      </w:r>
      <w:r w:rsidRPr="007B4000">
        <w:rPr>
          <w:rFonts w:ascii="Times New Roman" w:eastAsia="Times New Roman" w:hAnsi="Times New Roman" w:cs="Times New Roman"/>
          <w:sz w:val="28"/>
          <w:szCs w:val="28"/>
          <w:lang w:val="uk-UA" w:eastAsia="ru-RU"/>
        </w:rPr>
        <w:t xml:space="preserve"> слухачів, що були присутні на всіх засіданнях. </w:t>
      </w:r>
    </w:p>
    <w:tbl>
      <w:tblPr>
        <w:tblStyle w:val="af0"/>
        <w:tblW w:w="10212"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6"/>
        <w:gridCol w:w="5106"/>
      </w:tblGrid>
      <w:tr w:rsidR="00EF3585" w:rsidRPr="00793140" w:rsidTr="00E21A43">
        <w:trPr>
          <w:trHeight w:val="2889"/>
        </w:trPr>
        <w:tc>
          <w:tcPr>
            <w:tcW w:w="5106" w:type="dxa"/>
          </w:tcPr>
          <w:p w:rsidR="00EF3585" w:rsidRPr="007B4000" w:rsidRDefault="00EF3585" w:rsidP="000E7ECD">
            <w:pPr>
              <w:tabs>
                <w:tab w:val="left" w:pos="-1843"/>
              </w:tabs>
              <w:ind w:right="-5"/>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769856" behindDoc="0" locked="0" layoutInCell="1" allowOverlap="1">
                  <wp:simplePos x="0" y="0"/>
                  <wp:positionH relativeFrom="column">
                    <wp:posOffset>-3810</wp:posOffset>
                  </wp:positionH>
                  <wp:positionV relativeFrom="paragraph">
                    <wp:posOffset>67945</wp:posOffset>
                  </wp:positionV>
                  <wp:extent cx="3070860" cy="1628775"/>
                  <wp:effectExtent l="19050" t="0" r="15240" b="0"/>
                  <wp:wrapSquare wrapText="bothSides"/>
                  <wp:docPr id="1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p>
        </w:tc>
        <w:tc>
          <w:tcPr>
            <w:tcW w:w="5106" w:type="dxa"/>
          </w:tcPr>
          <w:p w:rsidR="00EF3585" w:rsidRPr="007B4000" w:rsidRDefault="00EF3585" w:rsidP="000E7ECD">
            <w:pPr>
              <w:tabs>
                <w:tab w:val="left" w:pos="-1843"/>
              </w:tabs>
              <w:ind w:right="-5"/>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767808" behindDoc="0" locked="0" layoutInCell="1" allowOverlap="1">
                  <wp:simplePos x="0" y="0"/>
                  <wp:positionH relativeFrom="column">
                    <wp:posOffset>-41910</wp:posOffset>
                  </wp:positionH>
                  <wp:positionV relativeFrom="paragraph">
                    <wp:posOffset>52705</wp:posOffset>
                  </wp:positionV>
                  <wp:extent cx="3067050" cy="1628775"/>
                  <wp:effectExtent l="19050" t="0" r="19050" b="0"/>
                  <wp:wrapSquare wrapText="bothSides"/>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tc>
      </w:tr>
      <w:tr w:rsidR="00EF3585" w:rsidRPr="007B4000" w:rsidTr="00EF3585">
        <w:tc>
          <w:tcPr>
            <w:tcW w:w="5106" w:type="dxa"/>
          </w:tcPr>
          <w:p w:rsidR="00EF3585" w:rsidRPr="007B4000" w:rsidRDefault="00EF3585" w:rsidP="00CF7F48">
            <w:pPr>
              <w:tabs>
                <w:tab w:val="left" w:pos="-1843"/>
              </w:tabs>
              <w:ind w:right="-5"/>
              <w:jc w:val="center"/>
              <w:rPr>
                <w:rFonts w:ascii="Times New Roman" w:eastAsia="Times New Roman" w:hAnsi="Times New Roman" w:cs="Times New Roman"/>
                <w:sz w:val="28"/>
                <w:szCs w:val="28"/>
                <w:lang w:val="uk-UA" w:eastAsia="ru-RU"/>
              </w:rPr>
            </w:pPr>
            <w:r w:rsidRPr="007B4000">
              <w:rPr>
                <w:rFonts w:ascii="Times New Roman" w:eastAsiaTheme="minorEastAsia" w:hAnsi="Times New Roman" w:cs="Times New Roman"/>
                <w:b/>
                <w:sz w:val="20"/>
                <w:szCs w:val="20"/>
                <w:lang w:val="uk-UA" w:eastAsia="ru-RU"/>
              </w:rPr>
              <w:t xml:space="preserve">Рис. 14.1. Відсоток присутніх на всіх </w:t>
            </w:r>
            <w:r w:rsidR="00CF7F48">
              <w:rPr>
                <w:rFonts w:ascii="Times New Roman" w:eastAsiaTheme="minorEastAsia" w:hAnsi="Times New Roman" w:cs="Times New Roman"/>
                <w:b/>
                <w:sz w:val="20"/>
                <w:szCs w:val="20"/>
                <w:lang w:val="uk-UA" w:eastAsia="ru-RU"/>
              </w:rPr>
              <w:t>обласних методичних секціях</w:t>
            </w:r>
            <w:r w:rsidRPr="007B4000">
              <w:rPr>
                <w:rFonts w:ascii="Times New Roman" w:eastAsiaTheme="minorEastAsia" w:hAnsi="Times New Roman" w:cs="Times New Roman"/>
                <w:b/>
                <w:sz w:val="20"/>
                <w:szCs w:val="20"/>
                <w:lang w:val="uk-UA" w:eastAsia="ru-RU"/>
              </w:rPr>
              <w:t xml:space="preserve"> по відношенню до загальної кількості педпрацівників</w:t>
            </w:r>
            <w:r w:rsidR="00BE23C4">
              <w:rPr>
                <w:rFonts w:ascii="Times New Roman" w:eastAsiaTheme="minorEastAsia" w:hAnsi="Times New Roman" w:cs="Times New Roman"/>
                <w:b/>
                <w:sz w:val="20"/>
                <w:szCs w:val="20"/>
                <w:lang w:val="uk-UA" w:eastAsia="ru-RU"/>
              </w:rPr>
              <w:t>.</w:t>
            </w:r>
          </w:p>
        </w:tc>
        <w:tc>
          <w:tcPr>
            <w:tcW w:w="5106" w:type="dxa"/>
          </w:tcPr>
          <w:p w:rsidR="00EF3585" w:rsidRPr="007B4000" w:rsidRDefault="00EF3585" w:rsidP="000E7ECD">
            <w:pPr>
              <w:tabs>
                <w:tab w:val="left" w:pos="-1843"/>
              </w:tabs>
              <w:ind w:right="-5"/>
              <w:jc w:val="center"/>
              <w:rPr>
                <w:rFonts w:ascii="Times New Roman" w:eastAsia="Times New Roman" w:hAnsi="Times New Roman" w:cs="Times New Roman"/>
                <w:sz w:val="28"/>
                <w:szCs w:val="28"/>
                <w:lang w:val="uk-UA" w:eastAsia="ru-RU"/>
              </w:rPr>
            </w:pPr>
            <w:r w:rsidRPr="007B4000">
              <w:rPr>
                <w:rFonts w:ascii="Times New Roman" w:eastAsiaTheme="minorEastAsia" w:hAnsi="Times New Roman" w:cs="Times New Roman"/>
                <w:b/>
                <w:sz w:val="20"/>
                <w:szCs w:val="20"/>
                <w:lang w:val="uk-UA" w:eastAsia="ru-RU"/>
              </w:rPr>
              <w:t xml:space="preserve">Рис. 14.2. Відсоток присутніх на </w:t>
            </w:r>
            <w:r w:rsidR="00CF7F48">
              <w:rPr>
                <w:rFonts w:ascii="Times New Roman" w:eastAsiaTheme="minorEastAsia" w:hAnsi="Times New Roman" w:cs="Times New Roman"/>
                <w:b/>
                <w:sz w:val="20"/>
                <w:szCs w:val="20"/>
                <w:lang w:val="uk-UA" w:eastAsia="ru-RU"/>
              </w:rPr>
              <w:t>обласних методичних секціях</w:t>
            </w:r>
            <w:r w:rsidRPr="007B4000">
              <w:rPr>
                <w:rFonts w:ascii="Times New Roman" w:eastAsiaTheme="minorEastAsia" w:hAnsi="Times New Roman" w:cs="Times New Roman"/>
                <w:b/>
                <w:sz w:val="20"/>
                <w:szCs w:val="20"/>
                <w:lang w:val="uk-UA" w:eastAsia="ru-RU"/>
              </w:rPr>
              <w:t xml:space="preserve"> по відношенню до загальної кількості педпрацівників, які були присутні на семінарах</w:t>
            </w:r>
            <w:r w:rsidR="00BE23C4">
              <w:rPr>
                <w:rFonts w:ascii="Times New Roman" w:eastAsiaTheme="minorEastAsia" w:hAnsi="Times New Roman" w:cs="Times New Roman"/>
                <w:b/>
                <w:sz w:val="20"/>
                <w:szCs w:val="20"/>
                <w:lang w:val="uk-UA" w:eastAsia="ru-RU"/>
              </w:rPr>
              <w:t>.</w:t>
            </w:r>
          </w:p>
        </w:tc>
      </w:tr>
    </w:tbl>
    <w:p w:rsidR="00EF3585" w:rsidRPr="007B4000" w:rsidRDefault="00EF3585" w:rsidP="000E7ECD">
      <w:pPr>
        <w:spacing w:after="0" w:line="240" w:lineRule="auto"/>
        <w:ind w:right="-5" w:firstLine="720"/>
        <w:jc w:val="both"/>
        <w:rPr>
          <w:rFonts w:ascii="Times New Roman" w:eastAsiaTheme="minorEastAsia" w:hAnsi="Times New Roman" w:cs="Times New Roman"/>
          <w:sz w:val="28"/>
          <w:szCs w:val="28"/>
          <w:lang w:val="uk-UA" w:eastAsia="ru-RU"/>
        </w:rPr>
      </w:pPr>
    </w:p>
    <w:p w:rsidR="00EE36B7" w:rsidRPr="007B4000" w:rsidRDefault="00EE36B7" w:rsidP="000E7ECD">
      <w:pPr>
        <w:spacing w:after="0" w:line="240" w:lineRule="auto"/>
        <w:ind w:right="-5" w:firstLine="720"/>
        <w:jc w:val="both"/>
        <w:rPr>
          <w:rFonts w:ascii="Times New Roman" w:eastAsiaTheme="minorEastAsia" w:hAnsi="Times New Roman" w:cs="Times New Roman"/>
          <w:sz w:val="28"/>
          <w:szCs w:val="28"/>
          <w:lang w:val="uk-UA" w:eastAsia="ru-RU"/>
        </w:rPr>
      </w:pPr>
      <w:r w:rsidRPr="007B4000">
        <w:rPr>
          <w:rFonts w:ascii="Times New Roman" w:eastAsiaTheme="minorEastAsia" w:hAnsi="Times New Roman" w:cs="Times New Roman"/>
          <w:sz w:val="28"/>
          <w:szCs w:val="28"/>
          <w:lang w:val="uk-UA" w:eastAsia="ru-RU"/>
        </w:rPr>
        <w:lastRenderedPageBreak/>
        <w:t xml:space="preserve">Загальний внесок працівників НМЦ ПТО </w:t>
      </w:r>
      <w:r w:rsidR="00A3626E">
        <w:rPr>
          <w:rFonts w:ascii="Times New Roman" w:eastAsia="Times New Roman" w:hAnsi="Times New Roman" w:cs="Times New Roman"/>
          <w:sz w:val="28"/>
          <w:szCs w:val="28"/>
          <w:lang w:val="uk-UA" w:eastAsia="ru-RU"/>
        </w:rPr>
        <w:t xml:space="preserve">у Харківській області </w:t>
      </w:r>
      <w:r w:rsidRPr="007B4000">
        <w:rPr>
          <w:rFonts w:ascii="Times New Roman" w:eastAsiaTheme="minorEastAsia" w:hAnsi="Times New Roman" w:cs="Times New Roman"/>
          <w:sz w:val="28"/>
          <w:szCs w:val="28"/>
          <w:lang w:val="uk-UA" w:eastAsia="ru-RU"/>
        </w:rPr>
        <w:t xml:space="preserve">в навчальну роботу в ході обласних </w:t>
      </w:r>
      <w:r w:rsidR="00632B0C" w:rsidRPr="007B4000">
        <w:rPr>
          <w:rFonts w:ascii="Times New Roman" w:eastAsiaTheme="minorEastAsia" w:hAnsi="Times New Roman" w:cs="Times New Roman"/>
          <w:sz w:val="28"/>
          <w:szCs w:val="28"/>
          <w:lang w:val="uk-UA" w:eastAsia="ru-RU"/>
        </w:rPr>
        <w:t>методичних секцій</w:t>
      </w:r>
      <w:r w:rsidRPr="007B4000">
        <w:rPr>
          <w:rFonts w:ascii="Times New Roman" w:eastAsiaTheme="minorEastAsia" w:hAnsi="Times New Roman" w:cs="Times New Roman"/>
          <w:sz w:val="28"/>
          <w:szCs w:val="28"/>
          <w:lang w:val="uk-UA" w:eastAsia="ru-RU"/>
        </w:rPr>
        <w:t xml:space="preserve"> відображають такі показники: лекції – </w:t>
      </w:r>
      <w:r w:rsidR="00632B0C" w:rsidRPr="007B4000">
        <w:rPr>
          <w:rFonts w:ascii="Times New Roman" w:eastAsiaTheme="minorEastAsia" w:hAnsi="Times New Roman" w:cs="Times New Roman"/>
          <w:b/>
          <w:sz w:val="28"/>
          <w:szCs w:val="28"/>
          <w:lang w:val="uk-UA" w:eastAsia="ru-RU"/>
        </w:rPr>
        <w:t>46</w:t>
      </w:r>
      <w:r w:rsidRPr="007B4000">
        <w:rPr>
          <w:rFonts w:ascii="Times New Roman" w:eastAsiaTheme="minorEastAsia" w:hAnsi="Times New Roman" w:cs="Times New Roman"/>
          <w:sz w:val="28"/>
          <w:szCs w:val="28"/>
          <w:lang w:val="uk-UA" w:eastAsia="ru-RU"/>
        </w:rPr>
        <w:t xml:space="preserve"> год. (</w:t>
      </w:r>
      <w:r w:rsidR="00632B0C" w:rsidRPr="007B4000">
        <w:rPr>
          <w:rFonts w:ascii="Times New Roman" w:eastAsiaTheme="minorEastAsia" w:hAnsi="Times New Roman" w:cs="Times New Roman"/>
          <w:sz w:val="28"/>
          <w:szCs w:val="28"/>
          <w:lang w:val="uk-UA" w:eastAsia="ru-RU"/>
        </w:rPr>
        <w:t>16</w:t>
      </w:r>
      <w:r w:rsidRPr="007B4000">
        <w:rPr>
          <w:rFonts w:ascii="Times New Roman" w:eastAsiaTheme="minorEastAsia" w:hAnsi="Times New Roman" w:cs="Times New Roman"/>
          <w:sz w:val="28"/>
          <w:szCs w:val="28"/>
          <w:lang w:val="uk-UA" w:eastAsia="ru-RU"/>
        </w:rPr>
        <w:t>,</w:t>
      </w:r>
      <w:r w:rsidR="00632B0C" w:rsidRPr="007B4000">
        <w:rPr>
          <w:rFonts w:ascii="Times New Roman" w:eastAsiaTheme="minorEastAsia" w:hAnsi="Times New Roman" w:cs="Times New Roman"/>
          <w:sz w:val="28"/>
          <w:szCs w:val="28"/>
          <w:lang w:val="uk-UA" w:eastAsia="ru-RU"/>
        </w:rPr>
        <w:t>5</w:t>
      </w:r>
      <w:r w:rsidRPr="007B4000">
        <w:rPr>
          <w:rFonts w:ascii="Times New Roman" w:eastAsiaTheme="minorEastAsia" w:hAnsi="Times New Roman" w:cs="Times New Roman"/>
          <w:sz w:val="28"/>
          <w:szCs w:val="28"/>
          <w:lang w:val="uk-UA" w:eastAsia="ru-RU"/>
        </w:rPr>
        <w:t xml:space="preserve">%); практичні заняття – </w:t>
      </w:r>
      <w:r w:rsidR="00632B0C" w:rsidRPr="007B4000">
        <w:rPr>
          <w:rFonts w:ascii="Times New Roman" w:eastAsiaTheme="minorEastAsia" w:hAnsi="Times New Roman" w:cs="Times New Roman"/>
          <w:b/>
          <w:sz w:val="28"/>
          <w:szCs w:val="28"/>
          <w:lang w:val="uk-UA" w:eastAsia="ru-RU"/>
        </w:rPr>
        <w:t>37,</w:t>
      </w:r>
      <w:r w:rsidRPr="007B4000">
        <w:rPr>
          <w:rFonts w:ascii="Times New Roman" w:eastAsiaTheme="minorEastAsia" w:hAnsi="Times New Roman" w:cs="Times New Roman"/>
          <w:b/>
          <w:sz w:val="28"/>
          <w:szCs w:val="28"/>
          <w:lang w:val="uk-UA" w:eastAsia="ru-RU"/>
        </w:rPr>
        <w:t>5</w:t>
      </w:r>
      <w:r w:rsidRPr="007B4000">
        <w:rPr>
          <w:rFonts w:ascii="Times New Roman" w:eastAsiaTheme="minorEastAsia" w:hAnsi="Times New Roman" w:cs="Times New Roman"/>
          <w:sz w:val="28"/>
          <w:szCs w:val="28"/>
          <w:lang w:val="uk-UA" w:eastAsia="ru-RU"/>
        </w:rPr>
        <w:t xml:space="preserve"> год. (</w:t>
      </w:r>
      <w:r w:rsidR="00632B0C" w:rsidRPr="007B4000">
        <w:rPr>
          <w:rFonts w:ascii="Times New Roman" w:eastAsiaTheme="minorEastAsia" w:hAnsi="Times New Roman" w:cs="Times New Roman"/>
          <w:sz w:val="28"/>
          <w:szCs w:val="28"/>
          <w:lang w:val="uk-UA" w:eastAsia="ru-RU"/>
        </w:rPr>
        <w:t>13</w:t>
      </w:r>
      <w:r w:rsidRPr="007B4000">
        <w:rPr>
          <w:rFonts w:ascii="Times New Roman" w:eastAsiaTheme="minorEastAsia" w:hAnsi="Times New Roman" w:cs="Times New Roman"/>
          <w:sz w:val="28"/>
          <w:szCs w:val="28"/>
          <w:lang w:val="uk-UA" w:eastAsia="ru-RU"/>
        </w:rPr>
        <w:t>,</w:t>
      </w:r>
      <w:r w:rsidR="00632B0C" w:rsidRPr="007B4000">
        <w:rPr>
          <w:rFonts w:ascii="Times New Roman" w:eastAsiaTheme="minorEastAsia" w:hAnsi="Times New Roman" w:cs="Times New Roman"/>
          <w:sz w:val="28"/>
          <w:szCs w:val="28"/>
          <w:lang w:val="uk-UA" w:eastAsia="ru-RU"/>
        </w:rPr>
        <w:t>4</w:t>
      </w:r>
      <w:r w:rsidRPr="007B4000">
        <w:rPr>
          <w:rFonts w:ascii="Times New Roman" w:eastAsiaTheme="minorEastAsia" w:hAnsi="Times New Roman" w:cs="Times New Roman"/>
          <w:sz w:val="28"/>
          <w:szCs w:val="28"/>
          <w:lang w:val="uk-UA" w:eastAsia="ru-RU"/>
        </w:rPr>
        <w:t xml:space="preserve">%); семінарські заняття – </w:t>
      </w:r>
      <w:r w:rsidR="00632B0C" w:rsidRPr="007B4000">
        <w:rPr>
          <w:rFonts w:ascii="Times New Roman" w:eastAsiaTheme="minorEastAsia" w:hAnsi="Times New Roman" w:cs="Times New Roman"/>
          <w:b/>
          <w:sz w:val="28"/>
          <w:szCs w:val="28"/>
          <w:lang w:val="uk-UA" w:eastAsia="ru-RU"/>
        </w:rPr>
        <w:t>16</w:t>
      </w:r>
      <w:r w:rsidRPr="007B4000">
        <w:rPr>
          <w:rFonts w:ascii="Times New Roman" w:eastAsiaTheme="minorEastAsia" w:hAnsi="Times New Roman" w:cs="Times New Roman"/>
          <w:b/>
          <w:sz w:val="28"/>
          <w:szCs w:val="28"/>
          <w:lang w:val="uk-UA" w:eastAsia="ru-RU"/>
        </w:rPr>
        <w:t>,5</w:t>
      </w:r>
      <w:r w:rsidRPr="007B4000">
        <w:rPr>
          <w:rFonts w:ascii="Times New Roman" w:eastAsiaTheme="minorEastAsia" w:hAnsi="Times New Roman" w:cs="Times New Roman"/>
          <w:sz w:val="28"/>
          <w:szCs w:val="28"/>
          <w:lang w:val="uk-UA" w:eastAsia="ru-RU"/>
        </w:rPr>
        <w:t xml:space="preserve"> год. (</w:t>
      </w:r>
      <w:r w:rsidR="00632B0C" w:rsidRPr="007B4000">
        <w:rPr>
          <w:rFonts w:ascii="Times New Roman" w:eastAsiaTheme="minorEastAsia" w:hAnsi="Times New Roman" w:cs="Times New Roman"/>
          <w:sz w:val="28"/>
          <w:szCs w:val="28"/>
          <w:lang w:val="uk-UA" w:eastAsia="ru-RU"/>
        </w:rPr>
        <w:t>6,0</w:t>
      </w:r>
      <w:r w:rsidRPr="007B4000">
        <w:rPr>
          <w:rFonts w:ascii="Times New Roman" w:eastAsiaTheme="minorEastAsia" w:hAnsi="Times New Roman" w:cs="Times New Roman"/>
          <w:sz w:val="28"/>
          <w:szCs w:val="28"/>
          <w:lang w:val="uk-UA" w:eastAsia="ru-RU"/>
        </w:rPr>
        <w:t>%).</w:t>
      </w:r>
    </w:p>
    <w:p w:rsidR="00EE36B7" w:rsidRPr="007B4000" w:rsidRDefault="00EE36B7" w:rsidP="000E7ECD">
      <w:pPr>
        <w:spacing w:after="0" w:line="240" w:lineRule="auto"/>
        <w:ind w:right="-5" w:firstLine="709"/>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Загальна кількість годин, прочитаних працівниками НМЦ ПТО </w:t>
      </w:r>
      <w:r w:rsidR="007F4543">
        <w:rPr>
          <w:rFonts w:ascii="Times New Roman" w:eastAsia="Times New Roman" w:hAnsi="Times New Roman" w:cs="Times New Roman"/>
          <w:sz w:val="28"/>
          <w:szCs w:val="28"/>
          <w:lang w:val="uk-UA" w:eastAsia="ru-RU"/>
        </w:rPr>
        <w:t xml:space="preserve">у Харківській області </w:t>
      </w:r>
      <w:r w:rsidRPr="007B4000">
        <w:rPr>
          <w:rFonts w:ascii="Times New Roman" w:eastAsia="Times New Roman" w:hAnsi="Times New Roman" w:cs="Times New Roman"/>
          <w:sz w:val="28"/>
          <w:szCs w:val="28"/>
          <w:lang w:val="uk-UA" w:eastAsia="ru-RU"/>
        </w:rPr>
        <w:t xml:space="preserve">на </w:t>
      </w:r>
      <w:r w:rsidR="00632B0C" w:rsidRPr="007B4000">
        <w:rPr>
          <w:rFonts w:ascii="Times New Roman" w:eastAsia="Times New Roman" w:hAnsi="Times New Roman" w:cs="Times New Roman"/>
          <w:sz w:val="28"/>
          <w:szCs w:val="28"/>
          <w:lang w:val="uk-UA" w:eastAsia="ru-RU"/>
        </w:rPr>
        <w:t>обласних методичних секціях</w:t>
      </w:r>
      <w:r w:rsidRPr="007B4000">
        <w:rPr>
          <w:rFonts w:ascii="Times New Roman" w:eastAsia="Times New Roman" w:hAnsi="Times New Roman" w:cs="Times New Roman"/>
          <w:sz w:val="28"/>
          <w:szCs w:val="28"/>
          <w:lang w:val="uk-UA" w:eastAsia="ru-RU"/>
        </w:rPr>
        <w:t xml:space="preserve">, становить </w:t>
      </w:r>
      <w:r w:rsidRPr="007B4000">
        <w:rPr>
          <w:rFonts w:ascii="Times New Roman" w:eastAsia="Times New Roman" w:hAnsi="Times New Roman" w:cs="Times New Roman"/>
          <w:b/>
          <w:sz w:val="28"/>
          <w:szCs w:val="28"/>
          <w:lang w:val="uk-UA" w:eastAsia="ru-RU"/>
        </w:rPr>
        <w:t>1</w:t>
      </w:r>
      <w:r w:rsidR="00632B0C" w:rsidRPr="007B4000">
        <w:rPr>
          <w:rFonts w:ascii="Times New Roman" w:eastAsia="Times New Roman" w:hAnsi="Times New Roman" w:cs="Times New Roman"/>
          <w:b/>
          <w:sz w:val="28"/>
          <w:szCs w:val="28"/>
          <w:lang w:val="uk-UA" w:eastAsia="ru-RU"/>
        </w:rPr>
        <w:t>00</w:t>
      </w:r>
      <w:r w:rsidRPr="007B4000">
        <w:rPr>
          <w:rFonts w:ascii="Times New Roman" w:eastAsia="Times New Roman" w:hAnsi="Times New Roman" w:cs="Times New Roman"/>
          <w:sz w:val="28"/>
          <w:szCs w:val="28"/>
          <w:lang w:val="uk-UA" w:eastAsia="ru-RU"/>
        </w:rPr>
        <w:t xml:space="preserve"> годин, або </w:t>
      </w:r>
      <w:r w:rsidRPr="007B4000">
        <w:rPr>
          <w:rFonts w:ascii="Times New Roman" w:eastAsia="Times New Roman" w:hAnsi="Times New Roman" w:cs="Times New Roman"/>
          <w:b/>
          <w:sz w:val="28"/>
          <w:szCs w:val="28"/>
          <w:lang w:val="uk-UA" w:eastAsia="ru-RU"/>
        </w:rPr>
        <w:t>3</w:t>
      </w:r>
      <w:r w:rsidR="00632B0C" w:rsidRPr="007B4000">
        <w:rPr>
          <w:rFonts w:ascii="Times New Roman" w:eastAsia="Times New Roman" w:hAnsi="Times New Roman" w:cs="Times New Roman"/>
          <w:b/>
          <w:sz w:val="28"/>
          <w:szCs w:val="28"/>
          <w:lang w:val="uk-UA" w:eastAsia="ru-RU"/>
        </w:rPr>
        <w:t>5,8</w:t>
      </w:r>
      <w:r w:rsidRPr="007B4000">
        <w:rPr>
          <w:rFonts w:ascii="Times New Roman" w:eastAsia="Times New Roman" w:hAnsi="Times New Roman" w:cs="Times New Roman"/>
          <w:b/>
          <w:sz w:val="28"/>
          <w:szCs w:val="28"/>
          <w:lang w:val="uk-UA" w:eastAsia="ru-RU"/>
        </w:rPr>
        <w:t>%</w:t>
      </w:r>
      <w:r w:rsidRPr="007B4000">
        <w:rPr>
          <w:rFonts w:ascii="Times New Roman" w:eastAsia="Times New Roman" w:hAnsi="Times New Roman" w:cs="Times New Roman"/>
          <w:sz w:val="28"/>
          <w:szCs w:val="28"/>
          <w:lang w:val="uk-UA" w:eastAsia="ru-RU"/>
        </w:rPr>
        <w:t xml:space="preserve"> від загальної кількості годин, відведених навчальними планами на проведення </w:t>
      </w:r>
      <w:r w:rsidR="00632B0C" w:rsidRPr="007B4000">
        <w:rPr>
          <w:rFonts w:ascii="Times New Roman" w:eastAsia="Times New Roman" w:hAnsi="Times New Roman" w:cs="Times New Roman"/>
          <w:sz w:val="28"/>
          <w:szCs w:val="28"/>
          <w:lang w:val="uk-UA" w:eastAsia="ru-RU"/>
        </w:rPr>
        <w:t>цих заходів.</w:t>
      </w:r>
    </w:p>
    <w:p w:rsidR="00913974" w:rsidRPr="007B4000" w:rsidRDefault="00913974" w:rsidP="000E7ECD">
      <w:pPr>
        <w:spacing w:after="0" w:line="240" w:lineRule="auto"/>
        <w:ind w:right="-5" w:firstLine="709"/>
        <w:jc w:val="both"/>
        <w:rPr>
          <w:rFonts w:ascii="Times New Roman" w:eastAsia="Times New Roman" w:hAnsi="Times New Roman" w:cs="Times New Roman"/>
          <w:b/>
          <w:i/>
          <w:color w:val="0070C0"/>
          <w:sz w:val="28"/>
          <w:szCs w:val="28"/>
          <w:lang w:val="uk-UA" w:eastAsia="ru-RU"/>
        </w:rPr>
      </w:pPr>
    </w:p>
    <w:p w:rsidR="006129AE" w:rsidRPr="007B4000" w:rsidRDefault="006129AE" w:rsidP="008E0C8B">
      <w:pPr>
        <w:pStyle w:val="a3"/>
        <w:numPr>
          <w:ilvl w:val="0"/>
          <w:numId w:val="4"/>
        </w:numPr>
        <w:spacing w:after="0" w:line="240" w:lineRule="auto"/>
        <w:ind w:left="-567" w:right="-5" w:firstLine="567"/>
        <w:jc w:val="both"/>
        <w:rPr>
          <w:rFonts w:ascii="Times New Roman" w:hAnsi="Times New Roman" w:cs="Times New Roman"/>
          <w:b/>
          <w:i/>
          <w:color w:val="0070C0"/>
          <w:sz w:val="28"/>
          <w:szCs w:val="28"/>
          <w:lang w:val="uk-UA"/>
        </w:rPr>
      </w:pPr>
      <w:r w:rsidRPr="007B4000">
        <w:rPr>
          <w:rFonts w:ascii="Times New Roman" w:hAnsi="Times New Roman" w:cs="Times New Roman"/>
          <w:b/>
          <w:i/>
          <w:color w:val="0070C0"/>
          <w:sz w:val="28"/>
          <w:szCs w:val="28"/>
          <w:lang w:val="uk-UA"/>
        </w:rPr>
        <w:t xml:space="preserve">кількісні та якісні показники кадрового потенціалу НМЦ. </w:t>
      </w:r>
    </w:p>
    <w:p w:rsidR="006129AE" w:rsidRPr="007B4000" w:rsidRDefault="006129AE" w:rsidP="000E7ECD">
      <w:pPr>
        <w:spacing w:after="0" w:line="240" w:lineRule="auto"/>
        <w:ind w:left="-567" w:right="-5" w:firstLine="567"/>
        <w:jc w:val="both"/>
        <w:rPr>
          <w:rFonts w:ascii="Times New Roman" w:hAnsi="Times New Roman" w:cs="Times New Roman"/>
          <w:b/>
          <w:sz w:val="28"/>
          <w:szCs w:val="28"/>
          <w:lang w:val="uk-UA"/>
        </w:rPr>
      </w:pPr>
    </w:p>
    <w:p w:rsidR="0089752E" w:rsidRDefault="00017E48" w:rsidP="00E21A43">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Станом на 29.12.2019 у структурі НМЦ ПТО у Харк</w:t>
      </w:r>
      <w:r w:rsidR="00DD76DA">
        <w:rPr>
          <w:rFonts w:ascii="Times New Roman" w:hAnsi="Times New Roman" w:cs="Times New Roman"/>
          <w:sz w:val="28"/>
          <w:szCs w:val="28"/>
          <w:lang w:val="uk-UA"/>
        </w:rPr>
        <w:t>івській області нараховується 23</w:t>
      </w:r>
      <w:r w:rsidRPr="007B4000">
        <w:rPr>
          <w:rFonts w:ascii="Times New Roman" w:hAnsi="Times New Roman" w:cs="Times New Roman"/>
          <w:sz w:val="28"/>
          <w:szCs w:val="28"/>
          <w:lang w:val="uk-UA"/>
        </w:rPr>
        <w:t xml:space="preserve"> педагогічні працівники, з них: </w:t>
      </w:r>
    </w:p>
    <w:p w:rsidR="0089752E" w:rsidRPr="0089752E" w:rsidRDefault="00DD76DA" w:rsidP="008E0C8B">
      <w:pPr>
        <w:pStyle w:val="a3"/>
        <w:numPr>
          <w:ilvl w:val="1"/>
          <w:numId w:val="15"/>
        </w:numPr>
        <w:tabs>
          <w:tab w:val="left" w:pos="851"/>
        </w:tabs>
        <w:spacing w:after="0" w:line="240" w:lineRule="auto"/>
        <w:ind w:right="-5"/>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017E48" w:rsidRPr="0089752E">
        <w:rPr>
          <w:rFonts w:ascii="Times New Roman" w:hAnsi="Times New Roman" w:cs="Times New Roman"/>
          <w:sz w:val="28"/>
          <w:szCs w:val="28"/>
          <w:lang w:val="uk-UA"/>
        </w:rPr>
        <w:t xml:space="preserve"> адміністративні працівники</w:t>
      </w:r>
      <w:r w:rsidR="00AB55AF" w:rsidRPr="0089752E">
        <w:rPr>
          <w:rFonts w:ascii="Times New Roman" w:hAnsi="Times New Roman" w:cs="Times New Roman"/>
          <w:sz w:val="28"/>
          <w:szCs w:val="28"/>
          <w:lang w:val="uk-UA"/>
        </w:rPr>
        <w:t>;</w:t>
      </w:r>
    </w:p>
    <w:p w:rsidR="0089752E" w:rsidRPr="0089752E" w:rsidRDefault="00017E48" w:rsidP="008E0C8B">
      <w:pPr>
        <w:pStyle w:val="a3"/>
        <w:numPr>
          <w:ilvl w:val="1"/>
          <w:numId w:val="15"/>
        </w:numPr>
        <w:tabs>
          <w:tab w:val="left" w:pos="851"/>
        </w:tabs>
        <w:spacing w:after="0" w:line="240" w:lineRule="auto"/>
        <w:ind w:right="-5"/>
        <w:jc w:val="both"/>
        <w:rPr>
          <w:rFonts w:ascii="Times New Roman" w:hAnsi="Times New Roman" w:cs="Times New Roman"/>
          <w:sz w:val="28"/>
          <w:szCs w:val="28"/>
          <w:lang w:val="uk-UA"/>
        </w:rPr>
      </w:pPr>
      <w:r w:rsidRPr="0089752E">
        <w:rPr>
          <w:rFonts w:ascii="Times New Roman" w:hAnsi="Times New Roman" w:cs="Times New Roman"/>
          <w:sz w:val="28"/>
          <w:szCs w:val="28"/>
          <w:lang w:val="uk-UA"/>
        </w:rPr>
        <w:t xml:space="preserve"> 9 – методистів лабораторії професійної підготовки</w:t>
      </w:r>
      <w:r w:rsidR="00AB55AF" w:rsidRPr="0089752E">
        <w:rPr>
          <w:rFonts w:ascii="Times New Roman" w:hAnsi="Times New Roman" w:cs="Times New Roman"/>
          <w:sz w:val="28"/>
          <w:szCs w:val="28"/>
          <w:lang w:val="uk-UA"/>
        </w:rPr>
        <w:t>;</w:t>
      </w:r>
    </w:p>
    <w:p w:rsidR="0089752E" w:rsidRPr="00DD76DA" w:rsidRDefault="00DD76DA" w:rsidP="00DD76DA">
      <w:pPr>
        <w:tabs>
          <w:tab w:val="left" w:pos="851"/>
        </w:tabs>
        <w:spacing w:after="0" w:line="240" w:lineRule="auto"/>
        <w:ind w:left="720" w:right="-5"/>
        <w:jc w:val="both"/>
        <w:rPr>
          <w:rFonts w:ascii="Times New Roman" w:hAnsi="Times New Roman" w:cs="Times New Roman"/>
          <w:sz w:val="28"/>
          <w:szCs w:val="28"/>
          <w:lang w:val="uk-UA"/>
        </w:rPr>
      </w:pPr>
      <w:r>
        <w:rPr>
          <w:rFonts w:ascii="Times New Roman" w:hAnsi="Times New Roman" w:cs="Times New Roman"/>
          <w:sz w:val="28"/>
          <w:szCs w:val="28"/>
          <w:lang w:val="uk-UA"/>
        </w:rPr>
        <w:t>- 6</w:t>
      </w:r>
      <w:r w:rsidR="00017E48" w:rsidRPr="00DD76DA">
        <w:rPr>
          <w:rFonts w:ascii="Times New Roman" w:hAnsi="Times New Roman" w:cs="Times New Roman"/>
          <w:sz w:val="28"/>
          <w:szCs w:val="28"/>
          <w:lang w:val="uk-UA"/>
        </w:rPr>
        <w:t xml:space="preserve"> – методистів лабораторії з науково-методичного забезпечення та моніторингу якості професійно-технічної освіти</w:t>
      </w:r>
      <w:r w:rsidR="00AB55AF" w:rsidRPr="00DD76DA">
        <w:rPr>
          <w:rFonts w:ascii="Times New Roman" w:hAnsi="Times New Roman" w:cs="Times New Roman"/>
          <w:sz w:val="28"/>
          <w:szCs w:val="28"/>
          <w:lang w:val="uk-UA"/>
        </w:rPr>
        <w:t>;</w:t>
      </w:r>
    </w:p>
    <w:p w:rsidR="00017E48" w:rsidRPr="0089752E" w:rsidRDefault="00DD76DA" w:rsidP="008E0C8B">
      <w:pPr>
        <w:pStyle w:val="a3"/>
        <w:numPr>
          <w:ilvl w:val="1"/>
          <w:numId w:val="15"/>
        </w:numPr>
        <w:tabs>
          <w:tab w:val="left" w:pos="851"/>
        </w:tabs>
        <w:spacing w:after="0" w:line="240" w:lineRule="auto"/>
        <w:ind w:right="-5"/>
        <w:jc w:val="both"/>
        <w:rPr>
          <w:rFonts w:ascii="Times New Roman" w:hAnsi="Times New Roman" w:cs="Times New Roman"/>
          <w:sz w:val="28"/>
          <w:szCs w:val="28"/>
          <w:lang w:val="uk-UA"/>
        </w:rPr>
      </w:pPr>
      <w:r>
        <w:rPr>
          <w:rFonts w:ascii="Times New Roman" w:hAnsi="Times New Roman" w:cs="Times New Roman"/>
          <w:sz w:val="28"/>
          <w:szCs w:val="28"/>
          <w:lang w:val="uk-UA"/>
        </w:rPr>
        <w:t>4 – методисти</w:t>
      </w:r>
      <w:r w:rsidR="00525E78" w:rsidRPr="0089752E">
        <w:rPr>
          <w:rFonts w:ascii="Times New Roman" w:hAnsi="Times New Roman" w:cs="Times New Roman"/>
          <w:sz w:val="28"/>
          <w:szCs w:val="28"/>
          <w:lang w:val="uk-UA"/>
        </w:rPr>
        <w:t xml:space="preserve"> лабораторії</w:t>
      </w:r>
      <w:r w:rsidR="00017E48" w:rsidRPr="0089752E">
        <w:rPr>
          <w:rFonts w:ascii="Times New Roman" w:hAnsi="Times New Roman" w:cs="Times New Roman"/>
          <w:sz w:val="28"/>
          <w:szCs w:val="28"/>
          <w:lang w:val="uk-UA"/>
        </w:rPr>
        <w:t xml:space="preserve"> загальноосвітньої підготовки.</w:t>
      </w:r>
    </w:p>
    <w:p w:rsidR="00E21A43" w:rsidRPr="00E21A43" w:rsidRDefault="00E21A43" w:rsidP="00E21A43">
      <w:pPr>
        <w:spacing w:after="0" w:line="240" w:lineRule="auto"/>
        <w:ind w:right="-5" w:firstLine="567"/>
        <w:jc w:val="both"/>
        <w:rPr>
          <w:rFonts w:ascii="Times New Roman" w:hAnsi="Times New Roman" w:cs="Times New Roman"/>
          <w:sz w:val="16"/>
          <w:szCs w:val="16"/>
          <w:lang w:val="uk-UA"/>
        </w:rPr>
      </w:pPr>
    </w:p>
    <w:p w:rsidR="00017E48" w:rsidRDefault="00017E48" w:rsidP="000E7ECD">
      <w:pPr>
        <w:spacing w:after="0" w:line="240" w:lineRule="auto"/>
        <w:ind w:left="-567" w:right="-5" w:firstLine="567"/>
        <w:jc w:val="center"/>
        <w:rPr>
          <w:rFonts w:ascii="Times New Roman" w:hAnsi="Times New Roman" w:cs="Times New Roman"/>
          <w:b/>
          <w:bCs/>
          <w:i/>
          <w:sz w:val="28"/>
          <w:szCs w:val="28"/>
          <w:lang w:val="uk-UA"/>
        </w:rPr>
      </w:pPr>
      <w:r w:rsidRPr="007B4000">
        <w:rPr>
          <w:rFonts w:ascii="Times New Roman" w:hAnsi="Times New Roman" w:cs="Times New Roman"/>
          <w:b/>
          <w:bCs/>
          <w:i/>
          <w:sz w:val="28"/>
          <w:szCs w:val="28"/>
          <w:lang w:val="uk-UA"/>
        </w:rPr>
        <w:t>Якісний склад педагогічних працівників НМЦ ПТО у Харківській області</w:t>
      </w:r>
      <w:r w:rsidR="00E21A43">
        <w:rPr>
          <w:rFonts w:ascii="Times New Roman" w:hAnsi="Times New Roman" w:cs="Times New Roman"/>
          <w:b/>
          <w:bCs/>
          <w:i/>
          <w:sz w:val="28"/>
          <w:szCs w:val="28"/>
          <w:lang w:val="uk-UA"/>
        </w:rPr>
        <w:t>.</w:t>
      </w:r>
    </w:p>
    <w:p w:rsidR="0089752E" w:rsidRPr="007B4000" w:rsidRDefault="0089752E" w:rsidP="000E7ECD">
      <w:pPr>
        <w:spacing w:after="0" w:line="240" w:lineRule="auto"/>
        <w:ind w:left="-567" w:right="-5" w:firstLine="567"/>
        <w:jc w:val="center"/>
        <w:rPr>
          <w:rFonts w:ascii="Times New Roman" w:hAnsi="Times New Roman" w:cs="Times New Roman"/>
          <w:b/>
          <w:bCs/>
          <w:i/>
          <w:sz w:val="28"/>
          <w:szCs w:val="28"/>
          <w:lang w:val="uk-UA"/>
        </w:rPr>
      </w:pPr>
    </w:p>
    <w:tbl>
      <w:tblPr>
        <w:tblStyle w:val="af0"/>
        <w:tblW w:w="9604" w:type="dxa"/>
        <w:jc w:val="center"/>
        <w:tblLayout w:type="fixed"/>
        <w:tblLook w:val="04A0"/>
      </w:tblPr>
      <w:tblGrid>
        <w:gridCol w:w="1555"/>
        <w:gridCol w:w="708"/>
        <w:gridCol w:w="715"/>
        <w:gridCol w:w="419"/>
        <w:gridCol w:w="471"/>
        <w:gridCol w:w="496"/>
        <w:gridCol w:w="708"/>
        <w:gridCol w:w="877"/>
        <w:gridCol w:w="709"/>
        <w:gridCol w:w="1275"/>
        <w:gridCol w:w="680"/>
        <w:gridCol w:w="991"/>
      </w:tblGrid>
      <w:tr w:rsidR="00017E48" w:rsidRPr="007B4000" w:rsidTr="004D1AEB">
        <w:trPr>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 xml:space="preserve">Кількість </w:t>
            </w:r>
            <w:proofErr w:type="spellStart"/>
            <w:r w:rsidRPr="007B4000">
              <w:rPr>
                <w:rFonts w:ascii="Times New Roman" w:hAnsi="Times New Roman" w:cs="Times New Roman"/>
                <w:i/>
                <w:sz w:val="24"/>
                <w:szCs w:val="24"/>
                <w:lang w:val="uk-UA"/>
              </w:rPr>
              <w:t>педпраців-ників</w:t>
            </w:r>
            <w:proofErr w:type="spellEnd"/>
          </w:p>
        </w:tc>
        <w:tc>
          <w:tcPr>
            <w:tcW w:w="2809"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Мають категорію</w:t>
            </w:r>
          </w:p>
        </w:tc>
        <w:tc>
          <w:tcPr>
            <w:tcW w:w="229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Мають освіту</w:t>
            </w:r>
          </w:p>
        </w:tc>
        <w:tc>
          <w:tcPr>
            <w:tcW w:w="127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Кількість працівників, які підвищили кваліфікацію у 2018/2019н.р.</w:t>
            </w:r>
          </w:p>
        </w:tc>
        <w:tc>
          <w:tcPr>
            <w:tcW w:w="6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Кількість працівників передпенсійного віку</w:t>
            </w:r>
          </w:p>
        </w:tc>
        <w:tc>
          <w:tcPr>
            <w:tcW w:w="99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Кількість працівників пенсійного віку</w:t>
            </w:r>
          </w:p>
        </w:tc>
      </w:tr>
      <w:tr w:rsidR="00017E48" w:rsidRPr="007B4000" w:rsidTr="004D1AEB">
        <w:trPr>
          <w:cantSplit/>
          <w:trHeight w:val="1589"/>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Усього</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Адмін.</w:t>
            </w:r>
            <w:r w:rsidRPr="007B4000">
              <w:rPr>
                <w:rFonts w:ascii="Times New Roman" w:hAnsi="Times New Roman" w:cs="Times New Roman"/>
                <w:i/>
                <w:sz w:val="24"/>
                <w:szCs w:val="24"/>
                <w:lang w:val="uk-UA"/>
              </w:rPr>
              <w:br/>
              <w:t>персонал</w:t>
            </w:r>
          </w:p>
        </w:tc>
        <w:tc>
          <w:tcPr>
            <w:tcW w:w="715"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Вищу</w:t>
            </w:r>
          </w:p>
        </w:tc>
        <w:tc>
          <w:tcPr>
            <w:tcW w:w="41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Першу</w:t>
            </w:r>
          </w:p>
        </w:tc>
        <w:tc>
          <w:tcPr>
            <w:tcW w:w="471"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Другу</w:t>
            </w:r>
          </w:p>
        </w:tc>
        <w:tc>
          <w:tcPr>
            <w:tcW w:w="496"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Спеціаліст</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Повну вищу (вищу)</w:t>
            </w:r>
          </w:p>
        </w:tc>
        <w:tc>
          <w:tcPr>
            <w:tcW w:w="877"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Базову вищу (середню спеціальну)</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17E48" w:rsidRPr="007B4000" w:rsidRDefault="00017E48" w:rsidP="000E7ECD">
            <w:pPr>
              <w:ind w:left="17" w:right="-5"/>
              <w:jc w:val="center"/>
              <w:rPr>
                <w:rFonts w:ascii="Times New Roman" w:hAnsi="Times New Roman" w:cs="Times New Roman"/>
                <w:i/>
                <w:sz w:val="24"/>
                <w:szCs w:val="24"/>
                <w:lang w:val="uk-UA"/>
              </w:rPr>
            </w:pPr>
            <w:r w:rsidRPr="007B4000">
              <w:rPr>
                <w:rFonts w:ascii="Times New Roman" w:hAnsi="Times New Roman" w:cs="Times New Roman"/>
                <w:i/>
                <w:sz w:val="24"/>
                <w:szCs w:val="24"/>
                <w:lang w:val="uk-UA"/>
              </w:rPr>
              <w:t>Загальну середню</w:t>
            </w:r>
          </w:p>
        </w:tc>
        <w:tc>
          <w:tcPr>
            <w:tcW w:w="127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p>
        </w:tc>
        <w:tc>
          <w:tcPr>
            <w:tcW w:w="6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p>
        </w:tc>
        <w:tc>
          <w:tcPr>
            <w:tcW w:w="99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17E48" w:rsidRPr="007B4000" w:rsidRDefault="00017E48" w:rsidP="000E7ECD">
            <w:pPr>
              <w:ind w:left="17" w:right="-5"/>
              <w:jc w:val="center"/>
              <w:rPr>
                <w:rFonts w:ascii="Times New Roman" w:hAnsi="Times New Roman" w:cs="Times New Roman"/>
                <w:i/>
                <w:sz w:val="24"/>
                <w:szCs w:val="24"/>
                <w:lang w:val="uk-UA"/>
              </w:rPr>
            </w:pPr>
          </w:p>
        </w:tc>
      </w:tr>
      <w:tr w:rsidR="00017E48" w:rsidRPr="007B4000" w:rsidTr="004D1AEB">
        <w:trPr>
          <w:jc w:val="center"/>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2</w:t>
            </w:r>
            <w:r w:rsidR="00DD76DA">
              <w:rPr>
                <w:rFonts w:ascii="Times New Roman" w:hAnsi="Times New Roman" w:cs="Times New Roman"/>
                <w:sz w:val="24"/>
                <w:szCs w:val="24"/>
                <w:lang w:val="uk-UA"/>
              </w:rPr>
              <w:t>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DD76DA" w:rsidP="000E7ECD">
            <w:pPr>
              <w:ind w:left="17" w:right="-5"/>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7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DD76DA" w:rsidP="000E7ECD">
            <w:pPr>
              <w:ind w:left="17" w:right="-5"/>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4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4</w:t>
            </w:r>
          </w:p>
        </w:tc>
        <w:tc>
          <w:tcPr>
            <w:tcW w:w="4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DD76DA" w:rsidP="000E7ECD">
            <w:pPr>
              <w:ind w:left="17" w:right="-5"/>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4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DD76DA" w:rsidP="000E7ECD">
            <w:pPr>
              <w:ind w:left="17" w:right="-5"/>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2</w:t>
            </w:r>
            <w:r w:rsidR="00DD76DA">
              <w:rPr>
                <w:rFonts w:ascii="Times New Roman" w:hAnsi="Times New Roman" w:cs="Times New Roman"/>
                <w:sz w:val="24"/>
                <w:szCs w:val="24"/>
                <w:lang w:val="uk-UA"/>
              </w:rPr>
              <w:t>3</w:t>
            </w:r>
          </w:p>
        </w:tc>
        <w:tc>
          <w:tcPr>
            <w:tcW w:w="8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6</w:t>
            </w:r>
          </w:p>
        </w:tc>
        <w:tc>
          <w:tcPr>
            <w:tcW w:w="6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3</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7E48" w:rsidRPr="007B4000" w:rsidRDefault="00017E48" w:rsidP="000E7ECD">
            <w:pPr>
              <w:ind w:left="17" w:right="-5"/>
              <w:jc w:val="center"/>
              <w:rPr>
                <w:rFonts w:ascii="Times New Roman" w:hAnsi="Times New Roman" w:cs="Times New Roman"/>
                <w:sz w:val="24"/>
                <w:szCs w:val="24"/>
                <w:lang w:val="uk-UA"/>
              </w:rPr>
            </w:pPr>
            <w:r w:rsidRPr="007B4000">
              <w:rPr>
                <w:rFonts w:ascii="Times New Roman" w:hAnsi="Times New Roman" w:cs="Times New Roman"/>
                <w:sz w:val="24"/>
                <w:szCs w:val="24"/>
                <w:lang w:val="uk-UA"/>
              </w:rPr>
              <w:t>4</w:t>
            </w:r>
          </w:p>
        </w:tc>
      </w:tr>
    </w:tbl>
    <w:p w:rsidR="00780FFE" w:rsidRDefault="00780FFE" w:rsidP="00C95D2E">
      <w:pPr>
        <w:spacing w:after="0" w:line="240" w:lineRule="auto"/>
        <w:ind w:right="-5" w:firstLine="567"/>
        <w:jc w:val="both"/>
        <w:rPr>
          <w:rFonts w:ascii="Times New Roman" w:hAnsi="Times New Roman" w:cs="Times New Roman"/>
          <w:sz w:val="28"/>
          <w:szCs w:val="28"/>
          <w:lang w:val="uk-UA"/>
        </w:rPr>
      </w:pPr>
    </w:p>
    <w:p w:rsidR="00017E48" w:rsidRPr="007B4000" w:rsidRDefault="00017E48"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Усі педагогічні працівники мають відповідну вищу фахову освіту, вчасно проходять курсове підвищення кваліфікації та атестуються. </w:t>
      </w:r>
    </w:p>
    <w:p w:rsidR="00017E48" w:rsidRPr="007B4000" w:rsidRDefault="00017E48"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Середній показник стажу роботи на посаді в НМЦ ПТ</w:t>
      </w:r>
      <w:r w:rsidR="00DD76DA">
        <w:rPr>
          <w:rFonts w:ascii="Times New Roman" w:hAnsi="Times New Roman" w:cs="Times New Roman"/>
          <w:sz w:val="28"/>
          <w:szCs w:val="28"/>
          <w:lang w:val="uk-UA"/>
        </w:rPr>
        <w:t>О у Харківській області 6 років;</w:t>
      </w:r>
      <w:r w:rsidRPr="007B4000">
        <w:rPr>
          <w:rFonts w:ascii="Times New Roman" w:hAnsi="Times New Roman" w:cs="Times New Roman"/>
          <w:sz w:val="28"/>
          <w:szCs w:val="28"/>
          <w:lang w:val="uk-UA"/>
        </w:rPr>
        <w:t xml:space="preserve"> 30 років і більше працюють у НМЦ ПТО у Харківській області – 3 особи, більше 10 років – 7 осіб, для решти стаж роботи складає 5 років і менше. </w:t>
      </w:r>
    </w:p>
    <w:p w:rsidR="00017E48" w:rsidRPr="007B4000" w:rsidRDefault="00017E48"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Середній вік педагогічних працівників – 44,7 років, 4 педпрацівники – пенсійного віку, 3 – передпенсійного.</w:t>
      </w:r>
    </w:p>
    <w:p w:rsidR="00017E48" w:rsidRPr="007B4000" w:rsidRDefault="00017E48"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Станом на 01.12.2019 є вакантні посади:</w:t>
      </w:r>
    </w:p>
    <w:p w:rsidR="00017E48" w:rsidRPr="007B4000" w:rsidRDefault="00017E48" w:rsidP="008E0C8B">
      <w:pPr>
        <w:numPr>
          <w:ilvl w:val="0"/>
          <w:numId w:val="10"/>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методисти (8 осіб);</w:t>
      </w:r>
    </w:p>
    <w:p w:rsidR="00017E48" w:rsidRPr="007B4000" w:rsidRDefault="00017E48" w:rsidP="008E0C8B">
      <w:pPr>
        <w:numPr>
          <w:ilvl w:val="0"/>
          <w:numId w:val="10"/>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інженер з охорони праці;</w:t>
      </w:r>
    </w:p>
    <w:p w:rsidR="00017E48" w:rsidRPr="007B4000" w:rsidRDefault="00017E48" w:rsidP="008E0C8B">
      <w:pPr>
        <w:numPr>
          <w:ilvl w:val="0"/>
          <w:numId w:val="10"/>
        </w:numPr>
        <w:spacing w:after="0" w:line="240" w:lineRule="auto"/>
        <w:ind w:left="0"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секретар-друкарка. </w:t>
      </w:r>
    </w:p>
    <w:p w:rsidR="00093E5E" w:rsidRPr="007B4000" w:rsidRDefault="00093E5E" w:rsidP="00C95D2E">
      <w:pPr>
        <w:ind w:right="-5" w:firstLine="567"/>
        <w:rPr>
          <w:rFonts w:ascii="Times New Roman" w:hAnsi="Times New Roman" w:cs="Times New Roman"/>
          <w:b/>
          <w:sz w:val="28"/>
          <w:szCs w:val="28"/>
          <w:lang w:val="uk-UA"/>
        </w:rPr>
      </w:pPr>
      <w:r w:rsidRPr="007B4000">
        <w:rPr>
          <w:rFonts w:ascii="Times New Roman" w:hAnsi="Times New Roman" w:cs="Times New Roman"/>
          <w:b/>
          <w:sz w:val="28"/>
          <w:szCs w:val="28"/>
          <w:lang w:val="uk-UA"/>
        </w:rPr>
        <w:br w:type="page"/>
      </w:r>
    </w:p>
    <w:p w:rsidR="006129AE" w:rsidRPr="00EA28FE" w:rsidRDefault="006129AE" w:rsidP="00EA28FE">
      <w:pPr>
        <w:pStyle w:val="1"/>
        <w:ind w:firstLine="540"/>
        <w:jc w:val="both"/>
      </w:pPr>
      <w:bookmarkStart w:id="17" w:name="_Toc29477186"/>
      <w:r w:rsidRPr="00EA28FE">
        <w:lastRenderedPageBreak/>
        <w:t>ХV. Участь НМЦ у реалізації проектів, масових заходах всеукраїнського, міжнародного та регіонального рівня, їх результативність.</w:t>
      </w:r>
      <w:bookmarkEnd w:id="17"/>
    </w:p>
    <w:p w:rsidR="00C95D2E" w:rsidRPr="007B4000" w:rsidRDefault="00C95D2E" w:rsidP="00C95D2E">
      <w:pPr>
        <w:spacing w:after="0" w:line="240" w:lineRule="auto"/>
        <w:ind w:right="-5" w:firstLine="567"/>
        <w:jc w:val="center"/>
        <w:rPr>
          <w:rFonts w:ascii="Times New Roman" w:hAnsi="Times New Roman" w:cs="Times New Roman"/>
          <w:sz w:val="28"/>
          <w:szCs w:val="28"/>
          <w:lang w:val="uk-UA"/>
        </w:rPr>
      </w:pPr>
    </w:p>
    <w:p w:rsidR="00C2681E" w:rsidRPr="007B4000" w:rsidRDefault="004F2D5F" w:rsidP="00C95D2E">
      <w:pPr>
        <w:spacing w:after="0" w:line="240" w:lineRule="auto"/>
        <w:ind w:right="-5" w:firstLine="567"/>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b/>
          <w:bCs/>
          <w:iCs/>
          <w:sz w:val="28"/>
          <w:szCs w:val="28"/>
          <w:lang w:val="uk-UA"/>
        </w:rPr>
        <w:t>14-16 березня 2019 р</w:t>
      </w:r>
      <w:r w:rsidRPr="007B4000">
        <w:rPr>
          <w:rFonts w:ascii="Times New Roman" w:hAnsi="Times New Roman" w:cs="Times New Roman"/>
          <w:b/>
          <w:sz w:val="28"/>
          <w:szCs w:val="28"/>
          <w:lang w:val="uk-UA"/>
        </w:rPr>
        <w:t>оку</w:t>
      </w:r>
      <w:r w:rsidRPr="007B4000">
        <w:rPr>
          <w:rFonts w:ascii="Times New Roman" w:hAnsi="Times New Roman" w:cs="Times New Roman"/>
          <w:sz w:val="28"/>
          <w:szCs w:val="28"/>
          <w:lang w:val="uk-UA"/>
        </w:rPr>
        <w:t xml:space="preserve"> у м. Києві проходила Десята міжнародна виставка «Сучасні заклади освіти – 2019», у якій взяли участь представники профтехосвіти Харківщини:</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НМЦ ПТО у Харківській області;</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ДНЗ «Харківське вище професійне училище № 6»;</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ДЗП(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«Харківське вище професійне училище швейного виробництва та побуту»;</w:t>
      </w:r>
    </w:p>
    <w:p w:rsidR="00C2681E" w:rsidRPr="007B4000" w:rsidRDefault="00C95D2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3012440</wp:posOffset>
            </wp:positionH>
            <wp:positionV relativeFrom="paragraph">
              <wp:posOffset>80645</wp:posOffset>
            </wp:positionV>
            <wp:extent cx="3251200" cy="2428875"/>
            <wp:effectExtent l="19050" t="0" r="6350" b="0"/>
            <wp:wrapSquare wrapText="bothSides"/>
            <wp:docPr id="13" name="Рисунок 6" descr="D:\Общая папка\Газета 2019\6 Березень\1. +++ стаття про виставку КИЇВ\IMG_20190314_10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щая папка\Газета 2019\6 Березень\1. +++ стаття про виставку КИЇВ\IMG_20190314_105119.jpg"/>
                    <pic:cNvPicPr>
                      <a:picLocks noChangeAspect="1" noChangeArrowheads="1"/>
                    </pic:cNvPicPr>
                  </pic:nvPicPr>
                  <pic:blipFill>
                    <a:blip r:embed="rId101" cstate="print"/>
                    <a:srcRect/>
                    <a:stretch>
                      <a:fillRect/>
                    </a:stretch>
                  </pic:blipFill>
                  <pic:spPr bwMode="auto">
                    <a:xfrm>
                      <a:off x="0" y="0"/>
                      <a:ext cx="3251200" cy="2428875"/>
                    </a:xfrm>
                    <a:prstGeom prst="rect">
                      <a:avLst/>
                    </a:prstGeom>
                    <a:noFill/>
                    <a:ln w="9525">
                      <a:noFill/>
                      <a:miter lim="800000"/>
                      <a:headEnd/>
                      <a:tailEnd/>
                    </a:ln>
                  </pic:spPr>
                </pic:pic>
              </a:graphicData>
            </a:graphic>
          </wp:anchor>
        </w:drawing>
      </w:r>
      <w:r w:rsidR="00C2681E" w:rsidRPr="007B4000">
        <w:rPr>
          <w:rFonts w:ascii="Times New Roman" w:hAnsi="Times New Roman" w:cs="Times New Roman"/>
          <w:sz w:val="28"/>
          <w:szCs w:val="28"/>
          <w:lang w:val="uk-UA"/>
        </w:rPr>
        <w:t>- Харківський професійний ліцей залізничного транспорту;</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 ДНЗ «Ізюмський регіональний центр професійної освіти»; </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 Чугуївський професійний аграрний ліцей; </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Люботинський професійний ліцей залізничного транспорту.</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На конкурс були направлені роботи у таких тематичних номінаціях:</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«STEM-навчання як освітній ресурс ХХІ століття» (Харківський професійний ліцей залізничного транспорту);</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«Соціалізація особистості в умовах сучасних викликів» (Науково-методичний центр професійно-технічної освіти у Харківській області);</w:t>
      </w:r>
    </w:p>
    <w:p w:rsidR="00C2681E" w:rsidRPr="007B4000" w:rsidRDefault="00571D12" w:rsidP="00C95D2E">
      <w:pPr>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4316095</wp:posOffset>
            </wp:positionH>
            <wp:positionV relativeFrom="paragraph">
              <wp:posOffset>487680</wp:posOffset>
            </wp:positionV>
            <wp:extent cx="1879600" cy="2524760"/>
            <wp:effectExtent l="19050" t="0" r="6350" b="0"/>
            <wp:wrapSquare wrapText="bothSides"/>
            <wp:docPr id="9" name="Рисунок 9" descr="D:\Общая папка\Газета 2019\6 Березень\1. +++ стаття про виставку КИЇВ\53930204_433379160537915_349233332537104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щая папка\Газета 2019\6 Березень\1. +++ стаття про виставку КИЇВ\53930204_433379160537915_3492333325371047936_n.jpg"/>
                    <pic:cNvPicPr>
                      <a:picLocks noChangeAspect="1" noChangeArrowheads="1"/>
                    </pic:cNvPicPr>
                  </pic:nvPicPr>
                  <pic:blipFill>
                    <a:blip r:embed="rId102" cstate="print"/>
                    <a:srcRect/>
                    <a:stretch>
                      <a:fillRect/>
                    </a:stretch>
                  </pic:blipFill>
                  <pic:spPr bwMode="auto">
                    <a:xfrm>
                      <a:off x="0" y="0"/>
                      <a:ext cx="1879600" cy="2524760"/>
                    </a:xfrm>
                    <a:prstGeom prst="rect">
                      <a:avLst/>
                    </a:prstGeom>
                    <a:noFill/>
                    <a:ln w="9525">
                      <a:noFill/>
                      <a:miter lim="800000"/>
                      <a:headEnd/>
                      <a:tailEnd/>
                    </a:ln>
                  </pic:spPr>
                </pic:pic>
              </a:graphicData>
            </a:graphic>
          </wp:anchor>
        </w:drawing>
      </w:r>
      <w:r w:rsidR="00C95D2E" w:rsidRPr="007B4000">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2207260</wp:posOffset>
            </wp:positionH>
            <wp:positionV relativeFrom="paragraph">
              <wp:posOffset>489585</wp:posOffset>
            </wp:positionV>
            <wp:extent cx="1970405" cy="2524760"/>
            <wp:effectExtent l="19050" t="0" r="0" b="0"/>
            <wp:wrapSquare wrapText="bothSides"/>
            <wp:docPr id="11" name="Рисунок 10" descr="D:\Общая папка\Газета 2019\6 Березень\1. +++ стаття про виставку КИЇВ\53792661_433379147204583_662330292868376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щая папка\Газета 2019\6 Березень\1. +++ стаття про виставку КИЇВ\53792661_433379147204583_6623302928683761664_n.jpg"/>
                    <pic:cNvPicPr>
                      <a:picLocks noChangeAspect="1" noChangeArrowheads="1"/>
                    </pic:cNvPicPr>
                  </pic:nvPicPr>
                  <pic:blipFill>
                    <a:blip r:embed="rId103" cstate="print"/>
                    <a:srcRect t="7784" r="4348"/>
                    <a:stretch>
                      <a:fillRect/>
                    </a:stretch>
                  </pic:blipFill>
                  <pic:spPr bwMode="auto">
                    <a:xfrm>
                      <a:off x="0" y="0"/>
                      <a:ext cx="1970405" cy="2524760"/>
                    </a:xfrm>
                    <a:prstGeom prst="rect">
                      <a:avLst/>
                    </a:prstGeom>
                    <a:noFill/>
                    <a:ln w="9525">
                      <a:noFill/>
                      <a:miter lim="800000"/>
                      <a:headEnd/>
                      <a:tailEnd/>
                    </a:ln>
                  </pic:spPr>
                </pic:pic>
              </a:graphicData>
            </a:graphic>
          </wp:anchor>
        </w:drawing>
      </w:r>
      <w:r w:rsidR="00C2681E" w:rsidRPr="007B4000">
        <w:rPr>
          <w:rFonts w:ascii="Times New Roman" w:hAnsi="Times New Roman" w:cs="Times New Roman"/>
          <w:sz w:val="28"/>
          <w:szCs w:val="28"/>
          <w:lang w:val="uk-UA"/>
        </w:rPr>
        <w:t>– «Упровадження інноваційних освітніх і виробничих технологій – ефективний засіб підвищення якості підготовки кваліфікованих кадрів» (ДНЗ «Харківське вище професійне училище №6», ДЗП(</w:t>
      </w:r>
      <w:proofErr w:type="spellStart"/>
      <w:r w:rsidR="00C2681E" w:rsidRPr="007B4000">
        <w:rPr>
          <w:rFonts w:ascii="Times New Roman" w:hAnsi="Times New Roman" w:cs="Times New Roman"/>
          <w:sz w:val="28"/>
          <w:szCs w:val="28"/>
          <w:lang w:val="uk-UA"/>
        </w:rPr>
        <w:t>ПТ</w:t>
      </w:r>
      <w:proofErr w:type="spellEnd"/>
      <w:r w:rsidR="00C2681E" w:rsidRPr="007B4000">
        <w:rPr>
          <w:rFonts w:ascii="Times New Roman" w:hAnsi="Times New Roman" w:cs="Times New Roman"/>
          <w:sz w:val="28"/>
          <w:szCs w:val="28"/>
          <w:lang w:val="uk-UA"/>
        </w:rPr>
        <w:t>)О «Харківське вище професійне училище швейного виробництва та побуту», ДНЗ «Ізюмський регіональний центр професійної освіти», Чугуївський професійний аграрний ліцей, Люботинський професійний ліцей залізничного транспорту).</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Колективи педагогів НМЦ ПТО у Харківській області, Чугуївського професійного аграрного ліцею та ДЗП(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«Харківське вище професійне училище швейного виробництва та побуту» нагороджено дипломами і золотими медалями. Педагогічні працівники ДНЗ «Харківське вище професійне училище №6», ДНЗ «Ізюмський регіональний центр професійної освіти» та Люботинського професійного ліцею залізничного транспорту отримали дипломи і срібні медалі. Педагогічний колектив Харківського професійного ліцею залізничного транспорту отримав диплом і бронзову медаль. </w:t>
      </w:r>
    </w:p>
    <w:p w:rsidR="00C2681E" w:rsidRPr="007B4000" w:rsidRDefault="00172E58"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3459480</wp:posOffset>
            </wp:positionH>
            <wp:positionV relativeFrom="paragraph">
              <wp:posOffset>-916940</wp:posOffset>
            </wp:positionV>
            <wp:extent cx="2737485" cy="3636645"/>
            <wp:effectExtent l="19050" t="0" r="5715" b="0"/>
            <wp:wrapSquare wrapText="bothSides"/>
            <wp:docPr id="14" name="Рисунок 8" descr="D:\Общая папка\Газета 2019\6 Березень\1. +++ стаття про виставку КИЇВ\54434954_433205817221916_117192444996904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щая папка\Газета 2019\6 Березень\1. +++ стаття про виставку КИЇВ\54434954_433205817221916_1171924449969045504_n.jpg"/>
                    <pic:cNvPicPr>
                      <a:picLocks noChangeAspect="1" noChangeArrowheads="1"/>
                    </pic:cNvPicPr>
                  </pic:nvPicPr>
                  <pic:blipFill>
                    <a:blip r:embed="rId104" cstate="print"/>
                    <a:srcRect/>
                    <a:stretch>
                      <a:fillRect/>
                    </a:stretch>
                  </pic:blipFill>
                  <pic:spPr bwMode="auto">
                    <a:xfrm>
                      <a:off x="0" y="0"/>
                      <a:ext cx="2737485" cy="3636645"/>
                    </a:xfrm>
                    <a:prstGeom prst="rect">
                      <a:avLst/>
                    </a:prstGeom>
                    <a:noFill/>
                    <a:ln w="9525">
                      <a:noFill/>
                      <a:miter lim="800000"/>
                      <a:headEnd/>
                      <a:tailEnd/>
                    </a:ln>
                  </pic:spPr>
                </pic:pic>
              </a:graphicData>
            </a:graphic>
          </wp:anchor>
        </w:drawing>
      </w:r>
      <w:r w:rsidR="00C2681E" w:rsidRPr="007B4000">
        <w:rPr>
          <w:rFonts w:ascii="Times New Roman" w:hAnsi="Times New Roman" w:cs="Times New Roman"/>
          <w:sz w:val="28"/>
          <w:szCs w:val="28"/>
          <w:lang w:val="uk-UA"/>
        </w:rPr>
        <w:t>Учениці ДЗП(</w:t>
      </w:r>
      <w:proofErr w:type="spellStart"/>
      <w:r w:rsidR="00C2681E" w:rsidRPr="007B4000">
        <w:rPr>
          <w:rFonts w:ascii="Times New Roman" w:hAnsi="Times New Roman" w:cs="Times New Roman"/>
          <w:sz w:val="28"/>
          <w:szCs w:val="28"/>
          <w:lang w:val="uk-UA"/>
        </w:rPr>
        <w:t>ПТ</w:t>
      </w:r>
      <w:proofErr w:type="spellEnd"/>
      <w:r w:rsidR="00C2681E" w:rsidRPr="007B4000">
        <w:rPr>
          <w:rFonts w:ascii="Times New Roman" w:hAnsi="Times New Roman" w:cs="Times New Roman"/>
          <w:sz w:val="28"/>
          <w:szCs w:val="28"/>
          <w:lang w:val="uk-UA"/>
        </w:rPr>
        <w:t xml:space="preserve">)О «Харківське вище професійне училище швейного виробництва та побуту» Шило </w:t>
      </w:r>
      <w:proofErr w:type="spellStart"/>
      <w:r w:rsidR="00C2681E" w:rsidRPr="007B4000">
        <w:rPr>
          <w:rFonts w:ascii="Times New Roman" w:hAnsi="Times New Roman" w:cs="Times New Roman"/>
          <w:sz w:val="28"/>
          <w:szCs w:val="28"/>
          <w:lang w:val="uk-UA"/>
        </w:rPr>
        <w:t>Кристина</w:t>
      </w:r>
      <w:proofErr w:type="spellEnd"/>
      <w:r w:rsidR="00C2681E" w:rsidRPr="007B4000">
        <w:rPr>
          <w:rFonts w:ascii="Times New Roman" w:hAnsi="Times New Roman" w:cs="Times New Roman"/>
          <w:sz w:val="28"/>
          <w:szCs w:val="28"/>
          <w:lang w:val="uk-UA"/>
        </w:rPr>
        <w:t xml:space="preserve"> (група П-32) і </w:t>
      </w:r>
      <w:proofErr w:type="spellStart"/>
      <w:r w:rsidR="00C2681E" w:rsidRPr="007B4000">
        <w:rPr>
          <w:rFonts w:ascii="Times New Roman" w:hAnsi="Times New Roman" w:cs="Times New Roman"/>
          <w:sz w:val="28"/>
          <w:szCs w:val="28"/>
          <w:lang w:val="uk-UA"/>
        </w:rPr>
        <w:t>ІсмаїловаГюнаш</w:t>
      </w:r>
      <w:proofErr w:type="spellEnd"/>
      <w:r w:rsidR="00C2681E" w:rsidRPr="007B4000">
        <w:rPr>
          <w:rFonts w:ascii="Times New Roman" w:hAnsi="Times New Roman" w:cs="Times New Roman"/>
          <w:sz w:val="28"/>
          <w:szCs w:val="28"/>
          <w:lang w:val="uk-UA"/>
        </w:rPr>
        <w:t xml:space="preserve"> (група П-12) на стенді «Профтехосвіта Харківщини» проводили майстер-клас з виготовлення ляльок-мотанок і візажу. </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Викладач іноземної мови Чугуївського професійного аграрного ліцею </w:t>
      </w:r>
      <w:proofErr w:type="spellStart"/>
      <w:r w:rsidRPr="007B4000">
        <w:rPr>
          <w:rFonts w:ascii="Times New Roman" w:hAnsi="Times New Roman" w:cs="Times New Roman"/>
          <w:sz w:val="28"/>
          <w:szCs w:val="28"/>
          <w:lang w:val="uk-UA"/>
        </w:rPr>
        <w:t>КандалаІ.І</w:t>
      </w:r>
      <w:proofErr w:type="spellEnd"/>
      <w:r w:rsidRPr="007B4000">
        <w:rPr>
          <w:rFonts w:ascii="Times New Roman" w:hAnsi="Times New Roman" w:cs="Times New Roman"/>
          <w:sz w:val="28"/>
          <w:szCs w:val="28"/>
          <w:lang w:val="uk-UA"/>
        </w:rPr>
        <w:t xml:space="preserve">. проводив </w:t>
      </w:r>
      <w:proofErr w:type="spellStart"/>
      <w:r w:rsidRPr="007B4000">
        <w:rPr>
          <w:rFonts w:ascii="Times New Roman" w:hAnsi="Times New Roman" w:cs="Times New Roman"/>
          <w:sz w:val="28"/>
          <w:szCs w:val="28"/>
          <w:lang w:val="uk-UA"/>
        </w:rPr>
        <w:t>пристендову</w:t>
      </w:r>
      <w:proofErr w:type="spellEnd"/>
      <w:r w:rsidRPr="007B4000">
        <w:rPr>
          <w:rFonts w:ascii="Times New Roman" w:hAnsi="Times New Roman" w:cs="Times New Roman"/>
          <w:sz w:val="28"/>
          <w:szCs w:val="28"/>
          <w:lang w:val="uk-UA"/>
        </w:rPr>
        <w:t xml:space="preserve"> демонстрацію конкурсної роботи «Упровадження інноваційних освітніх і виробничих технологій – ефективний засіб підвищення якості підготовки кваліфікованих кадрів».</w:t>
      </w:r>
    </w:p>
    <w:p w:rsidR="00C2681E" w:rsidRPr="007B4000" w:rsidRDefault="00B30577"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-28575</wp:posOffset>
            </wp:positionH>
            <wp:positionV relativeFrom="paragraph">
              <wp:posOffset>398145</wp:posOffset>
            </wp:positionV>
            <wp:extent cx="3552825" cy="2667000"/>
            <wp:effectExtent l="19050" t="0" r="9525" b="0"/>
            <wp:wrapSquare wrapText="bothSides"/>
            <wp:docPr id="15" name="Рисунок 1" descr="D:\Общая папка\Газета 2019\6 Березень\1. +++ стаття про виставку КИЇВ\IMG_20190315_12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 папка\Газета 2019\6 Березень\1. +++ стаття про виставку КИЇВ\IMG_20190315_125836.jpg"/>
                    <pic:cNvPicPr>
                      <a:picLocks noChangeAspect="1" noChangeArrowheads="1"/>
                    </pic:cNvPicPr>
                  </pic:nvPicPr>
                  <pic:blipFill>
                    <a:blip r:embed="rId105" cstate="print"/>
                    <a:srcRect/>
                    <a:stretch>
                      <a:fillRect/>
                    </a:stretch>
                  </pic:blipFill>
                  <pic:spPr bwMode="auto">
                    <a:xfrm>
                      <a:off x="0" y="0"/>
                      <a:ext cx="3552825" cy="2667000"/>
                    </a:xfrm>
                    <a:prstGeom prst="rect">
                      <a:avLst/>
                    </a:prstGeom>
                    <a:noFill/>
                    <a:ln w="9525">
                      <a:noFill/>
                      <a:miter lim="800000"/>
                      <a:headEnd/>
                      <a:tailEnd/>
                    </a:ln>
                  </pic:spPr>
                </pic:pic>
              </a:graphicData>
            </a:graphic>
          </wp:anchor>
        </w:drawing>
      </w:r>
      <w:r w:rsidR="00C2681E" w:rsidRPr="007B4000">
        <w:rPr>
          <w:rFonts w:ascii="Times New Roman" w:hAnsi="Times New Roman" w:cs="Times New Roman"/>
          <w:sz w:val="28"/>
          <w:szCs w:val="28"/>
          <w:lang w:val="uk-UA"/>
        </w:rPr>
        <w:t>Директор НМЦ ПТО у Харківській області Русланова Т.О. отримала почесну грамоту від Міністерства освіти і науки України ДНУ «Інститут модернізації змісту освіти» та Національної академії педагогічних наук України за вагомі досягнення в реформуванні національної системи освіти.</w:t>
      </w:r>
    </w:p>
    <w:p w:rsidR="00C2681E" w:rsidRPr="007B4000" w:rsidRDefault="00C2681E"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Керівники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)О Харківській області, які брали участь у виставці, отримали подяки від НМЦ ПТО у Харківській області.</w:t>
      </w:r>
    </w:p>
    <w:p w:rsidR="00B30577" w:rsidRPr="007B4000" w:rsidRDefault="00B30577" w:rsidP="00C95D2E">
      <w:pPr>
        <w:ind w:right="-5" w:firstLine="567"/>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684300" w:rsidRPr="007B4000" w:rsidRDefault="00C2681E" w:rsidP="00C95D2E">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lastRenderedPageBreak/>
        <w:t xml:space="preserve">У межах реалізації міжнародного </w:t>
      </w:r>
      <w:proofErr w:type="spellStart"/>
      <w:r w:rsidRPr="007B4000">
        <w:rPr>
          <w:rFonts w:ascii="Times New Roman" w:hAnsi="Times New Roman" w:cs="Times New Roman"/>
          <w:sz w:val="28"/>
          <w:szCs w:val="28"/>
          <w:shd w:val="clear" w:color="auto" w:fill="FFFFFF"/>
          <w:lang w:val="uk-UA"/>
        </w:rPr>
        <w:t>проєкту</w:t>
      </w:r>
      <w:proofErr w:type="spellEnd"/>
      <w:r w:rsidRPr="007B4000">
        <w:rPr>
          <w:rFonts w:ascii="Times New Roman" w:hAnsi="Times New Roman" w:cs="Times New Roman"/>
          <w:sz w:val="28"/>
          <w:szCs w:val="28"/>
          <w:shd w:val="clear" w:color="auto" w:fill="FFFFFF"/>
          <w:lang w:val="uk-UA"/>
        </w:rPr>
        <w:t xml:space="preserve"> </w:t>
      </w:r>
      <w:proofErr w:type="spellStart"/>
      <w:r w:rsidRPr="007B4000">
        <w:rPr>
          <w:rFonts w:ascii="Times New Roman" w:hAnsi="Times New Roman" w:cs="Times New Roman"/>
          <w:sz w:val="28"/>
          <w:szCs w:val="28"/>
          <w:shd w:val="clear" w:color="auto" w:fill="FFFFFF"/>
          <w:lang w:val="uk-UA"/>
        </w:rPr>
        <w:t>співробітництваSES</w:t>
      </w:r>
      <w:proofErr w:type="spellEnd"/>
      <w:r w:rsidRPr="007B4000">
        <w:rPr>
          <w:rFonts w:ascii="Times New Roman" w:hAnsi="Times New Roman" w:cs="Times New Roman"/>
          <w:sz w:val="28"/>
          <w:szCs w:val="28"/>
          <w:shd w:val="clear" w:color="auto" w:fill="FFFFFF"/>
          <w:lang w:val="uk-UA"/>
        </w:rPr>
        <w:t xml:space="preserve"> (Служба Старших Експертів, Німеччина) 08.10.2019 відбулася зустріч представників Науково-методичного центру професійно-технічної освіти у Харківській області, педагогів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з експертами SES (</w:t>
      </w:r>
      <w:proofErr w:type="spellStart"/>
      <w:r w:rsidRPr="007B4000">
        <w:rPr>
          <w:rFonts w:ascii="Times New Roman" w:hAnsi="Times New Roman" w:cs="Times New Roman"/>
          <w:sz w:val="28"/>
          <w:szCs w:val="28"/>
          <w:shd w:val="clear" w:color="auto" w:fill="FFFFFF"/>
          <w:lang w:val="uk-UA"/>
        </w:rPr>
        <w:t>SeniorExpertenService</w:t>
      </w:r>
      <w:proofErr w:type="spellEnd"/>
      <w:r w:rsidRPr="007B4000">
        <w:rPr>
          <w:rFonts w:ascii="Times New Roman" w:hAnsi="Times New Roman" w:cs="Times New Roman"/>
          <w:sz w:val="28"/>
          <w:szCs w:val="28"/>
          <w:shd w:val="clear" w:color="auto" w:fill="FFFFFF"/>
          <w:lang w:val="uk-UA"/>
        </w:rPr>
        <w:t xml:space="preserve">) – </w:t>
      </w:r>
      <w:proofErr w:type="spellStart"/>
      <w:r w:rsidRPr="007B4000">
        <w:rPr>
          <w:rFonts w:ascii="Times New Roman" w:hAnsi="Times New Roman" w:cs="Times New Roman"/>
          <w:sz w:val="28"/>
          <w:szCs w:val="28"/>
          <w:shd w:val="clear" w:color="auto" w:fill="FFFFFF"/>
          <w:lang w:val="uk-UA"/>
        </w:rPr>
        <w:t>АлбертомРораріусом</w:t>
      </w:r>
      <w:proofErr w:type="spellEnd"/>
      <w:r w:rsidRPr="007B4000">
        <w:rPr>
          <w:rFonts w:ascii="Times New Roman" w:hAnsi="Times New Roman" w:cs="Times New Roman"/>
          <w:sz w:val="28"/>
          <w:szCs w:val="28"/>
          <w:shd w:val="clear" w:color="auto" w:fill="FFFFFF"/>
          <w:lang w:val="uk-UA"/>
        </w:rPr>
        <w:t xml:space="preserve"> та </w:t>
      </w:r>
      <w:proofErr w:type="spellStart"/>
      <w:r w:rsidRPr="007B4000">
        <w:rPr>
          <w:rFonts w:ascii="Times New Roman" w:hAnsi="Times New Roman" w:cs="Times New Roman"/>
          <w:sz w:val="28"/>
          <w:szCs w:val="28"/>
          <w:shd w:val="clear" w:color="auto" w:fill="FFFFFF"/>
          <w:lang w:val="uk-UA"/>
        </w:rPr>
        <w:t>Гансом-ЙохеномМайером</w:t>
      </w:r>
      <w:proofErr w:type="spellEnd"/>
      <w:r w:rsidRPr="007B4000">
        <w:rPr>
          <w:rFonts w:ascii="Times New Roman" w:hAnsi="Times New Roman" w:cs="Times New Roman"/>
          <w:sz w:val="28"/>
          <w:szCs w:val="28"/>
          <w:shd w:val="clear" w:color="auto" w:fill="FFFFFF"/>
          <w:lang w:val="uk-UA"/>
        </w:rPr>
        <w:t>.</w:t>
      </w:r>
    </w:p>
    <w:p w:rsidR="00C2681E" w:rsidRPr="007B4000" w:rsidRDefault="00C2681E" w:rsidP="00C95D2E">
      <w:pPr>
        <w:spacing w:after="0" w:line="240" w:lineRule="auto"/>
        <w:ind w:right="-5" w:firstLine="567"/>
        <w:jc w:val="both"/>
        <w:rPr>
          <w:rFonts w:ascii="Times New Roman" w:hAnsi="Times New Roman" w:cs="Times New Roman"/>
          <w:sz w:val="28"/>
          <w:szCs w:val="28"/>
          <w:shd w:val="clear" w:color="auto" w:fill="FFFFFF"/>
          <w:lang w:val="uk-UA"/>
        </w:rPr>
      </w:pPr>
      <w:r w:rsidRPr="007B4000">
        <w:rPr>
          <w:rFonts w:ascii="Times New Roman" w:hAnsi="Times New Roman" w:cs="Times New Roman"/>
          <w:sz w:val="28"/>
          <w:szCs w:val="28"/>
          <w:shd w:val="clear" w:color="auto" w:fill="FFFFFF"/>
          <w:lang w:val="uk-UA"/>
        </w:rPr>
        <w:t>Під час зустрічі обговорювалися проблемні питання впровадження дуальної форми навчання у ЗП(</w:t>
      </w:r>
      <w:proofErr w:type="spellStart"/>
      <w:r w:rsidRPr="007B4000">
        <w:rPr>
          <w:rFonts w:ascii="Times New Roman" w:hAnsi="Times New Roman" w:cs="Times New Roman"/>
          <w:sz w:val="28"/>
          <w:szCs w:val="28"/>
          <w:shd w:val="clear" w:color="auto" w:fill="FFFFFF"/>
          <w:lang w:val="uk-UA"/>
        </w:rPr>
        <w:t>ПТ</w:t>
      </w:r>
      <w:proofErr w:type="spellEnd"/>
      <w:r w:rsidRPr="007B4000">
        <w:rPr>
          <w:rFonts w:ascii="Times New Roman" w:hAnsi="Times New Roman" w:cs="Times New Roman"/>
          <w:sz w:val="28"/>
          <w:szCs w:val="28"/>
          <w:shd w:val="clear" w:color="auto" w:fill="FFFFFF"/>
          <w:lang w:val="uk-UA"/>
        </w:rPr>
        <w:t>)О області. Експерти поділилися європейським досвідом роботи та надали рекомендації в даному напрямку діяльності.</w:t>
      </w:r>
    </w:p>
    <w:p w:rsidR="00C2681E" w:rsidRPr="007B4000" w:rsidRDefault="00C2681E" w:rsidP="00571D12">
      <w:pPr>
        <w:spacing w:after="0" w:line="240" w:lineRule="auto"/>
        <w:ind w:right="-5" w:hanging="142"/>
        <w:jc w:val="both"/>
        <w:rPr>
          <w:rFonts w:ascii="Times New Roman" w:hAnsi="Times New Roman" w:cs="Times New Roman"/>
          <w:sz w:val="28"/>
          <w:szCs w:val="28"/>
          <w:shd w:val="clear" w:color="auto" w:fill="FFFFFF"/>
          <w:lang w:val="uk-UA"/>
        </w:rPr>
      </w:pPr>
    </w:p>
    <w:p w:rsidR="00C2681E" w:rsidRPr="007B4000" w:rsidRDefault="00C2681E" w:rsidP="00C95D2E">
      <w:pPr>
        <w:spacing w:after="0" w:line="240" w:lineRule="auto"/>
        <w:ind w:right="-5" w:firstLine="567"/>
        <w:jc w:val="center"/>
        <w:rPr>
          <w:rFonts w:ascii="Times New Roman" w:hAnsi="Times New Roman" w:cs="Times New Roman"/>
          <w:sz w:val="28"/>
          <w:szCs w:val="28"/>
          <w:shd w:val="clear" w:color="auto" w:fill="FFFFFF"/>
          <w:lang w:val="uk-UA"/>
        </w:rPr>
      </w:pPr>
      <w:r w:rsidRPr="007B4000">
        <w:rPr>
          <w:rFonts w:ascii="Times New Roman" w:hAnsi="Times New Roman" w:cs="Times New Roman"/>
          <w:noProof/>
          <w:sz w:val="28"/>
          <w:szCs w:val="28"/>
          <w:shd w:val="clear" w:color="auto" w:fill="FFFFFF"/>
          <w:lang w:eastAsia="ru-RU"/>
        </w:rPr>
        <w:drawing>
          <wp:inline distT="0" distB="0" distL="0" distR="0">
            <wp:extent cx="2539537" cy="1781033"/>
            <wp:effectExtent l="19050" t="0" r="0" b="0"/>
            <wp:docPr id="1" name="Рисунок 1" descr="C:\Documents and Settings\Пользоватль\Рабочий стол\WP_20191008_10_06_4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ль\Рабочий стол\WP_20191008_10_06_42_Pro.jpg"/>
                    <pic:cNvPicPr>
                      <a:picLocks noChangeAspect="1" noChangeArrowheads="1"/>
                    </pic:cNvPicPr>
                  </pic:nvPicPr>
                  <pic:blipFill>
                    <a:blip r:embed="rId106" cstate="print"/>
                    <a:srcRect l="2467" r="15205"/>
                    <a:stretch>
                      <a:fillRect/>
                    </a:stretch>
                  </pic:blipFill>
                  <pic:spPr bwMode="auto">
                    <a:xfrm>
                      <a:off x="0" y="0"/>
                      <a:ext cx="2545187" cy="1784995"/>
                    </a:xfrm>
                    <a:prstGeom prst="rect">
                      <a:avLst/>
                    </a:prstGeom>
                    <a:noFill/>
                    <a:ln w="9525">
                      <a:noFill/>
                      <a:miter lim="800000"/>
                      <a:headEnd/>
                      <a:tailEnd/>
                    </a:ln>
                  </pic:spPr>
                </pic:pic>
              </a:graphicData>
            </a:graphic>
          </wp:inline>
        </w:drawing>
      </w:r>
      <w:r w:rsidRPr="007B4000">
        <w:rPr>
          <w:rFonts w:ascii="Times New Roman" w:hAnsi="Times New Roman" w:cs="Times New Roman"/>
          <w:noProof/>
          <w:sz w:val="28"/>
          <w:szCs w:val="28"/>
          <w:shd w:val="clear" w:color="auto" w:fill="FFFFFF"/>
          <w:lang w:eastAsia="ru-RU"/>
        </w:rPr>
        <w:drawing>
          <wp:inline distT="0" distB="0" distL="0" distR="0">
            <wp:extent cx="2481324" cy="1774209"/>
            <wp:effectExtent l="19050" t="0" r="0" b="0"/>
            <wp:docPr id="4" name="Рисунок 4" descr="C:\Documents and Settings\Пользоватль\Рабочий стол\WP_20191008_11_46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Пользоватль\Рабочий стол\WP_20191008_11_46_45_Pro.jpg"/>
                    <pic:cNvPicPr>
                      <a:picLocks noChangeAspect="1" noChangeArrowheads="1"/>
                    </pic:cNvPicPr>
                  </pic:nvPicPr>
                  <pic:blipFill>
                    <a:blip r:embed="rId8" cstate="print"/>
                    <a:srcRect l="5598" r="9944"/>
                    <a:stretch>
                      <a:fillRect/>
                    </a:stretch>
                  </pic:blipFill>
                  <pic:spPr bwMode="auto">
                    <a:xfrm>
                      <a:off x="0" y="0"/>
                      <a:ext cx="2485470" cy="1777174"/>
                    </a:xfrm>
                    <a:prstGeom prst="rect">
                      <a:avLst/>
                    </a:prstGeom>
                    <a:noFill/>
                    <a:ln w="9525">
                      <a:noFill/>
                      <a:miter lim="800000"/>
                      <a:headEnd/>
                      <a:tailEnd/>
                    </a:ln>
                  </pic:spPr>
                </pic:pic>
              </a:graphicData>
            </a:graphic>
          </wp:inline>
        </w:drawing>
      </w:r>
    </w:p>
    <w:p w:rsidR="00571D12" w:rsidRDefault="00571D12" w:rsidP="00571D12">
      <w:pPr>
        <w:spacing w:after="0" w:line="240" w:lineRule="auto"/>
        <w:jc w:val="center"/>
        <w:rPr>
          <w:rFonts w:ascii="Times New Roman" w:eastAsia="Times New Roman" w:hAnsi="Times New Roman" w:cs="Times New Roman"/>
          <w:b/>
          <w:sz w:val="28"/>
          <w:szCs w:val="28"/>
          <w:lang w:val="uk-UA" w:eastAsia="ru-RU"/>
        </w:rPr>
      </w:pPr>
    </w:p>
    <w:p w:rsidR="00B30577" w:rsidRPr="007B4000" w:rsidRDefault="00E03133" w:rsidP="00571D12">
      <w:pPr>
        <w:spacing w:after="0" w:line="240" w:lineRule="auto"/>
        <w:jc w:val="center"/>
        <w:rPr>
          <w:rFonts w:ascii="Times New Roman" w:eastAsia="Times New Roman" w:hAnsi="Times New Roman" w:cs="Times New Roman"/>
          <w:b/>
          <w:sz w:val="28"/>
          <w:szCs w:val="28"/>
          <w:lang w:val="uk-UA" w:eastAsia="ru-RU"/>
        </w:rPr>
      </w:pPr>
      <w:r w:rsidRPr="007B4000">
        <w:rPr>
          <w:rFonts w:ascii="Times New Roman" w:eastAsia="Times New Roman" w:hAnsi="Times New Roman" w:cs="Times New Roman"/>
          <w:b/>
          <w:sz w:val="28"/>
          <w:szCs w:val="28"/>
          <w:lang w:val="uk-UA" w:eastAsia="ru-RU"/>
        </w:rPr>
        <w:t>***</w:t>
      </w:r>
    </w:p>
    <w:p w:rsidR="002B0F3C" w:rsidRPr="007B4000" w:rsidRDefault="00C2681E" w:rsidP="00571D12">
      <w:pPr>
        <w:shd w:val="clear" w:color="auto" w:fill="FFFFFF"/>
        <w:spacing w:after="0" w:line="240" w:lineRule="auto"/>
        <w:ind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22 жовтня 2019 року </w:t>
      </w:r>
      <w:r w:rsidR="00684300" w:rsidRPr="007B4000">
        <w:rPr>
          <w:rFonts w:ascii="Times New Roman" w:eastAsia="Times New Roman" w:hAnsi="Times New Roman" w:cs="Times New Roman"/>
          <w:sz w:val="28"/>
          <w:szCs w:val="28"/>
          <w:lang w:val="uk-UA" w:eastAsia="ru-RU"/>
        </w:rPr>
        <w:t>відбул</w:t>
      </w:r>
      <w:r w:rsidRPr="007B4000">
        <w:rPr>
          <w:rFonts w:ascii="Times New Roman" w:eastAsia="Times New Roman" w:hAnsi="Times New Roman" w:cs="Times New Roman"/>
          <w:sz w:val="28"/>
          <w:szCs w:val="28"/>
          <w:lang w:val="uk-UA" w:eastAsia="ru-RU"/>
        </w:rPr>
        <w:t xml:space="preserve">ася Одинадцята міжнародна виставка «Інноватика в сучасній освіті» </w:t>
      </w:r>
      <w:r w:rsidR="008B2906" w:rsidRPr="007B4000">
        <w:rPr>
          <w:rFonts w:ascii="Times New Roman" w:eastAsia="Times New Roman" w:hAnsi="Times New Roman" w:cs="Times New Roman"/>
          <w:sz w:val="28"/>
          <w:szCs w:val="28"/>
          <w:lang w:val="uk-UA" w:eastAsia="ru-RU"/>
        </w:rPr>
        <w:t>та Десята міжнародна виставк</w:t>
      </w:r>
      <w:r w:rsidR="002B0F3C" w:rsidRPr="007B4000">
        <w:rPr>
          <w:rFonts w:ascii="Times New Roman" w:eastAsia="Times New Roman" w:hAnsi="Times New Roman" w:cs="Times New Roman"/>
          <w:sz w:val="28"/>
          <w:szCs w:val="28"/>
          <w:lang w:val="uk-UA" w:eastAsia="ru-RU"/>
        </w:rPr>
        <w:t>а</w:t>
      </w:r>
      <w:r w:rsidR="008B2906" w:rsidRPr="007B4000">
        <w:rPr>
          <w:rFonts w:ascii="Times New Roman" w:eastAsia="Times New Roman" w:hAnsi="Times New Roman" w:cs="Times New Roman"/>
          <w:sz w:val="28"/>
          <w:szCs w:val="28"/>
          <w:lang w:val="uk-UA" w:eastAsia="ru-RU"/>
        </w:rPr>
        <w:t xml:space="preserve"> освіти за кордоном «</w:t>
      </w:r>
      <w:proofErr w:type="spellStart"/>
      <w:r w:rsidR="008B2906" w:rsidRPr="007B4000">
        <w:rPr>
          <w:rFonts w:ascii="Times New Roman" w:eastAsia="Times New Roman" w:hAnsi="Times New Roman" w:cs="Times New Roman"/>
          <w:sz w:val="28"/>
          <w:szCs w:val="28"/>
          <w:lang w:val="uk-UA" w:eastAsia="ru-RU"/>
        </w:rPr>
        <w:t>WorldEdu</w:t>
      </w:r>
      <w:proofErr w:type="spellEnd"/>
      <w:r w:rsidR="008B2906" w:rsidRPr="007B4000">
        <w:rPr>
          <w:rFonts w:ascii="Times New Roman" w:eastAsia="Times New Roman" w:hAnsi="Times New Roman" w:cs="Times New Roman"/>
          <w:sz w:val="28"/>
          <w:szCs w:val="28"/>
          <w:lang w:val="uk-UA" w:eastAsia="ru-RU"/>
        </w:rPr>
        <w:t xml:space="preserve">» </w:t>
      </w:r>
      <w:r w:rsidRPr="007B4000">
        <w:rPr>
          <w:rFonts w:ascii="Times New Roman" w:eastAsia="Times New Roman" w:hAnsi="Times New Roman" w:cs="Times New Roman"/>
          <w:sz w:val="28"/>
          <w:szCs w:val="28"/>
          <w:lang w:val="uk-UA" w:eastAsia="ru-RU"/>
        </w:rPr>
        <w:t>(м. Київ)</w:t>
      </w:r>
      <w:r w:rsidR="002B0F3C" w:rsidRPr="007B4000">
        <w:rPr>
          <w:rFonts w:ascii="Times New Roman" w:eastAsia="Times New Roman" w:hAnsi="Times New Roman" w:cs="Times New Roman"/>
          <w:sz w:val="28"/>
          <w:szCs w:val="28"/>
          <w:lang w:val="uk-UA" w:eastAsia="ru-RU"/>
        </w:rPr>
        <w:t>.</w:t>
      </w:r>
    </w:p>
    <w:p w:rsidR="002B0F3C" w:rsidRPr="007B4000" w:rsidRDefault="002B0F3C"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Інноваційну діяльність системи професійної (професійно-технічної) освіти Харківщини на виставці представили: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НМЦ ПТО у Харківській області (номінація «Конкурентоздатний фахівець – сучасна стратегія закладу професійної (професійно-технічної)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«Харківське вище професійне училище № 6» (номінація «Розробка та впровадження інноваційних засобів навчання, проектів, програм і рішень у закладах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«Регіональний центр професійної освіти швейного виробництва та сфери послуг Харківської області» (номінація «Конкурентоздатний фахівець – сучасна стратегія закладу професійної (професійно-технічної)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ДПТНЗ «Харківське вище професійне училище сфери послуг» (номінація «Розробка та впровадження інноваційних засобів навчання, проектів, програм і рішень у закладах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 «Харківське вище професійне училище швейного виробництва та побуту» (номінація «Розробка та впровадження інноваційних засобів навчання, проектів, програм і рішень у закладах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«Харківський регіональний центр професійної освіти поліграфічних медіатехнологій та машинобудування» (номінація «Розробка та впровадження інноваційних засобів навчання, проектів, програм і рішень у закладах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«Слобожанський регіональний центр професійної освіти» (номінація «Розробка та впровадження інноваційних засобів навчання, проектів, програм і рішень у закладах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lastRenderedPageBreak/>
        <w:t>Чугуївський професійний аграрний ліцей (номінація «Розробка та впровадження інноваційних засобів навчання, проектів, програм і рішень у закладах освіти»).</w:t>
      </w:r>
    </w:p>
    <w:p w:rsidR="002B0F3C" w:rsidRPr="007B4000" w:rsidRDefault="00C9790A"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2849245</wp:posOffset>
            </wp:positionH>
            <wp:positionV relativeFrom="paragraph">
              <wp:posOffset>45085</wp:posOffset>
            </wp:positionV>
            <wp:extent cx="3342005" cy="2503805"/>
            <wp:effectExtent l="19050" t="0" r="0" b="0"/>
            <wp:wrapTight wrapText="bothSides">
              <wp:wrapPolygon edited="0">
                <wp:start x="-123" y="0"/>
                <wp:lineTo x="-123" y="21364"/>
                <wp:lineTo x="21547" y="21364"/>
                <wp:lineTo x="21547" y="0"/>
                <wp:lineTo x="-123" y="0"/>
              </wp:wrapPolygon>
            </wp:wrapTight>
            <wp:docPr id="3" name="Рисунок 2" descr="C:\Documents and Settings\Пользоватль\Рабочий стол\20191022_10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Пользоватль\Рабочий стол\20191022_105738.jpg"/>
                    <pic:cNvPicPr>
                      <a:picLocks noChangeAspect="1" noChangeArrowheads="1"/>
                    </pic:cNvPicPr>
                  </pic:nvPicPr>
                  <pic:blipFill>
                    <a:blip r:embed="rId107" cstate="print"/>
                    <a:srcRect/>
                    <a:stretch>
                      <a:fillRect/>
                    </a:stretch>
                  </pic:blipFill>
                  <pic:spPr bwMode="auto">
                    <a:xfrm>
                      <a:off x="0" y="0"/>
                      <a:ext cx="3342005" cy="2503805"/>
                    </a:xfrm>
                    <a:prstGeom prst="rect">
                      <a:avLst/>
                    </a:prstGeom>
                    <a:noFill/>
                    <a:ln w="9525">
                      <a:noFill/>
                      <a:miter lim="800000"/>
                      <a:headEnd/>
                      <a:tailEnd/>
                    </a:ln>
                  </pic:spPr>
                </pic:pic>
              </a:graphicData>
            </a:graphic>
          </wp:anchor>
        </w:drawing>
      </w:r>
      <w:r w:rsidR="002B0F3C" w:rsidRPr="007B4000">
        <w:rPr>
          <w:rFonts w:ascii="Times New Roman" w:eastAsia="Times New Roman" w:hAnsi="Times New Roman" w:cs="Times New Roman"/>
          <w:sz w:val="28"/>
          <w:szCs w:val="28"/>
          <w:lang w:val="uk-UA" w:eastAsia="ru-RU"/>
        </w:rPr>
        <w:t>23 жовтня 2019 року відповідно до програми роботи виставки відбулася науково-практична конференція «Інноваційні підходи закладів професійної (професійно-технічної) освіти України до розширення соціального партнерства (у контексті реалізації Концепції державної політики «Сучасна професійна (професійно-технічна) освіта» на період до 2027 року)».</w:t>
      </w:r>
    </w:p>
    <w:p w:rsidR="00C9790A" w:rsidRPr="007B4000" w:rsidRDefault="002B0F3C"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Від системи ПТО Харківської області у конференції взяла участь Пономарьова Вікторія Володимирівна,к.пед.н., директор Державного навчального закладу «Харківський регіональний центр професійної освіти поліграфічних медіатехнологій та машинобудування». Тема виступу: «Забезпечення якісної виробничої практики як шлях формування конкурентоспроможного на ринку праці фахівця». </w:t>
      </w:r>
    </w:p>
    <w:p w:rsidR="002B0F3C" w:rsidRPr="007B4000" w:rsidRDefault="002B0F3C"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 xml:space="preserve">Вікторія Володимирівна у доповіді наголосила, що одним із головних завдань закладу освіти при навчанні здобувачів професійної освіти є забезпечення їх робочими місцями для проходження виробничого навчання та виробничої практики в умовах виробництва, а також поділилася досвідом роботи щодо вирішення цього питання з провідними підприємствами м.Харкова. </w:t>
      </w:r>
    </w:p>
    <w:p w:rsidR="002B0F3C" w:rsidRPr="007B4000" w:rsidRDefault="00571D12"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180340</wp:posOffset>
            </wp:positionH>
            <wp:positionV relativeFrom="paragraph">
              <wp:posOffset>754380</wp:posOffset>
            </wp:positionV>
            <wp:extent cx="2844800" cy="2054225"/>
            <wp:effectExtent l="19050" t="0" r="0" b="0"/>
            <wp:wrapTight wrapText="bothSides">
              <wp:wrapPolygon edited="0">
                <wp:start x="-145" y="0"/>
                <wp:lineTo x="-145" y="21433"/>
                <wp:lineTo x="21552" y="21433"/>
                <wp:lineTo x="21552" y="0"/>
                <wp:lineTo x="-145" y="0"/>
              </wp:wrapPolygon>
            </wp:wrapTight>
            <wp:docPr id="5" name="Рисунок 5" descr="C:\Documents and Settings\Пользоватль\Рабочий стол\IMG-511bdcd9e2509d013ac47957bc60eba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Пользоватль\Рабочий стол\IMG-511bdcd9e2509d013ac47957bc60eba1-V-1.jpg"/>
                    <pic:cNvPicPr>
                      <a:picLocks noChangeAspect="1" noChangeArrowheads="1"/>
                    </pic:cNvPicPr>
                  </pic:nvPicPr>
                  <pic:blipFill>
                    <a:blip r:embed="rId13" cstate="print">
                      <a:lum contrast="-10000"/>
                    </a:blip>
                    <a:srcRect/>
                    <a:stretch>
                      <a:fillRect/>
                    </a:stretch>
                  </pic:blipFill>
                  <pic:spPr bwMode="auto">
                    <a:xfrm>
                      <a:off x="0" y="0"/>
                      <a:ext cx="2844800" cy="205422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3308350</wp:posOffset>
            </wp:positionH>
            <wp:positionV relativeFrom="paragraph">
              <wp:posOffset>754380</wp:posOffset>
            </wp:positionV>
            <wp:extent cx="2603500" cy="2054225"/>
            <wp:effectExtent l="19050" t="0" r="6350" b="0"/>
            <wp:wrapTight wrapText="bothSides">
              <wp:wrapPolygon edited="0">
                <wp:start x="-158" y="0"/>
                <wp:lineTo x="-158" y="21433"/>
                <wp:lineTo x="21653" y="21433"/>
                <wp:lineTo x="21653" y="0"/>
                <wp:lineTo x="-158" y="0"/>
              </wp:wrapPolygon>
            </wp:wrapTight>
            <wp:docPr id="12" name="Рисунок 11" descr="D:\Общая папка\Газета 2019\16 Жовтень\1. +++  Стаття\20191022_17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бщая папка\Газета 2019\16 Жовтень\1. +++  Стаття\20191022_171342.jpg"/>
                    <pic:cNvPicPr>
                      <a:picLocks noChangeAspect="1" noChangeArrowheads="1"/>
                    </pic:cNvPicPr>
                  </pic:nvPicPr>
                  <pic:blipFill>
                    <a:blip r:embed="rId108" cstate="print"/>
                    <a:srcRect l="4360" t="1348" r="1820"/>
                    <a:stretch>
                      <a:fillRect/>
                    </a:stretch>
                  </pic:blipFill>
                  <pic:spPr bwMode="auto">
                    <a:xfrm>
                      <a:off x="0" y="0"/>
                      <a:ext cx="2603500" cy="2054225"/>
                    </a:xfrm>
                    <a:prstGeom prst="rect">
                      <a:avLst/>
                    </a:prstGeom>
                    <a:noFill/>
                    <a:ln w="9525">
                      <a:noFill/>
                      <a:miter lim="800000"/>
                      <a:headEnd/>
                      <a:tailEnd/>
                    </a:ln>
                  </pic:spPr>
                </pic:pic>
              </a:graphicData>
            </a:graphic>
          </wp:anchor>
        </w:drawing>
      </w:r>
      <w:r w:rsidR="002B0F3C" w:rsidRPr="007B4000">
        <w:rPr>
          <w:rFonts w:ascii="Times New Roman" w:eastAsia="Times New Roman" w:hAnsi="Times New Roman" w:cs="Times New Roman"/>
          <w:sz w:val="28"/>
          <w:szCs w:val="28"/>
          <w:lang w:val="uk-UA" w:eastAsia="ru-RU"/>
        </w:rPr>
        <w:t>У рамках виставки відбулося урочисте нагородження переможців конкурсу на отримання почесного звання «Лідер інновацій в освіті» й конкурсу з 7 тематичних номінацій золотими, срібними й бронзовими медалями.</w:t>
      </w:r>
    </w:p>
    <w:p w:rsidR="002B0F3C" w:rsidRPr="007B4000" w:rsidRDefault="002B0F3C"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Представники профтехосвіти Харківської області отримали нагороди:</w:t>
      </w:r>
    </w:p>
    <w:p w:rsidR="002B0F3C" w:rsidRPr="007B4000" w:rsidRDefault="002B0F3C" w:rsidP="008E0C8B">
      <w:pPr>
        <w:pStyle w:val="a3"/>
        <w:numPr>
          <w:ilvl w:val="0"/>
          <w:numId w:val="8"/>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золота медаль:</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НМЦ ПТО у Харківській області;</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lastRenderedPageBreak/>
        <w:t>ДНЗ «Харківське вище професійне училище № 6»;</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«Регіональний центр професійної освіти швейного виробництва та сфери послуг Харківської області».</w:t>
      </w:r>
    </w:p>
    <w:p w:rsidR="002B0F3C" w:rsidRPr="007B4000" w:rsidRDefault="002B0F3C" w:rsidP="008E0C8B">
      <w:pPr>
        <w:pStyle w:val="a3"/>
        <w:numPr>
          <w:ilvl w:val="0"/>
          <w:numId w:val="8"/>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срібна медаль:</w:t>
      </w:r>
    </w:p>
    <w:p w:rsidR="002B0F3C" w:rsidRPr="007B4000" w:rsidRDefault="002B0F3C" w:rsidP="00C95D2E">
      <w:pPr>
        <w:shd w:val="clear" w:color="auto" w:fill="FFFFFF"/>
        <w:spacing w:after="0" w:line="240" w:lineRule="auto"/>
        <w:ind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ДПТНЗ «Харківське вище професійне училище сфери послуг».</w:t>
      </w:r>
    </w:p>
    <w:p w:rsidR="002B0F3C" w:rsidRPr="007B4000" w:rsidRDefault="002B0F3C" w:rsidP="008E0C8B">
      <w:pPr>
        <w:pStyle w:val="a3"/>
        <w:numPr>
          <w:ilvl w:val="0"/>
          <w:numId w:val="8"/>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бронзова медаль:</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ДЗП(</w:t>
      </w:r>
      <w:proofErr w:type="spellStart"/>
      <w:r w:rsidRPr="007B4000">
        <w:rPr>
          <w:rFonts w:ascii="Times New Roman" w:eastAsia="Times New Roman" w:hAnsi="Times New Roman" w:cs="Times New Roman"/>
          <w:sz w:val="28"/>
          <w:szCs w:val="28"/>
          <w:lang w:val="uk-UA" w:eastAsia="ru-RU"/>
        </w:rPr>
        <w:t>ПТ</w:t>
      </w:r>
      <w:proofErr w:type="spellEnd"/>
      <w:r w:rsidRPr="007B4000">
        <w:rPr>
          <w:rFonts w:ascii="Times New Roman" w:eastAsia="Times New Roman" w:hAnsi="Times New Roman" w:cs="Times New Roman"/>
          <w:sz w:val="28"/>
          <w:szCs w:val="28"/>
          <w:lang w:val="uk-UA" w:eastAsia="ru-RU"/>
        </w:rPr>
        <w:t>)О «Харківське вище професійне училище швейного виробництва та побуту»;</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«Харківський регіональний центр професійної освіти поліграфічних медіатехнологій та машинобудування»;</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ДНЗ «Слобожанський регіональний центр професійної освіти»;</w:t>
      </w:r>
    </w:p>
    <w:p w:rsidR="002B0F3C" w:rsidRPr="007B4000" w:rsidRDefault="002B0F3C" w:rsidP="008E0C8B">
      <w:pPr>
        <w:numPr>
          <w:ilvl w:val="0"/>
          <w:numId w:val="7"/>
        </w:numPr>
        <w:shd w:val="clear" w:color="auto" w:fill="FFFFFF"/>
        <w:spacing w:after="0" w:line="240" w:lineRule="auto"/>
        <w:ind w:left="0" w:right="-5" w:firstLine="567"/>
        <w:jc w:val="both"/>
        <w:rPr>
          <w:rFonts w:ascii="Times New Roman" w:eastAsia="Times New Roman" w:hAnsi="Times New Roman" w:cs="Times New Roman"/>
          <w:sz w:val="28"/>
          <w:szCs w:val="28"/>
          <w:lang w:val="uk-UA" w:eastAsia="ru-RU"/>
        </w:rPr>
      </w:pPr>
      <w:r w:rsidRPr="007B4000">
        <w:rPr>
          <w:rFonts w:ascii="Times New Roman" w:eastAsia="Times New Roman" w:hAnsi="Times New Roman" w:cs="Times New Roman"/>
          <w:sz w:val="28"/>
          <w:szCs w:val="28"/>
          <w:lang w:val="uk-UA" w:eastAsia="ru-RU"/>
        </w:rPr>
        <w:t>Чугуївський професійний аграрний ліцей.</w:t>
      </w:r>
    </w:p>
    <w:p w:rsidR="00C9790A" w:rsidRDefault="00C9790A" w:rsidP="00571D12">
      <w:pPr>
        <w:shd w:val="clear" w:color="auto" w:fill="FFFFFF"/>
        <w:spacing w:after="0" w:line="240" w:lineRule="auto"/>
        <w:ind w:right="-5" w:firstLine="567"/>
        <w:jc w:val="center"/>
        <w:rPr>
          <w:rFonts w:ascii="Times New Roman" w:hAnsi="Times New Roman" w:cs="Times New Roman"/>
          <w:b/>
          <w:sz w:val="28"/>
          <w:szCs w:val="28"/>
          <w:lang w:val="uk-UA"/>
        </w:rPr>
      </w:pPr>
      <w:r w:rsidRPr="007B4000">
        <w:rPr>
          <w:rFonts w:ascii="Times New Roman" w:eastAsia="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1273175</wp:posOffset>
            </wp:positionH>
            <wp:positionV relativeFrom="paragraph">
              <wp:posOffset>174625</wp:posOffset>
            </wp:positionV>
            <wp:extent cx="3792855" cy="2861945"/>
            <wp:effectExtent l="19050" t="0" r="0" b="0"/>
            <wp:wrapTight wrapText="bothSides">
              <wp:wrapPolygon edited="0">
                <wp:start x="-108" y="0"/>
                <wp:lineTo x="-108" y="21423"/>
                <wp:lineTo x="21589" y="21423"/>
                <wp:lineTo x="21589" y="0"/>
                <wp:lineTo x="-108" y="0"/>
              </wp:wrapPolygon>
            </wp:wrapTight>
            <wp:docPr id="7" name="Рисунок 3" descr="C:\Documents and Settings\Пользоватль\Рабочий стол\20191022_17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Пользоватль\Рабочий стол\20191022_171753.jpg"/>
                    <pic:cNvPicPr>
                      <a:picLocks noChangeAspect="1" noChangeArrowheads="1"/>
                    </pic:cNvPicPr>
                  </pic:nvPicPr>
                  <pic:blipFill>
                    <a:blip r:embed="rId109" cstate="print"/>
                    <a:srcRect/>
                    <a:stretch>
                      <a:fillRect/>
                    </a:stretch>
                  </pic:blipFill>
                  <pic:spPr bwMode="auto">
                    <a:xfrm>
                      <a:off x="0" y="0"/>
                      <a:ext cx="3792855" cy="2861945"/>
                    </a:xfrm>
                    <a:prstGeom prst="rect">
                      <a:avLst/>
                    </a:prstGeom>
                    <a:noFill/>
                    <a:ln w="9525">
                      <a:noFill/>
                      <a:miter lim="800000"/>
                      <a:headEnd/>
                      <a:tailEnd/>
                    </a:ln>
                  </pic:spPr>
                </pic:pic>
              </a:graphicData>
            </a:graphic>
          </wp:anchor>
        </w:drawing>
      </w: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571D12" w:rsidRDefault="00571D12" w:rsidP="00C95D2E">
      <w:pPr>
        <w:ind w:right="-5" w:firstLine="567"/>
        <w:rPr>
          <w:rFonts w:ascii="Times New Roman" w:hAnsi="Times New Roman" w:cs="Times New Roman"/>
          <w:b/>
          <w:sz w:val="28"/>
          <w:szCs w:val="28"/>
          <w:lang w:val="uk-UA"/>
        </w:rPr>
      </w:pPr>
    </w:p>
    <w:p w:rsidR="00C9790A" w:rsidRPr="007B4000" w:rsidRDefault="00C9790A" w:rsidP="00C95D2E">
      <w:pPr>
        <w:spacing w:after="0" w:line="240" w:lineRule="auto"/>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t>***</w:t>
      </w:r>
    </w:p>
    <w:p w:rsidR="00525E0D" w:rsidRPr="007B4000" w:rsidRDefault="00525E0D" w:rsidP="00C95D2E">
      <w:pPr>
        <w:spacing w:after="0" w:line="240" w:lineRule="auto"/>
        <w:ind w:right="-5" w:firstLine="567"/>
        <w:jc w:val="center"/>
        <w:rPr>
          <w:rFonts w:ascii="Times New Roman" w:hAnsi="Times New Roman" w:cs="Times New Roman"/>
          <w:sz w:val="28"/>
          <w:szCs w:val="28"/>
          <w:lang w:val="uk-UA"/>
        </w:rPr>
      </w:pPr>
    </w:p>
    <w:p w:rsidR="00525E0D" w:rsidRPr="007B4000" w:rsidRDefault="00525E0D"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3489960</wp:posOffset>
            </wp:positionH>
            <wp:positionV relativeFrom="paragraph">
              <wp:posOffset>868045</wp:posOffset>
            </wp:positionV>
            <wp:extent cx="2687955" cy="2110105"/>
            <wp:effectExtent l="19050" t="0" r="0" b="0"/>
            <wp:wrapTight wrapText="bothSides">
              <wp:wrapPolygon edited="0">
                <wp:start x="21753" y="21600"/>
                <wp:lineTo x="21753" y="150"/>
                <wp:lineTo x="15" y="150"/>
                <wp:lineTo x="15" y="21600"/>
                <wp:lineTo x="21753" y="21600"/>
              </wp:wrapPolygon>
            </wp:wrapTight>
            <wp:docPr id="52" name="Рисунок 4" descr="C:\Users\Alina\Desktop\IMG_20191221_09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na\Desktop\IMG_20191221_092528.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91" r="4000"/>
                    <a:stretch>
                      <a:fillRect/>
                    </a:stretch>
                  </pic:blipFill>
                  <pic:spPr bwMode="auto">
                    <a:xfrm rot="10800000">
                      <a:off x="0" y="0"/>
                      <a:ext cx="2687955" cy="2110105"/>
                    </a:xfrm>
                    <a:prstGeom prst="rect">
                      <a:avLst/>
                    </a:prstGeom>
                    <a:noFill/>
                    <a:ln>
                      <a:noFill/>
                    </a:ln>
                  </pic:spPr>
                </pic:pic>
              </a:graphicData>
            </a:graphic>
          </wp:anchor>
        </w:drawing>
      </w:r>
      <w:r w:rsidRPr="007B4000">
        <w:rPr>
          <w:rFonts w:ascii="Times New Roman" w:hAnsi="Times New Roman" w:cs="Times New Roman"/>
          <w:sz w:val="28"/>
          <w:szCs w:val="28"/>
          <w:lang w:val="uk-UA"/>
        </w:rPr>
        <w:t xml:space="preserve">Згідно з планом спільних заходів НМЦ ПТО у Харківській області з БО «Харківський Благодійний Фонд «Благо» Центром денного перебування «Компас» на 2019 рік розроблено навчальну програму зі зменшення шкоди від наслідків ризикованої поведінки підлітків, яка затверджена науково-методичною радою НМЦ ПТО у Харківській області </w:t>
      </w:r>
      <w:r w:rsidRPr="0007103E">
        <w:rPr>
          <w:rFonts w:ascii="Times New Roman" w:hAnsi="Times New Roman" w:cs="Times New Roman"/>
          <w:sz w:val="28"/>
          <w:szCs w:val="28"/>
          <w:lang w:val="uk-UA"/>
        </w:rPr>
        <w:t>(протокол №1 від 07.02.2019).</w:t>
      </w:r>
    </w:p>
    <w:p w:rsidR="00525E0D" w:rsidRPr="007B4000" w:rsidRDefault="00525E0D" w:rsidP="00C95D2E">
      <w:pPr>
        <w:spacing w:after="0" w:line="240" w:lineRule="auto"/>
        <w:ind w:right="-5" w:firstLine="567"/>
        <w:jc w:val="both"/>
        <w:rPr>
          <w:rFonts w:ascii="Times New Roman" w:hAnsi="Times New Roman" w:cs="Times New Roman"/>
          <w:i/>
          <w:sz w:val="28"/>
          <w:szCs w:val="28"/>
          <w:lang w:val="uk-UA"/>
        </w:rPr>
      </w:pPr>
      <w:r w:rsidRPr="007B4000">
        <w:rPr>
          <w:rFonts w:ascii="Times New Roman" w:hAnsi="Times New Roman" w:cs="Times New Roman"/>
          <w:sz w:val="28"/>
          <w:szCs w:val="28"/>
          <w:lang w:val="uk-UA"/>
        </w:rPr>
        <w:t xml:space="preserve">Основною метою програми є профілактика вживання підлітками та молоддю наркотичних речовин, протиправної поведінки, захворювань на ВІЛ/СНІД, вірусні гепатити та інфекції, що передаються статевим шляхом, пропаганди здорового способу життя. </w:t>
      </w:r>
    </w:p>
    <w:p w:rsidR="00571D12" w:rsidRDefault="00571D1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9790A" w:rsidRPr="007B4000" w:rsidRDefault="00DD621A" w:rsidP="00C95D2E">
      <w:pPr>
        <w:spacing w:after="0" w:line="240" w:lineRule="auto"/>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w:t>
      </w:r>
    </w:p>
    <w:p w:rsidR="00DD621A" w:rsidRPr="007B4000" w:rsidRDefault="00DD621A" w:rsidP="00C95D2E">
      <w:pPr>
        <w:spacing w:after="0" w:line="240" w:lineRule="auto"/>
        <w:ind w:right="-5" w:firstLine="567"/>
        <w:jc w:val="center"/>
        <w:rPr>
          <w:rFonts w:ascii="Times New Roman" w:hAnsi="Times New Roman" w:cs="Times New Roman"/>
          <w:sz w:val="28"/>
          <w:szCs w:val="28"/>
          <w:lang w:val="uk-UA"/>
        </w:rPr>
      </w:pPr>
    </w:p>
    <w:p w:rsidR="00DD621A" w:rsidRPr="007B4000" w:rsidRDefault="006818EF"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sidRPr="007B4000">
        <w:rPr>
          <w:rFonts w:ascii="Times New Roman" w:hAnsi="Times New Roman" w:cs="Times New Roman"/>
          <w:noProof/>
          <w:color w:val="auto"/>
          <w:sz w:val="28"/>
          <w:szCs w:val="28"/>
          <w:lang w:val="ru-RU" w:eastAsia="ru-RU"/>
        </w:rPr>
        <w:drawing>
          <wp:anchor distT="0" distB="0" distL="114300" distR="114300" simplePos="0" relativeHeight="251722752" behindDoc="1" locked="0" layoutInCell="1" allowOverlap="1">
            <wp:simplePos x="0" y="0"/>
            <wp:positionH relativeFrom="column">
              <wp:posOffset>2503805</wp:posOffset>
            </wp:positionH>
            <wp:positionV relativeFrom="paragraph">
              <wp:posOffset>1483360</wp:posOffset>
            </wp:positionV>
            <wp:extent cx="3713480" cy="2790190"/>
            <wp:effectExtent l="19050" t="0" r="1270" b="0"/>
            <wp:wrapTight wrapText="bothSides">
              <wp:wrapPolygon edited="0">
                <wp:start x="-111" y="0"/>
                <wp:lineTo x="-111" y="21384"/>
                <wp:lineTo x="21607" y="21384"/>
                <wp:lineTo x="21607" y="0"/>
                <wp:lineTo x="-111" y="0"/>
              </wp:wrapPolygon>
            </wp:wrapTight>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3713480" cy="2790190"/>
                    </a:xfrm>
                    <a:prstGeom prst="rect">
                      <a:avLst/>
                    </a:prstGeom>
                  </pic:spPr>
                </pic:pic>
              </a:graphicData>
            </a:graphic>
          </wp:anchor>
        </w:drawing>
      </w:r>
      <w:r w:rsidR="00DD621A" w:rsidRPr="007B4000">
        <w:rPr>
          <w:rFonts w:ascii="Times New Roman" w:hAnsi="Times New Roman" w:cs="Times New Roman"/>
          <w:color w:val="auto"/>
          <w:sz w:val="28"/>
          <w:szCs w:val="28"/>
        </w:rPr>
        <w:t xml:space="preserve">У </w:t>
      </w:r>
      <w:r w:rsidR="00DD621A" w:rsidRPr="007B4000">
        <w:rPr>
          <w:rFonts w:ascii="Times New Roman" w:hAnsi="Times New Roman" w:cs="Times New Roman"/>
          <w:b/>
          <w:color w:val="auto"/>
          <w:sz w:val="28"/>
          <w:szCs w:val="28"/>
        </w:rPr>
        <w:t>квітні 2019 року</w:t>
      </w:r>
      <w:r w:rsidR="00DD621A" w:rsidRPr="007B4000">
        <w:rPr>
          <w:rFonts w:ascii="Times New Roman" w:hAnsi="Times New Roman" w:cs="Times New Roman"/>
          <w:color w:val="auto"/>
          <w:sz w:val="28"/>
          <w:szCs w:val="28"/>
        </w:rPr>
        <w:t xml:space="preserve"> НМЦ ПТО у Харківській області та Центр денного перебування «Компас» у рамках проекту «Права і здоров'я уразливих груп населення: заповнюючи прогалини» за підтримки Міжнародним благодійним фондом «СНІД Фонд Схід-Захід» організували проведення конкурсу «Безпечна весна» серед учнів ЗП(</w:t>
      </w:r>
      <w:proofErr w:type="spellStart"/>
      <w:r w:rsidR="00DD621A" w:rsidRPr="007B4000">
        <w:rPr>
          <w:rFonts w:ascii="Times New Roman" w:hAnsi="Times New Roman" w:cs="Times New Roman"/>
          <w:color w:val="auto"/>
          <w:sz w:val="28"/>
          <w:szCs w:val="28"/>
        </w:rPr>
        <w:t>ПТ</w:t>
      </w:r>
      <w:proofErr w:type="spellEnd"/>
      <w:r w:rsidR="00DD621A" w:rsidRPr="007B4000">
        <w:rPr>
          <w:rFonts w:ascii="Times New Roman" w:hAnsi="Times New Roman" w:cs="Times New Roman"/>
          <w:color w:val="auto"/>
          <w:sz w:val="28"/>
          <w:szCs w:val="28"/>
        </w:rPr>
        <w:t>)О Харківського регіону, метою якого є формування здорового способу життя серед дітей та молоді м. Харкова та Харківської області, виявлення творчих та ініціативних молодих авторів та стимулювання творчої, пізнавальної та соціальної активності учнівської молоді.</w:t>
      </w:r>
    </w:p>
    <w:p w:rsidR="00DD621A" w:rsidRPr="007B4000" w:rsidRDefault="00DD621A"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 xml:space="preserve">Конкурс проводився за номінацією «Краще аматорське відео». Основною темою робіт, направлених на конкурс, є тема «Безпечна весна», пошук шляхів подолання загрози поширення ВІЛ/СНІД, </w:t>
      </w:r>
      <w:proofErr w:type="spellStart"/>
      <w:r w:rsidRPr="007B4000">
        <w:rPr>
          <w:rFonts w:ascii="Times New Roman" w:hAnsi="Times New Roman" w:cs="Times New Roman"/>
          <w:color w:val="auto"/>
          <w:sz w:val="28"/>
          <w:szCs w:val="28"/>
        </w:rPr>
        <w:t>наркозалежності</w:t>
      </w:r>
      <w:proofErr w:type="spellEnd"/>
      <w:r w:rsidRPr="007B4000">
        <w:rPr>
          <w:rFonts w:ascii="Times New Roman" w:hAnsi="Times New Roman" w:cs="Times New Roman"/>
          <w:color w:val="auto"/>
          <w:sz w:val="28"/>
          <w:szCs w:val="28"/>
        </w:rPr>
        <w:t xml:space="preserve">, ІПСШ та інших соціально-небезпечних захворювань. </w:t>
      </w:r>
    </w:p>
    <w:p w:rsidR="00DD621A" w:rsidRPr="007B4000" w:rsidRDefault="00DD621A"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 xml:space="preserve">Учениці Зміївського професійного енергетичного ліцею Кобець Єлизавета та </w:t>
      </w:r>
      <w:proofErr w:type="spellStart"/>
      <w:r w:rsidRPr="007B4000">
        <w:rPr>
          <w:rFonts w:ascii="Times New Roman" w:hAnsi="Times New Roman" w:cs="Times New Roman"/>
          <w:color w:val="auto"/>
          <w:sz w:val="28"/>
          <w:szCs w:val="28"/>
        </w:rPr>
        <w:t>Васюхно</w:t>
      </w:r>
      <w:proofErr w:type="spellEnd"/>
      <w:r w:rsidRPr="007B4000">
        <w:rPr>
          <w:rFonts w:ascii="Times New Roman" w:hAnsi="Times New Roman" w:cs="Times New Roman"/>
          <w:color w:val="auto"/>
          <w:sz w:val="28"/>
          <w:szCs w:val="28"/>
        </w:rPr>
        <w:t xml:space="preserve"> Віталіна посіли І місце у конкурсі і отримали у подарунок акустичну систему «SVEN».</w:t>
      </w:r>
    </w:p>
    <w:p w:rsidR="00DD621A" w:rsidRPr="007B4000" w:rsidRDefault="00DD621A"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 xml:space="preserve">Учень </w:t>
      </w:r>
      <w:proofErr w:type="spellStart"/>
      <w:r w:rsidRPr="007B4000">
        <w:rPr>
          <w:rFonts w:ascii="Times New Roman" w:hAnsi="Times New Roman" w:cs="Times New Roman"/>
          <w:color w:val="auto"/>
          <w:sz w:val="28"/>
          <w:szCs w:val="28"/>
        </w:rPr>
        <w:t>Новаковський</w:t>
      </w:r>
      <w:proofErr w:type="spellEnd"/>
      <w:r w:rsidRPr="007B4000">
        <w:rPr>
          <w:rFonts w:ascii="Times New Roman" w:hAnsi="Times New Roman" w:cs="Times New Roman"/>
          <w:color w:val="auto"/>
          <w:sz w:val="28"/>
          <w:szCs w:val="28"/>
        </w:rPr>
        <w:t xml:space="preserve"> Микита з Первомайського професійного ліцею посів ІІ місце і отримав у подарунок смарт-годинник.</w:t>
      </w:r>
    </w:p>
    <w:p w:rsidR="00DD621A" w:rsidRPr="007B4000" w:rsidRDefault="00DD621A"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sidRPr="007B4000">
        <w:rPr>
          <w:rFonts w:ascii="Times New Roman" w:hAnsi="Times New Roman" w:cs="Times New Roman"/>
          <w:color w:val="auto"/>
          <w:sz w:val="28"/>
          <w:szCs w:val="28"/>
        </w:rPr>
        <w:t xml:space="preserve">Учениці </w:t>
      </w:r>
      <w:proofErr w:type="spellStart"/>
      <w:r w:rsidRPr="007B4000">
        <w:rPr>
          <w:rFonts w:ascii="Times New Roman" w:hAnsi="Times New Roman" w:cs="Times New Roman"/>
          <w:color w:val="auto"/>
          <w:sz w:val="28"/>
          <w:szCs w:val="28"/>
        </w:rPr>
        <w:t>Девятко</w:t>
      </w:r>
      <w:proofErr w:type="spellEnd"/>
      <w:r w:rsidRPr="007B4000">
        <w:rPr>
          <w:rFonts w:ascii="Times New Roman" w:hAnsi="Times New Roman" w:cs="Times New Roman"/>
          <w:color w:val="auto"/>
          <w:sz w:val="28"/>
          <w:szCs w:val="28"/>
        </w:rPr>
        <w:t xml:space="preserve"> Вікторія і </w:t>
      </w:r>
      <w:proofErr w:type="spellStart"/>
      <w:r w:rsidRPr="007B4000">
        <w:rPr>
          <w:rFonts w:ascii="Times New Roman" w:hAnsi="Times New Roman" w:cs="Times New Roman"/>
          <w:color w:val="auto"/>
          <w:sz w:val="28"/>
          <w:szCs w:val="28"/>
        </w:rPr>
        <w:t>Перемишліннікова</w:t>
      </w:r>
      <w:proofErr w:type="spellEnd"/>
      <w:r w:rsidRPr="007B4000">
        <w:rPr>
          <w:rFonts w:ascii="Times New Roman" w:hAnsi="Times New Roman" w:cs="Times New Roman"/>
          <w:color w:val="auto"/>
          <w:sz w:val="28"/>
          <w:szCs w:val="28"/>
        </w:rPr>
        <w:t xml:space="preserve"> Надія, які навчаються у Чугуївському професійному ліцеї, посіли ІІІ місце і отримали у подарунок PAWER BANK.</w:t>
      </w:r>
    </w:p>
    <w:p w:rsidR="00DD621A" w:rsidRPr="007B4000" w:rsidRDefault="00571D12" w:rsidP="00C95D2E">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val="ru-RU" w:eastAsia="ru-RU"/>
        </w:rPr>
        <w:drawing>
          <wp:anchor distT="0" distB="0" distL="114300" distR="114300" simplePos="0" relativeHeight="251723776" behindDoc="1" locked="0" layoutInCell="1" allowOverlap="1">
            <wp:simplePos x="0" y="0"/>
            <wp:positionH relativeFrom="column">
              <wp:posOffset>-21590</wp:posOffset>
            </wp:positionH>
            <wp:positionV relativeFrom="paragraph">
              <wp:posOffset>102235</wp:posOffset>
            </wp:positionV>
            <wp:extent cx="3317875" cy="2481580"/>
            <wp:effectExtent l="19050" t="0" r="0" b="0"/>
            <wp:wrapTight wrapText="bothSides">
              <wp:wrapPolygon edited="0">
                <wp:start x="-124" y="0"/>
                <wp:lineTo x="-124" y="21390"/>
                <wp:lineTo x="21579" y="21390"/>
                <wp:lineTo x="21579" y="0"/>
                <wp:lineTo x="-124" y="0"/>
              </wp:wrapPolygon>
            </wp:wrapTight>
            <wp:docPr id="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3317875" cy="2481580"/>
                    </a:xfrm>
                    <a:prstGeom prst="rect">
                      <a:avLst/>
                    </a:prstGeom>
                  </pic:spPr>
                </pic:pic>
              </a:graphicData>
            </a:graphic>
          </wp:anchor>
        </w:drawing>
      </w:r>
      <w:r w:rsidR="00DD621A" w:rsidRPr="007B4000">
        <w:rPr>
          <w:rFonts w:ascii="Times New Roman" w:hAnsi="Times New Roman" w:cs="Times New Roman"/>
          <w:color w:val="auto"/>
          <w:sz w:val="28"/>
          <w:szCs w:val="28"/>
        </w:rPr>
        <w:t xml:space="preserve">Приз глядацьких симпатій – навушники – отримали учні Богодухівського професійного аграрного ліцею – Дармова Світлана, </w:t>
      </w:r>
      <w:proofErr w:type="spellStart"/>
      <w:r w:rsidR="00DD621A" w:rsidRPr="007B4000">
        <w:rPr>
          <w:rFonts w:ascii="Times New Roman" w:hAnsi="Times New Roman" w:cs="Times New Roman"/>
          <w:color w:val="auto"/>
          <w:sz w:val="28"/>
          <w:szCs w:val="28"/>
        </w:rPr>
        <w:t>Мохаммад</w:t>
      </w:r>
      <w:proofErr w:type="spellEnd"/>
      <w:r w:rsidR="00DD621A" w:rsidRPr="007B4000">
        <w:rPr>
          <w:rFonts w:ascii="Times New Roman" w:hAnsi="Times New Roman" w:cs="Times New Roman"/>
          <w:color w:val="auto"/>
          <w:sz w:val="28"/>
          <w:szCs w:val="28"/>
        </w:rPr>
        <w:t xml:space="preserve"> Масі та </w:t>
      </w:r>
      <w:proofErr w:type="spellStart"/>
      <w:r w:rsidR="00DD621A" w:rsidRPr="007B4000">
        <w:rPr>
          <w:rFonts w:ascii="Times New Roman" w:hAnsi="Times New Roman" w:cs="Times New Roman"/>
          <w:color w:val="auto"/>
          <w:sz w:val="28"/>
          <w:szCs w:val="28"/>
        </w:rPr>
        <w:t>Баландюк</w:t>
      </w:r>
      <w:proofErr w:type="spellEnd"/>
      <w:r w:rsidR="00DD621A" w:rsidRPr="007B4000">
        <w:rPr>
          <w:rFonts w:ascii="Times New Roman" w:hAnsi="Times New Roman" w:cs="Times New Roman"/>
          <w:color w:val="auto"/>
          <w:sz w:val="28"/>
          <w:szCs w:val="28"/>
        </w:rPr>
        <w:t xml:space="preserve"> Надія. </w:t>
      </w:r>
    </w:p>
    <w:p w:rsidR="00571D12" w:rsidRDefault="00DD621A" w:rsidP="00571D12">
      <w:pPr>
        <w:pStyle w:val="HTML"/>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 w:firstLine="567"/>
        <w:jc w:val="both"/>
        <w:rPr>
          <w:rFonts w:ascii="Times New Roman" w:hAnsi="Times New Roman" w:cs="Times New Roman"/>
          <w:sz w:val="28"/>
          <w:szCs w:val="28"/>
        </w:rPr>
      </w:pPr>
      <w:r w:rsidRPr="007B4000">
        <w:rPr>
          <w:rFonts w:ascii="Times New Roman" w:hAnsi="Times New Roman" w:cs="Times New Roman"/>
          <w:color w:val="auto"/>
          <w:sz w:val="28"/>
          <w:szCs w:val="28"/>
        </w:rPr>
        <w:t xml:space="preserve">Сертифікати учасника конкурсу «Безпечна весна» отримали Клименко Альбіна і </w:t>
      </w:r>
      <w:proofErr w:type="spellStart"/>
      <w:r w:rsidRPr="007B4000">
        <w:rPr>
          <w:rFonts w:ascii="Times New Roman" w:hAnsi="Times New Roman" w:cs="Times New Roman"/>
          <w:color w:val="auto"/>
          <w:sz w:val="28"/>
          <w:szCs w:val="28"/>
        </w:rPr>
        <w:t>Євич</w:t>
      </w:r>
      <w:proofErr w:type="spellEnd"/>
      <w:r w:rsidRPr="007B4000">
        <w:rPr>
          <w:rFonts w:ascii="Times New Roman" w:hAnsi="Times New Roman" w:cs="Times New Roman"/>
          <w:color w:val="auto"/>
          <w:sz w:val="28"/>
          <w:szCs w:val="28"/>
        </w:rPr>
        <w:t xml:space="preserve"> Анна з ДНЗ «Харківський регіональний центр професійної освіти поліграфічних медіатехнологій та машинобудування» та Бондаренко Роман із ДНЗ «Ізюмський регіональний центр професійної освіти».</w:t>
      </w:r>
      <w:r w:rsidR="00571D12">
        <w:rPr>
          <w:rFonts w:ascii="Times New Roman" w:hAnsi="Times New Roman" w:cs="Times New Roman"/>
          <w:color w:val="auto"/>
          <w:sz w:val="28"/>
          <w:szCs w:val="28"/>
        </w:rPr>
        <w:br w:type="page"/>
      </w:r>
    </w:p>
    <w:p w:rsidR="00DD621A" w:rsidRPr="007B4000" w:rsidRDefault="006818EF" w:rsidP="00C95D2E">
      <w:pPr>
        <w:spacing w:after="0" w:line="240" w:lineRule="auto"/>
        <w:ind w:right="-5"/>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lastRenderedPageBreak/>
        <w:t xml:space="preserve">*** </w:t>
      </w:r>
    </w:p>
    <w:p w:rsidR="006818EF" w:rsidRPr="007B4000" w:rsidRDefault="006818EF" w:rsidP="00C95D2E">
      <w:pPr>
        <w:spacing w:after="0" w:line="240" w:lineRule="auto"/>
        <w:ind w:right="-5" w:firstLine="567"/>
        <w:jc w:val="center"/>
        <w:rPr>
          <w:rFonts w:ascii="Times New Roman" w:hAnsi="Times New Roman" w:cs="Times New Roman"/>
          <w:sz w:val="28"/>
          <w:szCs w:val="28"/>
          <w:lang w:val="uk-UA"/>
        </w:rPr>
      </w:pPr>
    </w:p>
    <w:p w:rsidR="006818EF" w:rsidRPr="007B4000" w:rsidRDefault="006818EF"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2508250</wp:posOffset>
            </wp:positionH>
            <wp:positionV relativeFrom="paragraph">
              <wp:posOffset>1031875</wp:posOffset>
            </wp:positionV>
            <wp:extent cx="3697605" cy="2398395"/>
            <wp:effectExtent l="19050" t="0" r="0" b="0"/>
            <wp:wrapTight wrapText="bothSides">
              <wp:wrapPolygon edited="0">
                <wp:start x="-111" y="0"/>
                <wp:lineTo x="-111" y="21446"/>
                <wp:lineTo x="21589" y="21446"/>
                <wp:lineTo x="21589" y="0"/>
                <wp:lineTo x="-111" y="0"/>
              </wp:wrapPolygon>
            </wp:wrapTight>
            <wp:docPr id="60" name="Рисунок 2" descr="http://nmc.ptu.org.ua/wp-content/uploads/2019/02/IMG-abfa9daf25c2b235310afead0bd74e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mc.ptu.org.ua/wp-content/uploads/2019/02/IMG-abfa9daf25c2b235310afead0bd74e48-V.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7605" cy="2398395"/>
                    </a:xfrm>
                    <a:prstGeom prst="rect">
                      <a:avLst/>
                    </a:prstGeom>
                    <a:noFill/>
                    <a:ln>
                      <a:noFill/>
                    </a:ln>
                  </pic:spPr>
                </pic:pic>
              </a:graphicData>
            </a:graphic>
          </wp:anchor>
        </w:drawing>
      </w:r>
      <w:r w:rsidRPr="007B4000">
        <w:rPr>
          <w:rFonts w:ascii="Times New Roman" w:hAnsi="Times New Roman" w:cs="Times New Roman"/>
          <w:sz w:val="28"/>
          <w:szCs w:val="28"/>
          <w:lang w:val="uk-UA"/>
        </w:rPr>
        <w:t>З метою організації превентивної роботи щодо протидії торгівлі людьми, безпечної міграції та працевлаштування у 2019 році на базі Центру денного перебування «Компас» відбувся дводенний семінар-тренінг для педагогічних працівників ЗП(</w:t>
      </w:r>
      <w:proofErr w:type="spellStart"/>
      <w:r w:rsidRPr="007B4000">
        <w:rPr>
          <w:rFonts w:ascii="Times New Roman" w:hAnsi="Times New Roman" w:cs="Times New Roman"/>
          <w:sz w:val="28"/>
          <w:szCs w:val="28"/>
          <w:lang w:val="uk-UA"/>
        </w:rPr>
        <w:t>ПТ</w:t>
      </w:r>
      <w:proofErr w:type="spellEnd"/>
      <w:r w:rsidRPr="007B4000">
        <w:rPr>
          <w:rFonts w:ascii="Times New Roman" w:hAnsi="Times New Roman" w:cs="Times New Roman"/>
          <w:sz w:val="28"/>
          <w:szCs w:val="28"/>
          <w:lang w:val="uk-UA"/>
        </w:rPr>
        <w:t xml:space="preserve">)О Харківській області «Особиста гідність. Безпека життя. Громадянська позиція» у рамках проекту «Впровадження програми з попередження торгівлі людьми, ІІІ фаза» за підтримки Українського фонду «Благополуччя дітей», при сприянні Міністерства освіти і науки України, згідно з наказом від 8 квітня 2016 року №405 «Про затвердження заходів щодо запобігання торгівлі людьми на період 2020 року». </w:t>
      </w:r>
    </w:p>
    <w:p w:rsidR="006818EF" w:rsidRPr="007B4000" w:rsidRDefault="00607A01" w:rsidP="00C95D2E">
      <w:pPr>
        <w:spacing w:after="0" w:line="240" w:lineRule="auto"/>
        <w:ind w:right="-5"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-57150</wp:posOffset>
            </wp:positionH>
            <wp:positionV relativeFrom="paragraph">
              <wp:posOffset>930910</wp:posOffset>
            </wp:positionV>
            <wp:extent cx="2973070" cy="2232025"/>
            <wp:effectExtent l="19050" t="0" r="0" b="0"/>
            <wp:wrapTight wrapText="bothSides">
              <wp:wrapPolygon edited="0">
                <wp:start x="-138" y="0"/>
                <wp:lineTo x="-138" y="21385"/>
                <wp:lineTo x="21591" y="21385"/>
                <wp:lineTo x="21591" y="0"/>
                <wp:lineTo x="-138" y="0"/>
              </wp:wrapPolygon>
            </wp:wrapTight>
            <wp:docPr id="55" name="Рисунок 3" descr="http://nmc.ptu.org.ua/wp-content/uploads/2019/02/IMG_20190227_12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mc.ptu.org.ua/wp-content/uploads/2019/02/IMG_20190227_122338.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3070" cy="2232025"/>
                    </a:xfrm>
                    <a:prstGeom prst="rect">
                      <a:avLst/>
                    </a:prstGeom>
                    <a:noFill/>
                    <a:ln>
                      <a:noFill/>
                    </a:ln>
                  </pic:spPr>
                </pic:pic>
              </a:graphicData>
            </a:graphic>
          </wp:anchor>
        </w:drawing>
      </w:r>
      <w:r w:rsidR="006818EF" w:rsidRPr="007B4000">
        <w:rPr>
          <w:rFonts w:ascii="Times New Roman" w:hAnsi="Times New Roman" w:cs="Times New Roman"/>
          <w:sz w:val="28"/>
          <w:szCs w:val="28"/>
          <w:lang w:val="uk-UA"/>
        </w:rPr>
        <w:t>У ході семінару-тренінгу педагогічні працівники ознайомились із сутністю та особливостями впровадження у ЗП(</w:t>
      </w:r>
      <w:proofErr w:type="spellStart"/>
      <w:r w:rsidR="006818EF" w:rsidRPr="007B4000">
        <w:rPr>
          <w:rFonts w:ascii="Times New Roman" w:hAnsi="Times New Roman" w:cs="Times New Roman"/>
          <w:sz w:val="28"/>
          <w:szCs w:val="28"/>
          <w:lang w:val="uk-UA"/>
        </w:rPr>
        <w:t>ПТ</w:t>
      </w:r>
      <w:proofErr w:type="spellEnd"/>
      <w:r w:rsidR="006818EF" w:rsidRPr="007B4000">
        <w:rPr>
          <w:rFonts w:ascii="Times New Roman" w:hAnsi="Times New Roman" w:cs="Times New Roman"/>
          <w:sz w:val="28"/>
          <w:szCs w:val="28"/>
          <w:lang w:val="uk-UA"/>
        </w:rPr>
        <w:t xml:space="preserve">)О програми виховної роботи з питань протидії торгівлі з людьми «Особиста гідність. Безпека життя. Громадянська позиція». </w:t>
      </w:r>
    </w:p>
    <w:p w:rsidR="006818EF" w:rsidRPr="007B4000" w:rsidRDefault="006818EF"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За результатами вивчення програми педагогічні працівники ознайомилися із сучасним станом торгівлі людьми, у тому числі дітьми, та його наслідками для суспільства, правами дітей, які порушуються внаслідок торгівлі людьми, та використовують програму у виховній роботі (проводять тематичні виховні години, тренінгові заняття тощо). </w:t>
      </w:r>
    </w:p>
    <w:p w:rsidR="006818EF" w:rsidRPr="007B4000" w:rsidRDefault="006818EF" w:rsidP="00C95D2E">
      <w:pPr>
        <w:spacing w:after="0" w:line="240" w:lineRule="auto"/>
        <w:ind w:right="-5" w:firstLine="567"/>
        <w:jc w:val="both"/>
        <w:rPr>
          <w:rFonts w:ascii="Times New Roman" w:hAnsi="Times New Roman" w:cs="Times New Roman"/>
          <w:sz w:val="28"/>
          <w:szCs w:val="28"/>
          <w:lang w:val="uk-UA"/>
        </w:rPr>
      </w:pPr>
      <w:r w:rsidRPr="007B4000">
        <w:rPr>
          <w:rFonts w:ascii="Times New Roman" w:hAnsi="Times New Roman" w:cs="Times New Roman"/>
          <w:sz w:val="28"/>
          <w:szCs w:val="28"/>
          <w:lang w:val="uk-UA"/>
        </w:rPr>
        <w:t xml:space="preserve">Усі педагоги отримали сертифікати участі у семінарі-тренінгу. </w:t>
      </w:r>
    </w:p>
    <w:p w:rsidR="00C9790A" w:rsidRPr="007B4000" w:rsidRDefault="00C9790A" w:rsidP="00C95D2E">
      <w:pPr>
        <w:spacing w:after="0" w:line="240" w:lineRule="auto"/>
        <w:ind w:right="-5" w:firstLine="567"/>
        <w:jc w:val="center"/>
        <w:rPr>
          <w:rFonts w:ascii="Times New Roman" w:hAnsi="Times New Roman" w:cs="Times New Roman"/>
          <w:sz w:val="28"/>
          <w:szCs w:val="28"/>
          <w:lang w:val="uk-UA"/>
        </w:rPr>
      </w:pPr>
      <w:r w:rsidRPr="007B4000">
        <w:rPr>
          <w:rFonts w:ascii="Times New Roman" w:hAnsi="Times New Roman" w:cs="Times New Roman"/>
          <w:sz w:val="28"/>
          <w:szCs w:val="28"/>
          <w:lang w:val="uk-UA"/>
        </w:rPr>
        <w:br w:type="page"/>
      </w:r>
    </w:p>
    <w:p w:rsidR="006129AE" w:rsidRPr="00EA28FE" w:rsidRDefault="006129AE" w:rsidP="00EA28FE">
      <w:pPr>
        <w:pStyle w:val="1"/>
        <w:ind w:firstLine="720"/>
        <w:jc w:val="both"/>
      </w:pPr>
      <w:bookmarkStart w:id="18" w:name="_Toc29477187"/>
      <w:r w:rsidRPr="00EA28FE">
        <w:lastRenderedPageBreak/>
        <w:t>ХVІ. Фінансово-господарська діяльність, зміцнення матеріально-технічної бази НМЦ.</w:t>
      </w:r>
      <w:bookmarkEnd w:id="18"/>
    </w:p>
    <w:p w:rsidR="00356088" w:rsidRPr="007B4000" w:rsidRDefault="00356088" w:rsidP="00C95D2E">
      <w:pPr>
        <w:spacing w:after="0" w:line="240" w:lineRule="auto"/>
        <w:ind w:right="-5" w:firstLine="567"/>
        <w:jc w:val="both"/>
        <w:rPr>
          <w:rFonts w:ascii="Times New Roman" w:hAnsi="Times New Roman" w:cs="Times New Roman"/>
          <w:sz w:val="28"/>
          <w:szCs w:val="28"/>
          <w:lang w:val="uk-UA"/>
        </w:rPr>
      </w:pPr>
    </w:p>
    <w:p w:rsidR="002E1A73" w:rsidRDefault="002E1A73" w:rsidP="002E1A73">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забезпечення цільової діяльності </w:t>
      </w:r>
      <w:r w:rsidR="00905370">
        <w:rPr>
          <w:rFonts w:ascii="Times New Roman" w:hAnsi="Times New Roman" w:cs="Times New Roman"/>
          <w:sz w:val="28"/>
          <w:szCs w:val="28"/>
          <w:lang w:val="uk-UA"/>
        </w:rPr>
        <w:t>НМЦ ПТО</w:t>
      </w:r>
      <w:r>
        <w:rPr>
          <w:rFonts w:ascii="Times New Roman" w:hAnsi="Times New Roman" w:cs="Times New Roman"/>
          <w:sz w:val="28"/>
          <w:szCs w:val="28"/>
          <w:lang w:val="uk-UA"/>
        </w:rPr>
        <w:t xml:space="preserve"> у Харківській області </w:t>
      </w:r>
      <w:r w:rsidR="00905370">
        <w:rPr>
          <w:rFonts w:ascii="Times New Roman" w:hAnsi="Times New Roman" w:cs="Times New Roman"/>
          <w:sz w:val="28"/>
          <w:szCs w:val="28"/>
          <w:lang w:val="uk-UA"/>
        </w:rPr>
        <w:t>проводився</w:t>
      </w:r>
      <w:r>
        <w:rPr>
          <w:rFonts w:ascii="Times New Roman" w:hAnsi="Times New Roman" w:cs="Times New Roman"/>
          <w:sz w:val="28"/>
          <w:szCs w:val="28"/>
          <w:lang w:val="uk-UA"/>
        </w:rPr>
        <w:t xml:space="preserve"> комплекс заходів щодо збереження, раціонального використання наявного майна, обладнання, грошових коштів та енергоресурсів.</w:t>
      </w:r>
    </w:p>
    <w:p w:rsidR="002E1A73" w:rsidRDefault="002E1A73" w:rsidP="002E1A73">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Видатки здійсню</w:t>
      </w:r>
      <w:r w:rsidR="00905370">
        <w:rPr>
          <w:rFonts w:ascii="Times New Roman" w:hAnsi="Times New Roman" w:cs="Times New Roman"/>
          <w:sz w:val="28"/>
          <w:szCs w:val="28"/>
          <w:lang w:val="uk-UA"/>
        </w:rPr>
        <w:t>валися</w:t>
      </w:r>
      <w:r>
        <w:rPr>
          <w:rFonts w:ascii="Times New Roman" w:hAnsi="Times New Roman" w:cs="Times New Roman"/>
          <w:sz w:val="28"/>
          <w:szCs w:val="28"/>
          <w:lang w:val="uk-UA"/>
        </w:rPr>
        <w:t xml:space="preserve"> в межах кошторису згідно з планом асигнувань та надходжень до спеціального фонду. Станом на 31 грудня 2019 року в </w:t>
      </w:r>
      <w:r w:rsidR="00905370">
        <w:rPr>
          <w:rFonts w:ascii="Times New Roman" w:hAnsi="Times New Roman" w:cs="Times New Roman"/>
          <w:sz w:val="28"/>
          <w:szCs w:val="28"/>
          <w:lang w:val="uk-UA"/>
        </w:rPr>
        <w:t xml:space="preserve">НМЦ ПТО у Харківській області </w:t>
      </w:r>
      <w:r>
        <w:rPr>
          <w:rFonts w:ascii="Times New Roman" w:hAnsi="Times New Roman" w:cs="Times New Roman"/>
          <w:sz w:val="28"/>
          <w:szCs w:val="28"/>
          <w:lang w:val="uk-UA"/>
        </w:rPr>
        <w:t>бюджетні асигнування використані на 99,6%.  Економія коштів загального фонду становить 19,1 т</w:t>
      </w:r>
      <w:r w:rsidR="00905370">
        <w:rPr>
          <w:rFonts w:ascii="Times New Roman" w:hAnsi="Times New Roman" w:cs="Times New Roman"/>
          <w:sz w:val="28"/>
          <w:szCs w:val="28"/>
          <w:lang w:val="uk-UA"/>
        </w:rPr>
        <w:t>ис</w:t>
      </w:r>
      <w:r>
        <w:rPr>
          <w:rFonts w:ascii="Times New Roman" w:hAnsi="Times New Roman" w:cs="Times New Roman"/>
          <w:sz w:val="28"/>
          <w:szCs w:val="28"/>
          <w:lang w:val="uk-UA"/>
        </w:rPr>
        <w:t>.</w:t>
      </w:r>
      <w:r w:rsidR="00B9635E">
        <w:rPr>
          <w:rFonts w:ascii="Times New Roman" w:hAnsi="Times New Roman" w:cs="Times New Roman"/>
          <w:sz w:val="28"/>
          <w:szCs w:val="28"/>
          <w:lang w:val="uk-UA"/>
        </w:rPr>
        <w:t xml:space="preserve">грн.,  із яких  93 </w:t>
      </w:r>
      <w:r w:rsidR="00B963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складає економія  нарахувань на ФЗП інвалідів.</w:t>
      </w:r>
    </w:p>
    <w:p w:rsidR="002E1A73" w:rsidRDefault="002E1A73" w:rsidP="0011134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підготовки річного фінансового звіту у листопаді 2019 року проведена інвентаризація матеріальних цінностей, недостач та лишків не встановлено. </w:t>
      </w:r>
    </w:p>
    <w:p w:rsidR="002E1A73" w:rsidRDefault="002E1A73" w:rsidP="0011134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План доходів спец</w:t>
      </w:r>
      <w:r w:rsidR="00B9635E">
        <w:rPr>
          <w:rFonts w:ascii="Times New Roman" w:hAnsi="Times New Roman" w:cs="Times New Roman"/>
          <w:sz w:val="28"/>
          <w:szCs w:val="28"/>
          <w:lang w:val="uk-UA"/>
        </w:rPr>
        <w:t xml:space="preserve">іального фонду виконано на 98%. </w:t>
      </w:r>
      <w:r>
        <w:rPr>
          <w:rFonts w:ascii="Times New Roman" w:hAnsi="Times New Roman" w:cs="Times New Roman"/>
          <w:sz w:val="28"/>
          <w:szCs w:val="28"/>
          <w:lang w:val="uk-UA"/>
        </w:rPr>
        <w:t>За рахунок безкоштовних надходжень отримано ноутбук. Здійснена модернізація двох комп</w:t>
      </w:r>
      <w:r w:rsidRPr="002E1A73">
        <w:rPr>
          <w:rFonts w:ascii="Times New Roman" w:hAnsi="Times New Roman" w:cs="Times New Roman"/>
          <w:sz w:val="28"/>
          <w:szCs w:val="28"/>
          <w:lang w:val="uk-UA"/>
        </w:rPr>
        <w:t>’</w:t>
      </w:r>
      <w:r>
        <w:rPr>
          <w:rFonts w:ascii="Times New Roman" w:hAnsi="Times New Roman" w:cs="Times New Roman"/>
          <w:sz w:val="28"/>
          <w:szCs w:val="28"/>
          <w:lang w:val="uk-UA"/>
        </w:rPr>
        <w:t>ютерів.</w:t>
      </w:r>
    </w:p>
    <w:p w:rsidR="002E1A73" w:rsidRDefault="00B9635E" w:rsidP="0011134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метоюінформаційно</w:t>
      </w:r>
      <w:r w:rsidR="002E1A73">
        <w:rPr>
          <w:rFonts w:ascii="Times New Roman" w:hAnsi="Times New Roman" w:cs="Times New Roman"/>
          <w:sz w:val="28"/>
          <w:szCs w:val="28"/>
          <w:lang w:val="uk-UA"/>
        </w:rPr>
        <w:t xml:space="preserve">-методичного забезпечення </w:t>
      </w:r>
      <w:r>
        <w:rPr>
          <w:rFonts w:ascii="Times New Roman" w:hAnsi="Times New Roman" w:cs="Times New Roman"/>
          <w:sz w:val="28"/>
          <w:szCs w:val="28"/>
          <w:lang w:val="uk-UA"/>
        </w:rPr>
        <w:t>роботи НМЦ ПТО</w:t>
      </w:r>
      <w:r>
        <w:rPr>
          <w:rFonts w:ascii="Times New Roman" w:hAnsi="Times New Roman" w:cs="Times New Roman"/>
          <w:sz w:val="28"/>
          <w:szCs w:val="28"/>
          <w:lang w:val="uk-UA"/>
        </w:rPr>
        <w:br/>
        <w:t>у Харківській області передплачено</w:t>
      </w:r>
      <w:r w:rsidR="002E1A73">
        <w:rPr>
          <w:rFonts w:ascii="Times New Roman" w:hAnsi="Times New Roman" w:cs="Times New Roman"/>
          <w:sz w:val="28"/>
          <w:szCs w:val="28"/>
          <w:lang w:val="uk-UA"/>
        </w:rPr>
        <w:t xml:space="preserve"> періодичні видання </w:t>
      </w:r>
      <w:r>
        <w:rPr>
          <w:rFonts w:ascii="Times New Roman" w:hAnsi="Times New Roman" w:cs="Times New Roman"/>
          <w:sz w:val="28"/>
          <w:szCs w:val="28"/>
          <w:lang w:val="uk-UA"/>
        </w:rPr>
        <w:t xml:space="preserve">на </w:t>
      </w:r>
      <w:r w:rsidR="002E1A73">
        <w:rPr>
          <w:rFonts w:ascii="Times New Roman" w:hAnsi="Times New Roman" w:cs="Times New Roman"/>
          <w:sz w:val="28"/>
          <w:szCs w:val="28"/>
          <w:lang w:val="uk-UA"/>
        </w:rPr>
        <w:t>2020 р</w:t>
      </w:r>
      <w:r>
        <w:rPr>
          <w:rFonts w:ascii="Times New Roman" w:hAnsi="Times New Roman" w:cs="Times New Roman"/>
          <w:sz w:val="28"/>
          <w:szCs w:val="28"/>
          <w:lang w:val="uk-UA"/>
        </w:rPr>
        <w:t>ік</w:t>
      </w:r>
      <w:r>
        <w:rPr>
          <w:rFonts w:ascii="Times New Roman" w:hAnsi="Times New Roman" w:cs="Times New Roman"/>
          <w:sz w:val="28"/>
          <w:szCs w:val="28"/>
          <w:lang w:val="uk-UA"/>
        </w:rPr>
        <w:br/>
      </w:r>
      <w:r w:rsidR="002E1A73">
        <w:rPr>
          <w:rFonts w:ascii="Times New Roman" w:hAnsi="Times New Roman" w:cs="Times New Roman"/>
          <w:sz w:val="28"/>
          <w:szCs w:val="28"/>
          <w:lang w:val="uk-UA"/>
        </w:rPr>
        <w:t>на суму 32,7 т</w:t>
      </w:r>
      <w:r>
        <w:rPr>
          <w:rFonts w:ascii="Times New Roman" w:hAnsi="Times New Roman" w:cs="Times New Roman"/>
          <w:sz w:val="28"/>
          <w:szCs w:val="28"/>
          <w:lang w:val="uk-UA"/>
        </w:rPr>
        <w:t>ис</w:t>
      </w:r>
      <w:r w:rsidR="002E1A73">
        <w:rPr>
          <w:rFonts w:ascii="Times New Roman" w:hAnsi="Times New Roman" w:cs="Times New Roman"/>
          <w:sz w:val="28"/>
          <w:szCs w:val="28"/>
          <w:lang w:val="uk-UA"/>
        </w:rPr>
        <w:t>.грн.</w:t>
      </w:r>
    </w:p>
    <w:p w:rsidR="002E1A73" w:rsidRDefault="002E1A73" w:rsidP="0011134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Дебіторська та кредиторська заборгованості на 01.01.2020 відсутні.</w:t>
      </w:r>
    </w:p>
    <w:p w:rsidR="00FF0115" w:rsidRPr="007B4000" w:rsidRDefault="00FF0115" w:rsidP="000E7ECD">
      <w:pPr>
        <w:spacing w:after="0" w:line="240" w:lineRule="auto"/>
        <w:ind w:left="-567" w:right="-5" w:firstLine="567"/>
        <w:jc w:val="both"/>
        <w:rPr>
          <w:rFonts w:ascii="Times New Roman" w:hAnsi="Times New Roman" w:cs="Times New Roman"/>
          <w:color w:val="FF0000"/>
          <w:sz w:val="28"/>
          <w:szCs w:val="28"/>
          <w:lang w:val="uk-UA"/>
        </w:rPr>
      </w:pPr>
    </w:p>
    <w:p w:rsidR="00337A51" w:rsidRDefault="00337A51">
      <w:pPr>
        <w:rPr>
          <w:rFonts w:ascii="Times New Roman" w:hAnsi="Times New Roman" w:cs="Times New Roman"/>
          <w:b/>
          <w:color w:val="17365D" w:themeColor="text2" w:themeShade="BF"/>
          <w:sz w:val="28"/>
          <w:szCs w:val="28"/>
          <w:lang w:val="uk-UA"/>
        </w:rPr>
      </w:pPr>
      <w:r>
        <w:rPr>
          <w:rFonts w:ascii="Times New Roman" w:hAnsi="Times New Roman" w:cs="Times New Roman"/>
          <w:b/>
          <w:color w:val="17365D" w:themeColor="text2" w:themeShade="BF"/>
          <w:sz w:val="28"/>
          <w:szCs w:val="28"/>
          <w:lang w:val="uk-UA"/>
        </w:rPr>
        <w:br w:type="page"/>
      </w:r>
    </w:p>
    <w:p w:rsidR="00C1529A" w:rsidRPr="00EA28FE" w:rsidRDefault="006129AE" w:rsidP="00EA28FE">
      <w:pPr>
        <w:pStyle w:val="1"/>
        <w:ind w:firstLine="360"/>
        <w:jc w:val="both"/>
      </w:pPr>
      <w:bookmarkStart w:id="19" w:name="_Toc29477188"/>
      <w:r w:rsidRPr="00EA28FE">
        <w:lastRenderedPageBreak/>
        <w:t>ХVІІ. Стратегічні завдання, виклики, перспективи розвитку методичної служби регіону.</w:t>
      </w:r>
      <w:bookmarkEnd w:id="19"/>
    </w:p>
    <w:p w:rsidR="000D674A" w:rsidRPr="00607A01" w:rsidRDefault="000D674A" w:rsidP="006118C7">
      <w:pPr>
        <w:spacing w:after="0" w:line="240" w:lineRule="auto"/>
        <w:ind w:firstLine="567"/>
        <w:jc w:val="both"/>
        <w:rPr>
          <w:rFonts w:ascii="Times New Roman" w:hAnsi="Times New Roman" w:cs="Times New Roman"/>
          <w:b/>
          <w:color w:val="17365D" w:themeColor="text2" w:themeShade="BF"/>
          <w:sz w:val="28"/>
          <w:szCs w:val="28"/>
          <w:lang w:val="uk-UA"/>
        </w:rPr>
      </w:pP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bookmarkStart w:id="20" w:name="n52"/>
      <w:bookmarkEnd w:id="20"/>
      <w:r w:rsidRPr="00A22D19">
        <w:rPr>
          <w:rFonts w:ascii="Times New Roman" w:hAnsi="Times New Roman" w:cs="Times New Roman"/>
          <w:sz w:val="28"/>
          <w:szCs w:val="28"/>
          <w:lang w:val="uk-UA"/>
        </w:rPr>
        <w:t>1. Інформаційно-консультативна підтримка науково (</w:t>
      </w:r>
      <w:proofErr w:type="spellStart"/>
      <w:r w:rsidRPr="00A22D19">
        <w:rPr>
          <w:rFonts w:ascii="Times New Roman" w:hAnsi="Times New Roman" w:cs="Times New Roman"/>
          <w:sz w:val="28"/>
          <w:szCs w:val="28"/>
          <w:lang w:val="uk-UA"/>
        </w:rPr>
        <w:t>навчально</w:t>
      </w:r>
      <w:proofErr w:type="spellEnd"/>
      <w:r w:rsidRPr="00A22D19">
        <w:rPr>
          <w:rFonts w:ascii="Times New Roman" w:hAnsi="Times New Roman" w:cs="Times New Roman"/>
          <w:sz w:val="28"/>
          <w:szCs w:val="28"/>
          <w:lang w:val="uk-UA"/>
        </w:rPr>
        <w:t>)</w:t>
      </w:r>
      <w:proofErr w:type="spellStart"/>
      <w:r w:rsidRPr="00A22D19">
        <w:rPr>
          <w:rFonts w:ascii="Times New Roman" w:hAnsi="Times New Roman" w:cs="Times New Roman"/>
          <w:sz w:val="28"/>
          <w:szCs w:val="28"/>
          <w:lang w:val="uk-UA"/>
        </w:rPr>
        <w:t>-методичного</w:t>
      </w:r>
      <w:proofErr w:type="spellEnd"/>
      <w:r w:rsidRPr="00A22D19">
        <w:rPr>
          <w:rFonts w:ascii="Times New Roman" w:hAnsi="Times New Roman" w:cs="Times New Roman"/>
          <w:sz w:val="28"/>
          <w:szCs w:val="28"/>
          <w:lang w:val="uk-UA"/>
        </w:rPr>
        <w:t xml:space="preserve"> забезпечення діяльності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2. Здійснення інформаційно-методичного забезпечення освітнього процесу, організація та координація методичної роботи у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 xml:space="preserve">)О. </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3. Систематичний аналіз якості навчання, рівня знань, умінь та навичок учнів, слухачів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 розроблення пропозицій та надання методичної допомоги педагогічним колективам щодо вдосконалення освітнього процесу.</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4. Здійснення зв'язків із науковими, методичними, інформаційними установами й організаціями, вищими навчальними закладами і закладами післядипломної освіти, відповідними підприємствами, творчими спілками, асоціаціями, товариствами з питань удосконалення професійної та загальноосвітньої підготовки учнів, слухачів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 обміну кращим педагогічним і виробничим досвідом.</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5. Здійснення дослідно-експериментальної роботи щодо вдосконалення змісту, форм і методів навчання. Участь у наукових дослідженнях із проблем професійно-технічної освіти, що здійснюються Державною науковою установою «Інститут модернізації змісту освіти» Міністерства освіти і науки України, Національною академією педагогічних наук України, науково-методичними установами та закладами післядипломної освіти.</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 xml:space="preserve">6. Експертна підтримка розроблення і впровадження </w:t>
      </w:r>
      <w:r w:rsidR="00234A42">
        <w:rPr>
          <w:rFonts w:ascii="Times New Roman" w:hAnsi="Times New Roman" w:cs="Times New Roman"/>
          <w:sz w:val="28"/>
          <w:szCs w:val="28"/>
          <w:lang w:val="uk-UA"/>
        </w:rPr>
        <w:t>СП(</w:t>
      </w:r>
      <w:proofErr w:type="spellStart"/>
      <w:r w:rsidR="00234A42">
        <w:rPr>
          <w:rFonts w:ascii="Times New Roman" w:hAnsi="Times New Roman" w:cs="Times New Roman"/>
          <w:sz w:val="28"/>
          <w:szCs w:val="28"/>
          <w:lang w:val="uk-UA"/>
        </w:rPr>
        <w:t>ПТ</w:t>
      </w:r>
      <w:proofErr w:type="spellEnd"/>
      <w:r w:rsidR="00234A42">
        <w:rPr>
          <w:rFonts w:ascii="Times New Roman" w:hAnsi="Times New Roman" w:cs="Times New Roman"/>
          <w:sz w:val="28"/>
          <w:szCs w:val="28"/>
          <w:lang w:val="uk-UA"/>
        </w:rPr>
        <w:t xml:space="preserve">)О </w:t>
      </w:r>
      <w:r w:rsidRPr="00A22D19">
        <w:rPr>
          <w:rFonts w:ascii="Times New Roman" w:hAnsi="Times New Roman" w:cs="Times New Roman"/>
          <w:sz w:val="28"/>
          <w:szCs w:val="28"/>
          <w:lang w:val="uk-UA"/>
        </w:rPr>
        <w:t xml:space="preserve">на </w:t>
      </w:r>
      <w:proofErr w:type="spellStart"/>
      <w:r w:rsidRPr="00A22D19">
        <w:rPr>
          <w:rFonts w:ascii="Times New Roman" w:hAnsi="Times New Roman" w:cs="Times New Roman"/>
          <w:sz w:val="28"/>
          <w:szCs w:val="28"/>
          <w:lang w:val="uk-UA"/>
        </w:rPr>
        <w:t>компетентнісній</w:t>
      </w:r>
      <w:proofErr w:type="spellEnd"/>
      <w:r w:rsidRPr="00A22D19">
        <w:rPr>
          <w:rFonts w:ascii="Times New Roman" w:hAnsi="Times New Roman" w:cs="Times New Roman"/>
          <w:sz w:val="28"/>
          <w:szCs w:val="28"/>
          <w:lang w:val="uk-UA"/>
        </w:rPr>
        <w:t xml:space="preserve"> основі, що затверджуються М</w:t>
      </w:r>
      <w:r w:rsidR="00234A42">
        <w:rPr>
          <w:rFonts w:ascii="Times New Roman" w:hAnsi="Times New Roman" w:cs="Times New Roman"/>
          <w:sz w:val="28"/>
          <w:szCs w:val="28"/>
          <w:lang w:val="uk-UA"/>
        </w:rPr>
        <w:t>ОН</w:t>
      </w:r>
      <w:r w:rsidRPr="00A22D19">
        <w:rPr>
          <w:rFonts w:ascii="Times New Roman" w:hAnsi="Times New Roman" w:cs="Times New Roman"/>
          <w:sz w:val="28"/>
          <w:szCs w:val="28"/>
          <w:lang w:val="uk-UA"/>
        </w:rPr>
        <w:t xml:space="preserve"> України; робочих навчальних планів і освітніх програм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 Харківської області.</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7. Здійснення заходів щодо вивчення, узагальнення та впровадження інноваційного педагогічного і виробничого досвіду й новітніх педагогічних технологій в освітній процес у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8. Організація та проведення обласних масових заходів для керівних та педагогічних працівників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9. Організаційно-методична підтримка підвищення кваліфікації керівних та педагогічних працівників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)О у курсовий та міжкурсовий період, стажування педпрацівників на підприємствах, в установах та організаціях.</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10. Здійснення інформаційно-видавничої діяльності: підготовка й розповсюдження інформаційних і методичних матеріалів відповідно до основних сфер компетенції, а також періодичних, наукових, методичних та інших видань, що зареєстровані згідно з законодавством України.</w:t>
      </w:r>
    </w:p>
    <w:p w:rsidR="00A22D19" w:rsidRPr="00A22D19" w:rsidRDefault="00A22D19" w:rsidP="00234A42">
      <w:pPr>
        <w:pStyle w:val="af2"/>
        <w:spacing w:after="0" w:line="240" w:lineRule="auto"/>
        <w:ind w:left="0" w:firstLine="426"/>
        <w:jc w:val="both"/>
        <w:rPr>
          <w:rFonts w:ascii="Times New Roman" w:hAnsi="Times New Roman" w:cs="Times New Roman"/>
          <w:sz w:val="28"/>
          <w:szCs w:val="28"/>
          <w:lang w:val="uk-UA"/>
        </w:rPr>
      </w:pPr>
      <w:r w:rsidRPr="00A22D19">
        <w:rPr>
          <w:rFonts w:ascii="Times New Roman" w:hAnsi="Times New Roman" w:cs="Times New Roman"/>
          <w:sz w:val="28"/>
          <w:szCs w:val="28"/>
          <w:lang w:val="uk-UA"/>
        </w:rPr>
        <w:t>11. Організаційний супровід та консультування щодо атестації професій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 xml:space="preserve">)О, вищих навчальних закладів І-ІІ рівнів акредитації, установ, організацій Харківської області незалежно від форм власності й підпорядкування, що здійснюють діяльність у сфері професійно-технічної освіти. </w:t>
      </w:r>
    </w:p>
    <w:p w:rsidR="00491CD0" w:rsidRPr="00A22D19" w:rsidRDefault="00A22D19" w:rsidP="00234A42">
      <w:pPr>
        <w:pStyle w:val="af2"/>
        <w:spacing w:after="0" w:line="240" w:lineRule="auto"/>
        <w:ind w:left="0" w:firstLine="426"/>
        <w:jc w:val="both"/>
        <w:rPr>
          <w:rFonts w:ascii="Times New Roman" w:hAnsi="Times New Roman" w:cs="Times New Roman"/>
          <w:color w:val="0070C0"/>
          <w:sz w:val="28"/>
          <w:szCs w:val="28"/>
          <w:lang w:val="uk-UA"/>
        </w:rPr>
      </w:pPr>
      <w:r w:rsidRPr="00A22D19">
        <w:rPr>
          <w:rFonts w:ascii="Times New Roman" w:hAnsi="Times New Roman" w:cs="Times New Roman"/>
          <w:sz w:val="28"/>
          <w:szCs w:val="28"/>
          <w:lang w:val="uk-UA"/>
        </w:rPr>
        <w:t xml:space="preserve">12. </w:t>
      </w:r>
      <w:r>
        <w:rPr>
          <w:rFonts w:ascii="Times New Roman" w:hAnsi="Times New Roman" w:cs="Times New Roman"/>
          <w:sz w:val="28"/>
          <w:szCs w:val="28"/>
          <w:lang w:val="uk-UA"/>
        </w:rPr>
        <w:t>Сприяння формуванню</w:t>
      </w:r>
      <w:r w:rsidRPr="00A22D19">
        <w:rPr>
          <w:rFonts w:ascii="Times New Roman" w:hAnsi="Times New Roman" w:cs="Times New Roman"/>
          <w:sz w:val="28"/>
          <w:szCs w:val="28"/>
          <w:lang w:val="uk-UA"/>
        </w:rPr>
        <w:t xml:space="preserve"> позитивного іміджу ЗП(</w:t>
      </w:r>
      <w:proofErr w:type="spellStart"/>
      <w:r w:rsidRPr="00A22D19">
        <w:rPr>
          <w:rFonts w:ascii="Times New Roman" w:hAnsi="Times New Roman" w:cs="Times New Roman"/>
          <w:sz w:val="28"/>
          <w:szCs w:val="28"/>
          <w:lang w:val="uk-UA"/>
        </w:rPr>
        <w:t>ПТ</w:t>
      </w:r>
      <w:proofErr w:type="spellEnd"/>
      <w:r w:rsidRPr="00A22D19">
        <w:rPr>
          <w:rFonts w:ascii="Times New Roman" w:hAnsi="Times New Roman" w:cs="Times New Roman"/>
          <w:sz w:val="28"/>
          <w:szCs w:val="28"/>
          <w:lang w:val="uk-UA"/>
        </w:rPr>
        <w:t xml:space="preserve">)О, популяризації робітничих професій, системи професійної орієнтації та кар’єрного консультування молоді і дорослих. </w:t>
      </w:r>
    </w:p>
    <w:sectPr w:rsidR="00491CD0" w:rsidRPr="00A22D19" w:rsidSect="000E7ECD">
      <w:footerReference w:type="default" r:id="rId115"/>
      <w:pgSz w:w="11906" w:h="16838"/>
      <w:pgMar w:top="1134" w:right="850" w:bottom="1134" w:left="126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1D6B" w:rsidRDefault="002B1D6B" w:rsidP="00F43569">
      <w:pPr>
        <w:spacing w:after="0" w:line="240" w:lineRule="auto"/>
      </w:pPr>
      <w:r>
        <w:separator/>
      </w:r>
    </w:p>
  </w:endnote>
  <w:endnote w:type="continuationSeparator" w:id="1">
    <w:p w:rsidR="002B1D6B" w:rsidRDefault="002B1D6B" w:rsidP="00F435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19751"/>
      <w:docPartObj>
        <w:docPartGallery w:val="Page Numbers (Bottom of Page)"/>
        <w:docPartUnique/>
      </w:docPartObj>
    </w:sdtPr>
    <w:sdtContent>
      <w:p w:rsidR="002B1D6B" w:rsidRDefault="00965B9A">
        <w:pPr>
          <w:pStyle w:val="a6"/>
          <w:jc w:val="right"/>
        </w:pPr>
        <w:r>
          <w:fldChar w:fldCharType="begin"/>
        </w:r>
        <w:r w:rsidR="002B1D6B">
          <w:instrText xml:space="preserve"> PAGE   \* MERGEFORMAT </w:instrText>
        </w:r>
        <w:r>
          <w:fldChar w:fldCharType="separate"/>
        </w:r>
        <w:r w:rsidR="00793140">
          <w:rPr>
            <w:noProof/>
          </w:rPr>
          <w:t>63</w:t>
        </w:r>
        <w:r>
          <w:rPr>
            <w:noProof/>
          </w:rPr>
          <w:fldChar w:fldCharType="end"/>
        </w:r>
      </w:p>
    </w:sdtContent>
  </w:sdt>
  <w:p w:rsidR="002B1D6B" w:rsidRDefault="002B1D6B">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1D6B" w:rsidRDefault="002B1D6B" w:rsidP="00F43569">
      <w:pPr>
        <w:spacing w:after="0" w:line="240" w:lineRule="auto"/>
      </w:pPr>
      <w:r>
        <w:separator/>
      </w:r>
    </w:p>
  </w:footnote>
  <w:footnote w:type="continuationSeparator" w:id="1">
    <w:p w:rsidR="002B1D6B" w:rsidRDefault="002B1D6B" w:rsidP="00F4356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6834232C"/>
    <w:lvl w:ilvl="0">
      <w:numFmt w:val="bullet"/>
      <w:lvlText w:val="–"/>
      <w:lvlJc w:val="left"/>
      <w:rPr>
        <w:rFonts w:ascii="Times New Roman" w:eastAsia="Times New Roman" w:hAnsi="Times New Roman" w:cs="Times New Roman" w:hint="default"/>
        <w:b w:val="0"/>
        <w:i w:val="0"/>
        <w:smallCaps w:val="0"/>
        <w:strike w:val="0"/>
        <w:color w:val="000000"/>
        <w:spacing w:val="-3"/>
        <w:w w:val="100"/>
        <w:position w:val="0"/>
        <w:sz w:val="23"/>
        <w:u w:val="none"/>
      </w:rPr>
    </w:lvl>
    <w:lvl w:ilvl="1">
      <w:start w:val="1"/>
      <w:numFmt w:val="bullet"/>
      <w:lvlText w:val="-"/>
      <w:lvlJc w:val="left"/>
      <w:rPr>
        <w:rFonts w:ascii="Times New Roman" w:hAnsi="Times New Roman"/>
        <w:b w:val="0"/>
        <w:i w:val="0"/>
        <w:smallCaps w:val="0"/>
        <w:strike w:val="0"/>
        <w:color w:val="000000"/>
        <w:spacing w:val="-3"/>
        <w:w w:val="100"/>
        <w:position w:val="0"/>
        <w:sz w:val="23"/>
        <w:u w:val="none"/>
      </w:rPr>
    </w:lvl>
    <w:lvl w:ilvl="2">
      <w:start w:val="1"/>
      <w:numFmt w:val="bullet"/>
      <w:lvlText w:val="-"/>
      <w:lvlJc w:val="left"/>
      <w:rPr>
        <w:rFonts w:ascii="Times New Roman" w:hAnsi="Times New Roman"/>
        <w:b w:val="0"/>
        <w:i w:val="0"/>
        <w:smallCaps w:val="0"/>
        <w:strike w:val="0"/>
        <w:color w:val="000000"/>
        <w:spacing w:val="-3"/>
        <w:w w:val="100"/>
        <w:position w:val="0"/>
        <w:sz w:val="23"/>
        <w:u w:val="none"/>
      </w:rPr>
    </w:lvl>
    <w:lvl w:ilvl="3">
      <w:start w:val="1"/>
      <w:numFmt w:val="bullet"/>
      <w:lvlText w:val="-"/>
      <w:lvlJc w:val="left"/>
      <w:rPr>
        <w:rFonts w:ascii="Times New Roman" w:hAnsi="Times New Roman"/>
        <w:b w:val="0"/>
        <w:i w:val="0"/>
        <w:smallCaps w:val="0"/>
        <w:strike w:val="0"/>
        <w:color w:val="000000"/>
        <w:spacing w:val="-3"/>
        <w:w w:val="100"/>
        <w:position w:val="0"/>
        <w:sz w:val="23"/>
        <w:u w:val="none"/>
      </w:rPr>
    </w:lvl>
    <w:lvl w:ilvl="4">
      <w:start w:val="1"/>
      <w:numFmt w:val="bullet"/>
      <w:lvlText w:val="-"/>
      <w:lvlJc w:val="left"/>
      <w:rPr>
        <w:rFonts w:ascii="Times New Roman" w:hAnsi="Times New Roman"/>
        <w:b w:val="0"/>
        <w:i w:val="0"/>
        <w:smallCaps w:val="0"/>
        <w:strike w:val="0"/>
        <w:color w:val="000000"/>
        <w:spacing w:val="-3"/>
        <w:w w:val="100"/>
        <w:position w:val="0"/>
        <w:sz w:val="23"/>
        <w:u w:val="none"/>
      </w:rPr>
    </w:lvl>
    <w:lvl w:ilvl="5">
      <w:start w:val="1"/>
      <w:numFmt w:val="bullet"/>
      <w:lvlText w:val="-"/>
      <w:lvlJc w:val="left"/>
      <w:rPr>
        <w:rFonts w:ascii="Times New Roman" w:hAnsi="Times New Roman"/>
        <w:b w:val="0"/>
        <w:i w:val="0"/>
        <w:smallCaps w:val="0"/>
        <w:strike w:val="0"/>
        <w:color w:val="000000"/>
        <w:spacing w:val="-3"/>
        <w:w w:val="100"/>
        <w:position w:val="0"/>
        <w:sz w:val="23"/>
        <w:u w:val="none"/>
      </w:rPr>
    </w:lvl>
    <w:lvl w:ilvl="6">
      <w:start w:val="1"/>
      <w:numFmt w:val="bullet"/>
      <w:lvlText w:val="-"/>
      <w:lvlJc w:val="left"/>
      <w:rPr>
        <w:rFonts w:ascii="Times New Roman" w:hAnsi="Times New Roman"/>
        <w:b w:val="0"/>
        <w:i w:val="0"/>
        <w:smallCaps w:val="0"/>
        <w:strike w:val="0"/>
        <w:color w:val="000000"/>
        <w:spacing w:val="-3"/>
        <w:w w:val="100"/>
        <w:position w:val="0"/>
        <w:sz w:val="23"/>
        <w:u w:val="none"/>
      </w:rPr>
    </w:lvl>
    <w:lvl w:ilvl="7">
      <w:start w:val="1"/>
      <w:numFmt w:val="bullet"/>
      <w:lvlText w:val="-"/>
      <w:lvlJc w:val="left"/>
      <w:rPr>
        <w:rFonts w:ascii="Times New Roman" w:hAnsi="Times New Roman"/>
        <w:b w:val="0"/>
        <w:i w:val="0"/>
        <w:smallCaps w:val="0"/>
        <w:strike w:val="0"/>
        <w:color w:val="000000"/>
        <w:spacing w:val="-3"/>
        <w:w w:val="100"/>
        <w:position w:val="0"/>
        <w:sz w:val="23"/>
        <w:u w:val="none"/>
      </w:rPr>
    </w:lvl>
    <w:lvl w:ilvl="8">
      <w:start w:val="1"/>
      <w:numFmt w:val="bullet"/>
      <w:lvlText w:val="-"/>
      <w:lvlJc w:val="left"/>
      <w:rPr>
        <w:rFonts w:ascii="Times New Roman" w:hAnsi="Times New Roman"/>
        <w:b w:val="0"/>
        <w:i w:val="0"/>
        <w:smallCaps w:val="0"/>
        <w:strike w:val="0"/>
        <w:color w:val="000000"/>
        <w:spacing w:val="-3"/>
        <w:w w:val="100"/>
        <w:position w:val="0"/>
        <w:sz w:val="23"/>
        <w:u w:val="none"/>
      </w:rPr>
    </w:lvl>
  </w:abstractNum>
  <w:abstractNum w:abstractNumId="1">
    <w:nsid w:val="01427062"/>
    <w:multiLevelType w:val="hybridMultilevel"/>
    <w:tmpl w:val="5E4ABCFA"/>
    <w:lvl w:ilvl="0" w:tplc="4AE6E558">
      <w:start w:val="1"/>
      <w:numFmt w:val="bullet"/>
      <w:lvlText w:val=""/>
      <w:lvlJc w:val="left"/>
      <w:pPr>
        <w:tabs>
          <w:tab w:val="num" w:pos="720"/>
        </w:tabs>
        <w:ind w:left="720" w:hanging="360"/>
      </w:pPr>
      <w:rPr>
        <w:rFonts w:ascii="Wingdings" w:hAnsi="Wingdings" w:hint="default"/>
      </w:rPr>
    </w:lvl>
    <w:lvl w:ilvl="1" w:tplc="18D2B15E" w:tentative="1">
      <w:start w:val="1"/>
      <w:numFmt w:val="bullet"/>
      <w:lvlText w:val=""/>
      <w:lvlJc w:val="left"/>
      <w:pPr>
        <w:tabs>
          <w:tab w:val="num" w:pos="1440"/>
        </w:tabs>
        <w:ind w:left="1440" w:hanging="360"/>
      </w:pPr>
      <w:rPr>
        <w:rFonts w:ascii="Wingdings" w:hAnsi="Wingdings" w:hint="default"/>
      </w:rPr>
    </w:lvl>
    <w:lvl w:ilvl="2" w:tplc="F6F4A19E" w:tentative="1">
      <w:start w:val="1"/>
      <w:numFmt w:val="bullet"/>
      <w:lvlText w:val=""/>
      <w:lvlJc w:val="left"/>
      <w:pPr>
        <w:tabs>
          <w:tab w:val="num" w:pos="2160"/>
        </w:tabs>
        <w:ind w:left="2160" w:hanging="360"/>
      </w:pPr>
      <w:rPr>
        <w:rFonts w:ascii="Wingdings" w:hAnsi="Wingdings" w:hint="default"/>
      </w:rPr>
    </w:lvl>
    <w:lvl w:ilvl="3" w:tplc="C75CA9A8" w:tentative="1">
      <w:start w:val="1"/>
      <w:numFmt w:val="bullet"/>
      <w:lvlText w:val=""/>
      <w:lvlJc w:val="left"/>
      <w:pPr>
        <w:tabs>
          <w:tab w:val="num" w:pos="2880"/>
        </w:tabs>
        <w:ind w:left="2880" w:hanging="360"/>
      </w:pPr>
      <w:rPr>
        <w:rFonts w:ascii="Wingdings" w:hAnsi="Wingdings" w:hint="default"/>
      </w:rPr>
    </w:lvl>
    <w:lvl w:ilvl="4" w:tplc="0316A9B6" w:tentative="1">
      <w:start w:val="1"/>
      <w:numFmt w:val="bullet"/>
      <w:lvlText w:val=""/>
      <w:lvlJc w:val="left"/>
      <w:pPr>
        <w:tabs>
          <w:tab w:val="num" w:pos="3600"/>
        </w:tabs>
        <w:ind w:left="3600" w:hanging="360"/>
      </w:pPr>
      <w:rPr>
        <w:rFonts w:ascii="Wingdings" w:hAnsi="Wingdings" w:hint="default"/>
      </w:rPr>
    </w:lvl>
    <w:lvl w:ilvl="5" w:tplc="4AF4024A" w:tentative="1">
      <w:start w:val="1"/>
      <w:numFmt w:val="bullet"/>
      <w:lvlText w:val=""/>
      <w:lvlJc w:val="left"/>
      <w:pPr>
        <w:tabs>
          <w:tab w:val="num" w:pos="4320"/>
        </w:tabs>
        <w:ind w:left="4320" w:hanging="360"/>
      </w:pPr>
      <w:rPr>
        <w:rFonts w:ascii="Wingdings" w:hAnsi="Wingdings" w:hint="default"/>
      </w:rPr>
    </w:lvl>
    <w:lvl w:ilvl="6" w:tplc="1BE6A59E" w:tentative="1">
      <w:start w:val="1"/>
      <w:numFmt w:val="bullet"/>
      <w:lvlText w:val=""/>
      <w:lvlJc w:val="left"/>
      <w:pPr>
        <w:tabs>
          <w:tab w:val="num" w:pos="5040"/>
        </w:tabs>
        <w:ind w:left="5040" w:hanging="360"/>
      </w:pPr>
      <w:rPr>
        <w:rFonts w:ascii="Wingdings" w:hAnsi="Wingdings" w:hint="default"/>
      </w:rPr>
    </w:lvl>
    <w:lvl w:ilvl="7" w:tplc="4D787AB6" w:tentative="1">
      <w:start w:val="1"/>
      <w:numFmt w:val="bullet"/>
      <w:lvlText w:val=""/>
      <w:lvlJc w:val="left"/>
      <w:pPr>
        <w:tabs>
          <w:tab w:val="num" w:pos="5760"/>
        </w:tabs>
        <w:ind w:left="5760" w:hanging="360"/>
      </w:pPr>
      <w:rPr>
        <w:rFonts w:ascii="Wingdings" w:hAnsi="Wingdings" w:hint="default"/>
      </w:rPr>
    </w:lvl>
    <w:lvl w:ilvl="8" w:tplc="163C4310" w:tentative="1">
      <w:start w:val="1"/>
      <w:numFmt w:val="bullet"/>
      <w:lvlText w:val=""/>
      <w:lvlJc w:val="left"/>
      <w:pPr>
        <w:tabs>
          <w:tab w:val="num" w:pos="6480"/>
        </w:tabs>
        <w:ind w:left="6480" w:hanging="360"/>
      </w:pPr>
      <w:rPr>
        <w:rFonts w:ascii="Wingdings" w:hAnsi="Wingdings" w:hint="default"/>
      </w:rPr>
    </w:lvl>
  </w:abstractNum>
  <w:abstractNum w:abstractNumId="2">
    <w:nsid w:val="01D75050"/>
    <w:multiLevelType w:val="hybridMultilevel"/>
    <w:tmpl w:val="BF1AD2F2"/>
    <w:lvl w:ilvl="0" w:tplc="0F162E60">
      <w:start w:val="1"/>
      <w:numFmt w:val="bullet"/>
      <w:lvlText w:val="-"/>
      <w:lvlJc w:val="left"/>
      <w:pPr>
        <w:tabs>
          <w:tab w:val="num" w:pos="720"/>
        </w:tabs>
        <w:ind w:left="720" w:hanging="360"/>
      </w:pPr>
      <w:rPr>
        <w:rFonts w:ascii="Times New Roman" w:hAnsi="Times New Roman" w:hint="default"/>
      </w:rPr>
    </w:lvl>
    <w:lvl w:ilvl="1" w:tplc="7DCA35F6" w:tentative="1">
      <w:start w:val="1"/>
      <w:numFmt w:val="bullet"/>
      <w:lvlText w:val="-"/>
      <w:lvlJc w:val="left"/>
      <w:pPr>
        <w:tabs>
          <w:tab w:val="num" w:pos="1440"/>
        </w:tabs>
        <w:ind w:left="1440" w:hanging="360"/>
      </w:pPr>
      <w:rPr>
        <w:rFonts w:ascii="Times New Roman" w:hAnsi="Times New Roman" w:hint="default"/>
      </w:rPr>
    </w:lvl>
    <w:lvl w:ilvl="2" w:tplc="8D50C69A" w:tentative="1">
      <w:start w:val="1"/>
      <w:numFmt w:val="bullet"/>
      <w:lvlText w:val="-"/>
      <w:lvlJc w:val="left"/>
      <w:pPr>
        <w:tabs>
          <w:tab w:val="num" w:pos="2160"/>
        </w:tabs>
        <w:ind w:left="2160" w:hanging="360"/>
      </w:pPr>
      <w:rPr>
        <w:rFonts w:ascii="Times New Roman" w:hAnsi="Times New Roman" w:hint="default"/>
      </w:rPr>
    </w:lvl>
    <w:lvl w:ilvl="3" w:tplc="8D50981E" w:tentative="1">
      <w:start w:val="1"/>
      <w:numFmt w:val="bullet"/>
      <w:lvlText w:val="-"/>
      <w:lvlJc w:val="left"/>
      <w:pPr>
        <w:tabs>
          <w:tab w:val="num" w:pos="2880"/>
        </w:tabs>
        <w:ind w:left="2880" w:hanging="360"/>
      </w:pPr>
      <w:rPr>
        <w:rFonts w:ascii="Times New Roman" w:hAnsi="Times New Roman" w:hint="default"/>
      </w:rPr>
    </w:lvl>
    <w:lvl w:ilvl="4" w:tplc="257A20BA" w:tentative="1">
      <w:start w:val="1"/>
      <w:numFmt w:val="bullet"/>
      <w:lvlText w:val="-"/>
      <w:lvlJc w:val="left"/>
      <w:pPr>
        <w:tabs>
          <w:tab w:val="num" w:pos="3600"/>
        </w:tabs>
        <w:ind w:left="3600" w:hanging="360"/>
      </w:pPr>
      <w:rPr>
        <w:rFonts w:ascii="Times New Roman" w:hAnsi="Times New Roman" w:hint="default"/>
      </w:rPr>
    </w:lvl>
    <w:lvl w:ilvl="5" w:tplc="E8300D22" w:tentative="1">
      <w:start w:val="1"/>
      <w:numFmt w:val="bullet"/>
      <w:lvlText w:val="-"/>
      <w:lvlJc w:val="left"/>
      <w:pPr>
        <w:tabs>
          <w:tab w:val="num" w:pos="4320"/>
        </w:tabs>
        <w:ind w:left="4320" w:hanging="360"/>
      </w:pPr>
      <w:rPr>
        <w:rFonts w:ascii="Times New Roman" w:hAnsi="Times New Roman" w:hint="default"/>
      </w:rPr>
    </w:lvl>
    <w:lvl w:ilvl="6" w:tplc="220C9CFA" w:tentative="1">
      <w:start w:val="1"/>
      <w:numFmt w:val="bullet"/>
      <w:lvlText w:val="-"/>
      <w:lvlJc w:val="left"/>
      <w:pPr>
        <w:tabs>
          <w:tab w:val="num" w:pos="5040"/>
        </w:tabs>
        <w:ind w:left="5040" w:hanging="360"/>
      </w:pPr>
      <w:rPr>
        <w:rFonts w:ascii="Times New Roman" w:hAnsi="Times New Roman" w:hint="default"/>
      </w:rPr>
    </w:lvl>
    <w:lvl w:ilvl="7" w:tplc="88C09524" w:tentative="1">
      <w:start w:val="1"/>
      <w:numFmt w:val="bullet"/>
      <w:lvlText w:val="-"/>
      <w:lvlJc w:val="left"/>
      <w:pPr>
        <w:tabs>
          <w:tab w:val="num" w:pos="5760"/>
        </w:tabs>
        <w:ind w:left="5760" w:hanging="360"/>
      </w:pPr>
      <w:rPr>
        <w:rFonts w:ascii="Times New Roman" w:hAnsi="Times New Roman" w:hint="default"/>
      </w:rPr>
    </w:lvl>
    <w:lvl w:ilvl="8" w:tplc="2C3C75E8" w:tentative="1">
      <w:start w:val="1"/>
      <w:numFmt w:val="bullet"/>
      <w:lvlText w:val="-"/>
      <w:lvlJc w:val="left"/>
      <w:pPr>
        <w:tabs>
          <w:tab w:val="num" w:pos="6480"/>
        </w:tabs>
        <w:ind w:left="6480" w:hanging="360"/>
      </w:pPr>
      <w:rPr>
        <w:rFonts w:ascii="Times New Roman" w:hAnsi="Times New Roman" w:hint="default"/>
      </w:rPr>
    </w:lvl>
  </w:abstractNum>
  <w:abstractNum w:abstractNumId="3">
    <w:nsid w:val="01E27149"/>
    <w:multiLevelType w:val="hybridMultilevel"/>
    <w:tmpl w:val="801C14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1C15B2"/>
    <w:multiLevelType w:val="hybridMultilevel"/>
    <w:tmpl w:val="0A8ACA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3B4527"/>
    <w:multiLevelType w:val="hybridMultilevel"/>
    <w:tmpl w:val="613CA018"/>
    <w:lvl w:ilvl="0" w:tplc="0419000D">
      <w:start w:val="1"/>
      <w:numFmt w:val="bullet"/>
      <w:lvlText w:val=""/>
      <w:lvlJc w:val="left"/>
      <w:pPr>
        <w:ind w:left="786"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E3A7B4F"/>
    <w:multiLevelType w:val="hybridMultilevel"/>
    <w:tmpl w:val="B094A236"/>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C16A79"/>
    <w:multiLevelType w:val="hybridMultilevel"/>
    <w:tmpl w:val="2EF26712"/>
    <w:lvl w:ilvl="0" w:tplc="04090001">
      <w:start w:val="1"/>
      <w:numFmt w:val="bullet"/>
      <w:lvlText w:val=""/>
      <w:lvlJc w:val="left"/>
      <w:pPr>
        <w:ind w:left="786"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AC2E0D"/>
    <w:multiLevelType w:val="hybridMultilevel"/>
    <w:tmpl w:val="AE4E66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FB158D"/>
    <w:multiLevelType w:val="hybridMultilevel"/>
    <w:tmpl w:val="B09833A4"/>
    <w:lvl w:ilvl="0" w:tplc="0409000D">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2222285D"/>
    <w:multiLevelType w:val="hybridMultilevel"/>
    <w:tmpl w:val="50287B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5D1521"/>
    <w:multiLevelType w:val="hybridMultilevel"/>
    <w:tmpl w:val="703AE810"/>
    <w:lvl w:ilvl="0" w:tplc="67B6276E">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84B0444"/>
    <w:multiLevelType w:val="hybridMultilevel"/>
    <w:tmpl w:val="9654B4D4"/>
    <w:lvl w:ilvl="0" w:tplc="88C67BD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170829"/>
    <w:multiLevelType w:val="hybridMultilevel"/>
    <w:tmpl w:val="63A6447A"/>
    <w:lvl w:ilvl="0" w:tplc="4BE05CB8">
      <w:start w:val="1"/>
      <w:numFmt w:val="bullet"/>
      <w:lvlText w:val="-"/>
      <w:lvlJc w:val="left"/>
      <w:pPr>
        <w:tabs>
          <w:tab w:val="num" w:pos="720"/>
        </w:tabs>
        <w:ind w:left="720" w:hanging="360"/>
      </w:pPr>
      <w:rPr>
        <w:rFonts w:ascii="Times New Roman" w:hAnsi="Times New Roman" w:hint="default"/>
      </w:rPr>
    </w:lvl>
    <w:lvl w:ilvl="1" w:tplc="8BA23770" w:tentative="1">
      <w:start w:val="1"/>
      <w:numFmt w:val="bullet"/>
      <w:lvlText w:val="-"/>
      <w:lvlJc w:val="left"/>
      <w:pPr>
        <w:tabs>
          <w:tab w:val="num" w:pos="1440"/>
        </w:tabs>
        <w:ind w:left="1440" w:hanging="360"/>
      </w:pPr>
      <w:rPr>
        <w:rFonts w:ascii="Times New Roman" w:hAnsi="Times New Roman" w:hint="default"/>
      </w:rPr>
    </w:lvl>
    <w:lvl w:ilvl="2" w:tplc="5086ABF8" w:tentative="1">
      <w:start w:val="1"/>
      <w:numFmt w:val="bullet"/>
      <w:lvlText w:val="-"/>
      <w:lvlJc w:val="left"/>
      <w:pPr>
        <w:tabs>
          <w:tab w:val="num" w:pos="2160"/>
        </w:tabs>
        <w:ind w:left="2160" w:hanging="360"/>
      </w:pPr>
      <w:rPr>
        <w:rFonts w:ascii="Times New Roman" w:hAnsi="Times New Roman" w:hint="default"/>
      </w:rPr>
    </w:lvl>
    <w:lvl w:ilvl="3" w:tplc="CEB45E2A" w:tentative="1">
      <w:start w:val="1"/>
      <w:numFmt w:val="bullet"/>
      <w:lvlText w:val="-"/>
      <w:lvlJc w:val="left"/>
      <w:pPr>
        <w:tabs>
          <w:tab w:val="num" w:pos="2880"/>
        </w:tabs>
        <w:ind w:left="2880" w:hanging="360"/>
      </w:pPr>
      <w:rPr>
        <w:rFonts w:ascii="Times New Roman" w:hAnsi="Times New Roman" w:hint="default"/>
      </w:rPr>
    </w:lvl>
    <w:lvl w:ilvl="4" w:tplc="00A4D7AE" w:tentative="1">
      <w:start w:val="1"/>
      <w:numFmt w:val="bullet"/>
      <w:lvlText w:val="-"/>
      <w:lvlJc w:val="left"/>
      <w:pPr>
        <w:tabs>
          <w:tab w:val="num" w:pos="3600"/>
        </w:tabs>
        <w:ind w:left="3600" w:hanging="360"/>
      </w:pPr>
      <w:rPr>
        <w:rFonts w:ascii="Times New Roman" w:hAnsi="Times New Roman" w:hint="default"/>
      </w:rPr>
    </w:lvl>
    <w:lvl w:ilvl="5" w:tplc="CDAAA63A" w:tentative="1">
      <w:start w:val="1"/>
      <w:numFmt w:val="bullet"/>
      <w:lvlText w:val="-"/>
      <w:lvlJc w:val="left"/>
      <w:pPr>
        <w:tabs>
          <w:tab w:val="num" w:pos="4320"/>
        </w:tabs>
        <w:ind w:left="4320" w:hanging="360"/>
      </w:pPr>
      <w:rPr>
        <w:rFonts w:ascii="Times New Roman" w:hAnsi="Times New Roman" w:hint="default"/>
      </w:rPr>
    </w:lvl>
    <w:lvl w:ilvl="6" w:tplc="9912E2CC" w:tentative="1">
      <w:start w:val="1"/>
      <w:numFmt w:val="bullet"/>
      <w:lvlText w:val="-"/>
      <w:lvlJc w:val="left"/>
      <w:pPr>
        <w:tabs>
          <w:tab w:val="num" w:pos="5040"/>
        </w:tabs>
        <w:ind w:left="5040" w:hanging="360"/>
      </w:pPr>
      <w:rPr>
        <w:rFonts w:ascii="Times New Roman" w:hAnsi="Times New Roman" w:hint="default"/>
      </w:rPr>
    </w:lvl>
    <w:lvl w:ilvl="7" w:tplc="61906BF4" w:tentative="1">
      <w:start w:val="1"/>
      <w:numFmt w:val="bullet"/>
      <w:lvlText w:val="-"/>
      <w:lvlJc w:val="left"/>
      <w:pPr>
        <w:tabs>
          <w:tab w:val="num" w:pos="5760"/>
        </w:tabs>
        <w:ind w:left="5760" w:hanging="360"/>
      </w:pPr>
      <w:rPr>
        <w:rFonts w:ascii="Times New Roman" w:hAnsi="Times New Roman" w:hint="default"/>
      </w:rPr>
    </w:lvl>
    <w:lvl w:ilvl="8" w:tplc="07AC8D6C" w:tentative="1">
      <w:start w:val="1"/>
      <w:numFmt w:val="bullet"/>
      <w:lvlText w:val="-"/>
      <w:lvlJc w:val="left"/>
      <w:pPr>
        <w:tabs>
          <w:tab w:val="num" w:pos="6480"/>
        </w:tabs>
        <w:ind w:left="6480" w:hanging="360"/>
      </w:pPr>
      <w:rPr>
        <w:rFonts w:ascii="Times New Roman" w:hAnsi="Times New Roman" w:hint="default"/>
      </w:rPr>
    </w:lvl>
  </w:abstractNum>
  <w:abstractNum w:abstractNumId="14">
    <w:nsid w:val="2DED1028"/>
    <w:multiLevelType w:val="hybridMultilevel"/>
    <w:tmpl w:val="F394211E"/>
    <w:lvl w:ilvl="0" w:tplc="CE4E2C8E">
      <w:start w:val="1"/>
      <w:numFmt w:val="bullet"/>
      <w:lvlText w:val=""/>
      <w:lvlJc w:val="left"/>
      <w:pPr>
        <w:tabs>
          <w:tab w:val="num" w:pos="906"/>
        </w:tabs>
        <w:ind w:left="546"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FEE05A6"/>
    <w:multiLevelType w:val="hybridMultilevel"/>
    <w:tmpl w:val="B66832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260E4C"/>
    <w:multiLevelType w:val="hybridMultilevel"/>
    <w:tmpl w:val="18409AF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F491B96"/>
    <w:multiLevelType w:val="hybridMultilevel"/>
    <w:tmpl w:val="BEC28CD4"/>
    <w:lvl w:ilvl="0" w:tplc="040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40C924E3"/>
    <w:multiLevelType w:val="hybridMultilevel"/>
    <w:tmpl w:val="A240E27E"/>
    <w:lvl w:ilvl="0" w:tplc="A404BAAC">
      <w:start w:val="1"/>
      <w:numFmt w:val="bullet"/>
      <w:lvlText w:val="-"/>
      <w:lvlJc w:val="left"/>
      <w:pPr>
        <w:tabs>
          <w:tab w:val="num" w:pos="786"/>
        </w:tabs>
        <w:ind w:left="786" w:hanging="360"/>
      </w:pPr>
      <w:rPr>
        <w:rFonts w:ascii="Times New Roman" w:hAnsi="Times New Roman" w:hint="default"/>
      </w:rPr>
    </w:lvl>
    <w:lvl w:ilvl="1" w:tplc="D0B2C374" w:tentative="1">
      <w:start w:val="1"/>
      <w:numFmt w:val="bullet"/>
      <w:lvlText w:val="-"/>
      <w:lvlJc w:val="left"/>
      <w:pPr>
        <w:tabs>
          <w:tab w:val="num" w:pos="1506"/>
        </w:tabs>
        <w:ind w:left="1506" w:hanging="360"/>
      </w:pPr>
      <w:rPr>
        <w:rFonts w:ascii="Times New Roman" w:hAnsi="Times New Roman" w:hint="default"/>
      </w:rPr>
    </w:lvl>
    <w:lvl w:ilvl="2" w:tplc="E62CB112" w:tentative="1">
      <w:start w:val="1"/>
      <w:numFmt w:val="bullet"/>
      <w:lvlText w:val="-"/>
      <w:lvlJc w:val="left"/>
      <w:pPr>
        <w:tabs>
          <w:tab w:val="num" w:pos="2226"/>
        </w:tabs>
        <w:ind w:left="2226" w:hanging="360"/>
      </w:pPr>
      <w:rPr>
        <w:rFonts w:ascii="Times New Roman" w:hAnsi="Times New Roman" w:hint="default"/>
      </w:rPr>
    </w:lvl>
    <w:lvl w:ilvl="3" w:tplc="6F209D0E" w:tentative="1">
      <w:start w:val="1"/>
      <w:numFmt w:val="bullet"/>
      <w:lvlText w:val="-"/>
      <w:lvlJc w:val="left"/>
      <w:pPr>
        <w:tabs>
          <w:tab w:val="num" w:pos="2946"/>
        </w:tabs>
        <w:ind w:left="2946" w:hanging="360"/>
      </w:pPr>
      <w:rPr>
        <w:rFonts w:ascii="Times New Roman" w:hAnsi="Times New Roman" w:hint="default"/>
      </w:rPr>
    </w:lvl>
    <w:lvl w:ilvl="4" w:tplc="D3DC56C2" w:tentative="1">
      <w:start w:val="1"/>
      <w:numFmt w:val="bullet"/>
      <w:lvlText w:val="-"/>
      <w:lvlJc w:val="left"/>
      <w:pPr>
        <w:tabs>
          <w:tab w:val="num" w:pos="3666"/>
        </w:tabs>
        <w:ind w:left="3666" w:hanging="360"/>
      </w:pPr>
      <w:rPr>
        <w:rFonts w:ascii="Times New Roman" w:hAnsi="Times New Roman" w:hint="default"/>
      </w:rPr>
    </w:lvl>
    <w:lvl w:ilvl="5" w:tplc="A838E3DE" w:tentative="1">
      <w:start w:val="1"/>
      <w:numFmt w:val="bullet"/>
      <w:lvlText w:val="-"/>
      <w:lvlJc w:val="left"/>
      <w:pPr>
        <w:tabs>
          <w:tab w:val="num" w:pos="4386"/>
        </w:tabs>
        <w:ind w:left="4386" w:hanging="360"/>
      </w:pPr>
      <w:rPr>
        <w:rFonts w:ascii="Times New Roman" w:hAnsi="Times New Roman" w:hint="default"/>
      </w:rPr>
    </w:lvl>
    <w:lvl w:ilvl="6" w:tplc="3EDE4EDC" w:tentative="1">
      <w:start w:val="1"/>
      <w:numFmt w:val="bullet"/>
      <w:lvlText w:val="-"/>
      <w:lvlJc w:val="left"/>
      <w:pPr>
        <w:tabs>
          <w:tab w:val="num" w:pos="5106"/>
        </w:tabs>
        <w:ind w:left="5106" w:hanging="360"/>
      </w:pPr>
      <w:rPr>
        <w:rFonts w:ascii="Times New Roman" w:hAnsi="Times New Roman" w:hint="default"/>
      </w:rPr>
    </w:lvl>
    <w:lvl w:ilvl="7" w:tplc="E83A8422" w:tentative="1">
      <w:start w:val="1"/>
      <w:numFmt w:val="bullet"/>
      <w:lvlText w:val="-"/>
      <w:lvlJc w:val="left"/>
      <w:pPr>
        <w:tabs>
          <w:tab w:val="num" w:pos="5826"/>
        </w:tabs>
        <w:ind w:left="5826" w:hanging="360"/>
      </w:pPr>
      <w:rPr>
        <w:rFonts w:ascii="Times New Roman" w:hAnsi="Times New Roman" w:hint="default"/>
      </w:rPr>
    </w:lvl>
    <w:lvl w:ilvl="8" w:tplc="8C26FDEA" w:tentative="1">
      <w:start w:val="1"/>
      <w:numFmt w:val="bullet"/>
      <w:lvlText w:val="-"/>
      <w:lvlJc w:val="left"/>
      <w:pPr>
        <w:tabs>
          <w:tab w:val="num" w:pos="6546"/>
        </w:tabs>
        <w:ind w:left="6546" w:hanging="360"/>
      </w:pPr>
      <w:rPr>
        <w:rFonts w:ascii="Times New Roman" w:hAnsi="Times New Roman" w:hint="default"/>
      </w:rPr>
    </w:lvl>
  </w:abstractNum>
  <w:abstractNum w:abstractNumId="19">
    <w:nsid w:val="43D747B6"/>
    <w:multiLevelType w:val="hybridMultilevel"/>
    <w:tmpl w:val="AA82C0B6"/>
    <w:lvl w:ilvl="0" w:tplc="0409000D">
      <w:start w:val="1"/>
      <w:numFmt w:val="bullet"/>
      <w:lvlText w:val=""/>
      <w:lvlJc w:val="left"/>
      <w:pPr>
        <w:ind w:left="1365" w:hanging="360"/>
      </w:pPr>
      <w:rPr>
        <w:rFonts w:ascii="Wingdings" w:hAnsi="Wingdings"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20">
    <w:nsid w:val="442163E9"/>
    <w:multiLevelType w:val="hybridMultilevel"/>
    <w:tmpl w:val="735AE5E2"/>
    <w:lvl w:ilvl="0" w:tplc="CEC8813E">
      <w:start w:val="1"/>
      <w:numFmt w:val="bullet"/>
      <w:lvlText w:val="-"/>
      <w:lvlJc w:val="left"/>
      <w:pPr>
        <w:tabs>
          <w:tab w:val="num" w:pos="720"/>
        </w:tabs>
        <w:ind w:left="720" w:hanging="360"/>
      </w:pPr>
      <w:rPr>
        <w:rFonts w:ascii="Times New Roman" w:hAnsi="Times New Roman" w:hint="default"/>
      </w:rPr>
    </w:lvl>
    <w:lvl w:ilvl="1" w:tplc="A36E3852" w:tentative="1">
      <w:start w:val="1"/>
      <w:numFmt w:val="bullet"/>
      <w:lvlText w:val="-"/>
      <w:lvlJc w:val="left"/>
      <w:pPr>
        <w:tabs>
          <w:tab w:val="num" w:pos="1440"/>
        </w:tabs>
        <w:ind w:left="1440" w:hanging="360"/>
      </w:pPr>
      <w:rPr>
        <w:rFonts w:ascii="Times New Roman" w:hAnsi="Times New Roman" w:hint="default"/>
      </w:rPr>
    </w:lvl>
    <w:lvl w:ilvl="2" w:tplc="0C92BC6C" w:tentative="1">
      <w:start w:val="1"/>
      <w:numFmt w:val="bullet"/>
      <w:lvlText w:val="-"/>
      <w:lvlJc w:val="left"/>
      <w:pPr>
        <w:tabs>
          <w:tab w:val="num" w:pos="2160"/>
        </w:tabs>
        <w:ind w:left="2160" w:hanging="360"/>
      </w:pPr>
      <w:rPr>
        <w:rFonts w:ascii="Times New Roman" w:hAnsi="Times New Roman" w:hint="default"/>
      </w:rPr>
    </w:lvl>
    <w:lvl w:ilvl="3" w:tplc="FA6E014C" w:tentative="1">
      <w:start w:val="1"/>
      <w:numFmt w:val="bullet"/>
      <w:lvlText w:val="-"/>
      <w:lvlJc w:val="left"/>
      <w:pPr>
        <w:tabs>
          <w:tab w:val="num" w:pos="2880"/>
        </w:tabs>
        <w:ind w:left="2880" w:hanging="360"/>
      </w:pPr>
      <w:rPr>
        <w:rFonts w:ascii="Times New Roman" w:hAnsi="Times New Roman" w:hint="default"/>
      </w:rPr>
    </w:lvl>
    <w:lvl w:ilvl="4" w:tplc="1DB8677A" w:tentative="1">
      <w:start w:val="1"/>
      <w:numFmt w:val="bullet"/>
      <w:lvlText w:val="-"/>
      <w:lvlJc w:val="left"/>
      <w:pPr>
        <w:tabs>
          <w:tab w:val="num" w:pos="3600"/>
        </w:tabs>
        <w:ind w:left="3600" w:hanging="360"/>
      </w:pPr>
      <w:rPr>
        <w:rFonts w:ascii="Times New Roman" w:hAnsi="Times New Roman" w:hint="default"/>
      </w:rPr>
    </w:lvl>
    <w:lvl w:ilvl="5" w:tplc="34E6B762" w:tentative="1">
      <w:start w:val="1"/>
      <w:numFmt w:val="bullet"/>
      <w:lvlText w:val="-"/>
      <w:lvlJc w:val="left"/>
      <w:pPr>
        <w:tabs>
          <w:tab w:val="num" w:pos="4320"/>
        </w:tabs>
        <w:ind w:left="4320" w:hanging="360"/>
      </w:pPr>
      <w:rPr>
        <w:rFonts w:ascii="Times New Roman" w:hAnsi="Times New Roman" w:hint="default"/>
      </w:rPr>
    </w:lvl>
    <w:lvl w:ilvl="6" w:tplc="9928FF40" w:tentative="1">
      <w:start w:val="1"/>
      <w:numFmt w:val="bullet"/>
      <w:lvlText w:val="-"/>
      <w:lvlJc w:val="left"/>
      <w:pPr>
        <w:tabs>
          <w:tab w:val="num" w:pos="5040"/>
        </w:tabs>
        <w:ind w:left="5040" w:hanging="360"/>
      </w:pPr>
      <w:rPr>
        <w:rFonts w:ascii="Times New Roman" w:hAnsi="Times New Roman" w:hint="default"/>
      </w:rPr>
    </w:lvl>
    <w:lvl w:ilvl="7" w:tplc="DDD4B8A8" w:tentative="1">
      <w:start w:val="1"/>
      <w:numFmt w:val="bullet"/>
      <w:lvlText w:val="-"/>
      <w:lvlJc w:val="left"/>
      <w:pPr>
        <w:tabs>
          <w:tab w:val="num" w:pos="5760"/>
        </w:tabs>
        <w:ind w:left="5760" w:hanging="360"/>
      </w:pPr>
      <w:rPr>
        <w:rFonts w:ascii="Times New Roman" w:hAnsi="Times New Roman" w:hint="default"/>
      </w:rPr>
    </w:lvl>
    <w:lvl w:ilvl="8" w:tplc="B75612B0" w:tentative="1">
      <w:start w:val="1"/>
      <w:numFmt w:val="bullet"/>
      <w:lvlText w:val="-"/>
      <w:lvlJc w:val="left"/>
      <w:pPr>
        <w:tabs>
          <w:tab w:val="num" w:pos="6480"/>
        </w:tabs>
        <w:ind w:left="6480" w:hanging="360"/>
      </w:pPr>
      <w:rPr>
        <w:rFonts w:ascii="Times New Roman" w:hAnsi="Times New Roman" w:hint="default"/>
      </w:rPr>
    </w:lvl>
  </w:abstractNum>
  <w:abstractNum w:abstractNumId="21">
    <w:nsid w:val="46C77285"/>
    <w:multiLevelType w:val="hybridMultilevel"/>
    <w:tmpl w:val="1842FAB8"/>
    <w:lvl w:ilvl="0" w:tplc="04090001">
      <w:start w:val="1"/>
      <w:numFmt w:val="bullet"/>
      <w:lvlText w:val=""/>
      <w:lvlJc w:val="left"/>
      <w:pPr>
        <w:ind w:left="1335" w:hanging="360"/>
      </w:pPr>
      <w:rPr>
        <w:rFonts w:ascii="Symbol" w:hAnsi="Symbol" w:hint="default"/>
      </w:rPr>
    </w:lvl>
    <w:lvl w:ilvl="1" w:tplc="04090003" w:tentative="1">
      <w:start w:val="1"/>
      <w:numFmt w:val="bullet"/>
      <w:lvlText w:val="o"/>
      <w:lvlJc w:val="left"/>
      <w:pPr>
        <w:ind w:left="2055" w:hanging="360"/>
      </w:pPr>
      <w:rPr>
        <w:rFonts w:ascii="Courier New" w:hAnsi="Courier New" w:cs="Courier New" w:hint="default"/>
      </w:rPr>
    </w:lvl>
    <w:lvl w:ilvl="2" w:tplc="04090005" w:tentative="1">
      <w:start w:val="1"/>
      <w:numFmt w:val="bullet"/>
      <w:lvlText w:val=""/>
      <w:lvlJc w:val="left"/>
      <w:pPr>
        <w:ind w:left="2775" w:hanging="360"/>
      </w:pPr>
      <w:rPr>
        <w:rFonts w:ascii="Wingdings" w:hAnsi="Wingdings" w:hint="default"/>
      </w:rPr>
    </w:lvl>
    <w:lvl w:ilvl="3" w:tplc="04090001" w:tentative="1">
      <w:start w:val="1"/>
      <w:numFmt w:val="bullet"/>
      <w:lvlText w:val=""/>
      <w:lvlJc w:val="left"/>
      <w:pPr>
        <w:ind w:left="3495" w:hanging="360"/>
      </w:pPr>
      <w:rPr>
        <w:rFonts w:ascii="Symbol" w:hAnsi="Symbol" w:hint="default"/>
      </w:rPr>
    </w:lvl>
    <w:lvl w:ilvl="4" w:tplc="04090003" w:tentative="1">
      <w:start w:val="1"/>
      <w:numFmt w:val="bullet"/>
      <w:lvlText w:val="o"/>
      <w:lvlJc w:val="left"/>
      <w:pPr>
        <w:ind w:left="4215" w:hanging="360"/>
      </w:pPr>
      <w:rPr>
        <w:rFonts w:ascii="Courier New" w:hAnsi="Courier New" w:cs="Courier New" w:hint="default"/>
      </w:rPr>
    </w:lvl>
    <w:lvl w:ilvl="5" w:tplc="04090005" w:tentative="1">
      <w:start w:val="1"/>
      <w:numFmt w:val="bullet"/>
      <w:lvlText w:val=""/>
      <w:lvlJc w:val="left"/>
      <w:pPr>
        <w:ind w:left="4935" w:hanging="360"/>
      </w:pPr>
      <w:rPr>
        <w:rFonts w:ascii="Wingdings" w:hAnsi="Wingdings" w:hint="default"/>
      </w:rPr>
    </w:lvl>
    <w:lvl w:ilvl="6" w:tplc="04090001" w:tentative="1">
      <w:start w:val="1"/>
      <w:numFmt w:val="bullet"/>
      <w:lvlText w:val=""/>
      <w:lvlJc w:val="left"/>
      <w:pPr>
        <w:ind w:left="5655" w:hanging="360"/>
      </w:pPr>
      <w:rPr>
        <w:rFonts w:ascii="Symbol" w:hAnsi="Symbol" w:hint="default"/>
      </w:rPr>
    </w:lvl>
    <w:lvl w:ilvl="7" w:tplc="04090003" w:tentative="1">
      <w:start w:val="1"/>
      <w:numFmt w:val="bullet"/>
      <w:lvlText w:val="o"/>
      <w:lvlJc w:val="left"/>
      <w:pPr>
        <w:ind w:left="6375" w:hanging="360"/>
      </w:pPr>
      <w:rPr>
        <w:rFonts w:ascii="Courier New" w:hAnsi="Courier New" w:cs="Courier New" w:hint="default"/>
      </w:rPr>
    </w:lvl>
    <w:lvl w:ilvl="8" w:tplc="04090005" w:tentative="1">
      <w:start w:val="1"/>
      <w:numFmt w:val="bullet"/>
      <w:lvlText w:val=""/>
      <w:lvlJc w:val="left"/>
      <w:pPr>
        <w:ind w:left="7095" w:hanging="360"/>
      </w:pPr>
      <w:rPr>
        <w:rFonts w:ascii="Wingdings" w:hAnsi="Wingdings" w:hint="default"/>
      </w:rPr>
    </w:lvl>
  </w:abstractNum>
  <w:abstractNum w:abstractNumId="22">
    <w:nsid w:val="47BC2A26"/>
    <w:multiLevelType w:val="hybridMultilevel"/>
    <w:tmpl w:val="3E54865A"/>
    <w:lvl w:ilvl="0" w:tplc="040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C227B35"/>
    <w:multiLevelType w:val="hybridMultilevel"/>
    <w:tmpl w:val="E37493CA"/>
    <w:lvl w:ilvl="0" w:tplc="3428685C">
      <w:start w:val="1"/>
      <w:numFmt w:val="bullet"/>
      <w:lvlText w:val="-"/>
      <w:lvlJc w:val="left"/>
      <w:pPr>
        <w:tabs>
          <w:tab w:val="num" w:pos="720"/>
        </w:tabs>
        <w:ind w:left="720" w:hanging="360"/>
      </w:pPr>
      <w:rPr>
        <w:rFonts w:ascii="Times New Roman" w:hAnsi="Times New Roman" w:hint="default"/>
      </w:rPr>
    </w:lvl>
    <w:lvl w:ilvl="1" w:tplc="28849B0E" w:tentative="1">
      <w:start w:val="1"/>
      <w:numFmt w:val="bullet"/>
      <w:lvlText w:val="-"/>
      <w:lvlJc w:val="left"/>
      <w:pPr>
        <w:tabs>
          <w:tab w:val="num" w:pos="1440"/>
        </w:tabs>
        <w:ind w:left="1440" w:hanging="360"/>
      </w:pPr>
      <w:rPr>
        <w:rFonts w:ascii="Times New Roman" w:hAnsi="Times New Roman" w:hint="default"/>
      </w:rPr>
    </w:lvl>
    <w:lvl w:ilvl="2" w:tplc="D0B4290E" w:tentative="1">
      <w:start w:val="1"/>
      <w:numFmt w:val="bullet"/>
      <w:lvlText w:val="-"/>
      <w:lvlJc w:val="left"/>
      <w:pPr>
        <w:tabs>
          <w:tab w:val="num" w:pos="2160"/>
        </w:tabs>
        <w:ind w:left="2160" w:hanging="360"/>
      </w:pPr>
      <w:rPr>
        <w:rFonts w:ascii="Times New Roman" w:hAnsi="Times New Roman" w:hint="default"/>
      </w:rPr>
    </w:lvl>
    <w:lvl w:ilvl="3" w:tplc="56E4034E" w:tentative="1">
      <w:start w:val="1"/>
      <w:numFmt w:val="bullet"/>
      <w:lvlText w:val="-"/>
      <w:lvlJc w:val="left"/>
      <w:pPr>
        <w:tabs>
          <w:tab w:val="num" w:pos="2880"/>
        </w:tabs>
        <w:ind w:left="2880" w:hanging="360"/>
      </w:pPr>
      <w:rPr>
        <w:rFonts w:ascii="Times New Roman" w:hAnsi="Times New Roman" w:hint="default"/>
      </w:rPr>
    </w:lvl>
    <w:lvl w:ilvl="4" w:tplc="35B83A94" w:tentative="1">
      <w:start w:val="1"/>
      <w:numFmt w:val="bullet"/>
      <w:lvlText w:val="-"/>
      <w:lvlJc w:val="left"/>
      <w:pPr>
        <w:tabs>
          <w:tab w:val="num" w:pos="3600"/>
        </w:tabs>
        <w:ind w:left="3600" w:hanging="360"/>
      </w:pPr>
      <w:rPr>
        <w:rFonts w:ascii="Times New Roman" w:hAnsi="Times New Roman" w:hint="default"/>
      </w:rPr>
    </w:lvl>
    <w:lvl w:ilvl="5" w:tplc="984646AA" w:tentative="1">
      <w:start w:val="1"/>
      <w:numFmt w:val="bullet"/>
      <w:lvlText w:val="-"/>
      <w:lvlJc w:val="left"/>
      <w:pPr>
        <w:tabs>
          <w:tab w:val="num" w:pos="4320"/>
        </w:tabs>
        <w:ind w:left="4320" w:hanging="360"/>
      </w:pPr>
      <w:rPr>
        <w:rFonts w:ascii="Times New Roman" w:hAnsi="Times New Roman" w:hint="default"/>
      </w:rPr>
    </w:lvl>
    <w:lvl w:ilvl="6" w:tplc="381611B4" w:tentative="1">
      <w:start w:val="1"/>
      <w:numFmt w:val="bullet"/>
      <w:lvlText w:val="-"/>
      <w:lvlJc w:val="left"/>
      <w:pPr>
        <w:tabs>
          <w:tab w:val="num" w:pos="5040"/>
        </w:tabs>
        <w:ind w:left="5040" w:hanging="360"/>
      </w:pPr>
      <w:rPr>
        <w:rFonts w:ascii="Times New Roman" w:hAnsi="Times New Roman" w:hint="default"/>
      </w:rPr>
    </w:lvl>
    <w:lvl w:ilvl="7" w:tplc="61E87914" w:tentative="1">
      <w:start w:val="1"/>
      <w:numFmt w:val="bullet"/>
      <w:lvlText w:val="-"/>
      <w:lvlJc w:val="left"/>
      <w:pPr>
        <w:tabs>
          <w:tab w:val="num" w:pos="5760"/>
        </w:tabs>
        <w:ind w:left="5760" w:hanging="360"/>
      </w:pPr>
      <w:rPr>
        <w:rFonts w:ascii="Times New Roman" w:hAnsi="Times New Roman" w:hint="default"/>
      </w:rPr>
    </w:lvl>
    <w:lvl w:ilvl="8" w:tplc="5BDCA4F4" w:tentative="1">
      <w:start w:val="1"/>
      <w:numFmt w:val="bullet"/>
      <w:lvlText w:val="-"/>
      <w:lvlJc w:val="left"/>
      <w:pPr>
        <w:tabs>
          <w:tab w:val="num" w:pos="6480"/>
        </w:tabs>
        <w:ind w:left="6480" w:hanging="360"/>
      </w:pPr>
      <w:rPr>
        <w:rFonts w:ascii="Times New Roman" w:hAnsi="Times New Roman" w:hint="default"/>
      </w:rPr>
    </w:lvl>
  </w:abstractNum>
  <w:abstractNum w:abstractNumId="24">
    <w:nsid w:val="504D6B7C"/>
    <w:multiLevelType w:val="hybridMultilevel"/>
    <w:tmpl w:val="7F4E5DF2"/>
    <w:lvl w:ilvl="0" w:tplc="040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C2963D3"/>
    <w:multiLevelType w:val="hybridMultilevel"/>
    <w:tmpl w:val="BCCA2CAE"/>
    <w:lvl w:ilvl="0" w:tplc="88C67BD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D80453B"/>
    <w:multiLevelType w:val="hybridMultilevel"/>
    <w:tmpl w:val="38965034"/>
    <w:lvl w:ilvl="0" w:tplc="040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60166989"/>
    <w:multiLevelType w:val="hybridMultilevel"/>
    <w:tmpl w:val="D06404F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nsid w:val="62942282"/>
    <w:multiLevelType w:val="hybridMultilevel"/>
    <w:tmpl w:val="FB7EB284"/>
    <w:lvl w:ilvl="0" w:tplc="67B6276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61F79D3"/>
    <w:multiLevelType w:val="hybridMultilevel"/>
    <w:tmpl w:val="A98E58AC"/>
    <w:lvl w:ilvl="0" w:tplc="32925356">
      <w:start w:val="1"/>
      <w:numFmt w:val="bullet"/>
      <w:lvlText w:val="-"/>
      <w:lvlJc w:val="left"/>
      <w:pPr>
        <w:tabs>
          <w:tab w:val="num" w:pos="720"/>
        </w:tabs>
        <w:ind w:left="720" w:hanging="360"/>
      </w:pPr>
      <w:rPr>
        <w:rFonts w:ascii="Times New Roman" w:hAnsi="Times New Roman" w:hint="default"/>
      </w:rPr>
    </w:lvl>
    <w:lvl w:ilvl="1" w:tplc="7C4E4C42" w:tentative="1">
      <w:start w:val="1"/>
      <w:numFmt w:val="bullet"/>
      <w:lvlText w:val="-"/>
      <w:lvlJc w:val="left"/>
      <w:pPr>
        <w:tabs>
          <w:tab w:val="num" w:pos="1440"/>
        </w:tabs>
        <w:ind w:left="1440" w:hanging="360"/>
      </w:pPr>
      <w:rPr>
        <w:rFonts w:ascii="Times New Roman" w:hAnsi="Times New Roman" w:hint="default"/>
      </w:rPr>
    </w:lvl>
    <w:lvl w:ilvl="2" w:tplc="FF32D9AA" w:tentative="1">
      <w:start w:val="1"/>
      <w:numFmt w:val="bullet"/>
      <w:lvlText w:val="-"/>
      <w:lvlJc w:val="left"/>
      <w:pPr>
        <w:tabs>
          <w:tab w:val="num" w:pos="2160"/>
        </w:tabs>
        <w:ind w:left="2160" w:hanging="360"/>
      </w:pPr>
      <w:rPr>
        <w:rFonts w:ascii="Times New Roman" w:hAnsi="Times New Roman" w:hint="default"/>
      </w:rPr>
    </w:lvl>
    <w:lvl w:ilvl="3" w:tplc="E202F756" w:tentative="1">
      <w:start w:val="1"/>
      <w:numFmt w:val="bullet"/>
      <w:lvlText w:val="-"/>
      <w:lvlJc w:val="left"/>
      <w:pPr>
        <w:tabs>
          <w:tab w:val="num" w:pos="2880"/>
        </w:tabs>
        <w:ind w:left="2880" w:hanging="360"/>
      </w:pPr>
      <w:rPr>
        <w:rFonts w:ascii="Times New Roman" w:hAnsi="Times New Roman" w:hint="default"/>
      </w:rPr>
    </w:lvl>
    <w:lvl w:ilvl="4" w:tplc="36EA310E" w:tentative="1">
      <w:start w:val="1"/>
      <w:numFmt w:val="bullet"/>
      <w:lvlText w:val="-"/>
      <w:lvlJc w:val="left"/>
      <w:pPr>
        <w:tabs>
          <w:tab w:val="num" w:pos="3600"/>
        </w:tabs>
        <w:ind w:left="3600" w:hanging="360"/>
      </w:pPr>
      <w:rPr>
        <w:rFonts w:ascii="Times New Roman" w:hAnsi="Times New Roman" w:hint="default"/>
      </w:rPr>
    </w:lvl>
    <w:lvl w:ilvl="5" w:tplc="57642428" w:tentative="1">
      <w:start w:val="1"/>
      <w:numFmt w:val="bullet"/>
      <w:lvlText w:val="-"/>
      <w:lvlJc w:val="left"/>
      <w:pPr>
        <w:tabs>
          <w:tab w:val="num" w:pos="4320"/>
        </w:tabs>
        <w:ind w:left="4320" w:hanging="360"/>
      </w:pPr>
      <w:rPr>
        <w:rFonts w:ascii="Times New Roman" w:hAnsi="Times New Roman" w:hint="default"/>
      </w:rPr>
    </w:lvl>
    <w:lvl w:ilvl="6" w:tplc="911418C4" w:tentative="1">
      <w:start w:val="1"/>
      <w:numFmt w:val="bullet"/>
      <w:lvlText w:val="-"/>
      <w:lvlJc w:val="left"/>
      <w:pPr>
        <w:tabs>
          <w:tab w:val="num" w:pos="5040"/>
        </w:tabs>
        <w:ind w:left="5040" w:hanging="360"/>
      </w:pPr>
      <w:rPr>
        <w:rFonts w:ascii="Times New Roman" w:hAnsi="Times New Roman" w:hint="default"/>
      </w:rPr>
    </w:lvl>
    <w:lvl w:ilvl="7" w:tplc="8F3EAF02" w:tentative="1">
      <w:start w:val="1"/>
      <w:numFmt w:val="bullet"/>
      <w:lvlText w:val="-"/>
      <w:lvlJc w:val="left"/>
      <w:pPr>
        <w:tabs>
          <w:tab w:val="num" w:pos="5760"/>
        </w:tabs>
        <w:ind w:left="5760" w:hanging="360"/>
      </w:pPr>
      <w:rPr>
        <w:rFonts w:ascii="Times New Roman" w:hAnsi="Times New Roman" w:hint="default"/>
      </w:rPr>
    </w:lvl>
    <w:lvl w:ilvl="8" w:tplc="75D6FBAC" w:tentative="1">
      <w:start w:val="1"/>
      <w:numFmt w:val="bullet"/>
      <w:lvlText w:val="-"/>
      <w:lvlJc w:val="left"/>
      <w:pPr>
        <w:tabs>
          <w:tab w:val="num" w:pos="6480"/>
        </w:tabs>
        <w:ind w:left="6480" w:hanging="360"/>
      </w:pPr>
      <w:rPr>
        <w:rFonts w:ascii="Times New Roman" w:hAnsi="Times New Roman" w:hint="default"/>
      </w:rPr>
    </w:lvl>
  </w:abstractNum>
  <w:abstractNum w:abstractNumId="30">
    <w:nsid w:val="6E5339B3"/>
    <w:multiLevelType w:val="hybridMultilevel"/>
    <w:tmpl w:val="5A501188"/>
    <w:lvl w:ilvl="0" w:tplc="90663330">
      <w:start w:val="2018"/>
      <w:numFmt w:val="decimal"/>
      <w:lvlText w:val="%1"/>
      <w:lvlJc w:val="left"/>
      <w:pPr>
        <w:ind w:left="514" w:hanging="480"/>
      </w:pPr>
      <w:rPr>
        <w:rFonts w:hint="default"/>
      </w:rPr>
    </w:lvl>
    <w:lvl w:ilvl="1" w:tplc="04090019" w:tentative="1">
      <w:start w:val="1"/>
      <w:numFmt w:val="lowerLetter"/>
      <w:lvlText w:val="%2."/>
      <w:lvlJc w:val="left"/>
      <w:pPr>
        <w:ind w:left="1114" w:hanging="360"/>
      </w:pPr>
    </w:lvl>
    <w:lvl w:ilvl="2" w:tplc="0409001B" w:tentative="1">
      <w:start w:val="1"/>
      <w:numFmt w:val="lowerRoman"/>
      <w:lvlText w:val="%3."/>
      <w:lvlJc w:val="right"/>
      <w:pPr>
        <w:ind w:left="1834" w:hanging="180"/>
      </w:pPr>
    </w:lvl>
    <w:lvl w:ilvl="3" w:tplc="0409000F" w:tentative="1">
      <w:start w:val="1"/>
      <w:numFmt w:val="decimal"/>
      <w:lvlText w:val="%4."/>
      <w:lvlJc w:val="left"/>
      <w:pPr>
        <w:ind w:left="2554" w:hanging="360"/>
      </w:pPr>
    </w:lvl>
    <w:lvl w:ilvl="4" w:tplc="04090019" w:tentative="1">
      <w:start w:val="1"/>
      <w:numFmt w:val="lowerLetter"/>
      <w:lvlText w:val="%5."/>
      <w:lvlJc w:val="left"/>
      <w:pPr>
        <w:ind w:left="3274" w:hanging="360"/>
      </w:pPr>
    </w:lvl>
    <w:lvl w:ilvl="5" w:tplc="0409001B" w:tentative="1">
      <w:start w:val="1"/>
      <w:numFmt w:val="lowerRoman"/>
      <w:lvlText w:val="%6."/>
      <w:lvlJc w:val="right"/>
      <w:pPr>
        <w:ind w:left="3994" w:hanging="180"/>
      </w:pPr>
    </w:lvl>
    <w:lvl w:ilvl="6" w:tplc="0409000F" w:tentative="1">
      <w:start w:val="1"/>
      <w:numFmt w:val="decimal"/>
      <w:lvlText w:val="%7."/>
      <w:lvlJc w:val="left"/>
      <w:pPr>
        <w:ind w:left="4714" w:hanging="360"/>
      </w:pPr>
    </w:lvl>
    <w:lvl w:ilvl="7" w:tplc="04090019" w:tentative="1">
      <w:start w:val="1"/>
      <w:numFmt w:val="lowerLetter"/>
      <w:lvlText w:val="%8."/>
      <w:lvlJc w:val="left"/>
      <w:pPr>
        <w:ind w:left="5434" w:hanging="360"/>
      </w:pPr>
    </w:lvl>
    <w:lvl w:ilvl="8" w:tplc="0409001B" w:tentative="1">
      <w:start w:val="1"/>
      <w:numFmt w:val="lowerRoman"/>
      <w:lvlText w:val="%9."/>
      <w:lvlJc w:val="right"/>
      <w:pPr>
        <w:ind w:left="6154" w:hanging="180"/>
      </w:pPr>
    </w:lvl>
  </w:abstractNum>
  <w:abstractNum w:abstractNumId="31">
    <w:nsid w:val="755F04DE"/>
    <w:multiLevelType w:val="hybridMultilevel"/>
    <w:tmpl w:val="D376EC72"/>
    <w:lvl w:ilvl="0" w:tplc="93D2501C">
      <w:start w:val="1"/>
      <w:numFmt w:val="bullet"/>
      <w:lvlText w:val="-"/>
      <w:lvlJc w:val="left"/>
      <w:pPr>
        <w:tabs>
          <w:tab w:val="num" w:pos="720"/>
        </w:tabs>
        <w:ind w:left="720" w:hanging="360"/>
      </w:pPr>
      <w:rPr>
        <w:rFonts w:ascii="Times New Roman" w:hAnsi="Times New Roman" w:hint="default"/>
      </w:rPr>
    </w:lvl>
    <w:lvl w:ilvl="1" w:tplc="BCBA9A9A" w:tentative="1">
      <w:start w:val="1"/>
      <w:numFmt w:val="bullet"/>
      <w:lvlText w:val="-"/>
      <w:lvlJc w:val="left"/>
      <w:pPr>
        <w:tabs>
          <w:tab w:val="num" w:pos="1440"/>
        </w:tabs>
        <w:ind w:left="1440" w:hanging="360"/>
      </w:pPr>
      <w:rPr>
        <w:rFonts w:ascii="Times New Roman" w:hAnsi="Times New Roman" w:hint="default"/>
      </w:rPr>
    </w:lvl>
    <w:lvl w:ilvl="2" w:tplc="8B888956" w:tentative="1">
      <w:start w:val="1"/>
      <w:numFmt w:val="bullet"/>
      <w:lvlText w:val="-"/>
      <w:lvlJc w:val="left"/>
      <w:pPr>
        <w:tabs>
          <w:tab w:val="num" w:pos="2160"/>
        </w:tabs>
        <w:ind w:left="2160" w:hanging="360"/>
      </w:pPr>
      <w:rPr>
        <w:rFonts w:ascii="Times New Roman" w:hAnsi="Times New Roman" w:hint="default"/>
      </w:rPr>
    </w:lvl>
    <w:lvl w:ilvl="3" w:tplc="4816C17C" w:tentative="1">
      <w:start w:val="1"/>
      <w:numFmt w:val="bullet"/>
      <w:lvlText w:val="-"/>
      <w:lvlJc w:val="left"/>
      <w:pPr>
        <w:tabs>
          <w:tab w:val="num" w:pos="2880"/>
        </w:tabs>
        <w:ind w:left="2880" w:hanging="360"/>
      </w:pPr>
      <w:rPr>
        <w:rFonts w:ascii="Times New Roman" w:hAnsi="Times New Roman" w:hint="default"/>
      </w:rPr>
    </w:lvl>
    <w:lvl w:ilvl="4" w:tplc="3DB0E9E2" w:tentative="1">
      <w:start w:val="1"/>
      <w:numFmt w:val="bullet"/>
      <w:lvlText w:val="-"/>
      <w:lvlJc w:val="left"/>
      <w:pPr>
        <w:tabs>
          <w:tab w:val="num" w:pos="3600"/>
        </w:tabs>
        <w:ind w:left="3600" w:hanging="360"/>
      </w:pPr>
      <w:rPr>
        <w:rFonts w:ascii="Times New Roman" w:hAnsi="Times New Roman" w:hint="default"/>
      </w:rPr>
    </w:lvl>
    <w:lvl w:ilvl="5" w:tplc="473AC9EC" w:tentative="1">
      <w:start w:val="1"/>
      <w:numFmt w:val="bullet"/>
      <w:lvlText w:val="-"/>
      <w:lvlJc w:val="left"/>
      <w:pPr>
        <w:tabs>
          <w:tab w:val="num" w:pos="4320"/>
        </w:tabs>
        <w:ind w:left="4320" w:hanging="360"/>
      </w:pPr>
      <w:rPr>
        <w:rFonts w:ascii="Times New Roman" w:hAnsi="Times New Roman" w:hint="default"/>
      </w:rPr>
    </w:lvl>
    <w:lvl w:ilvl="6" w:tplc="EC0AF552" w:tentative="1">
      <w:start w:val="1"/>
      <w:numFmt w:val="bullet"/>
      <w:lvlText w:val="-"/>
      <w:lvlJc w:val="left"/>
      <w:pPr>
        <w:tabs>
          <w:tab w:val="num" w:pos="5040"/>
        </w:tabs>
        <w:ind w:left="5040" w:hanging="360"/>
      </w:pPr>
      <w:rPr>
        <w:rFonts w:ascii="Times New Roman" w:hAnsi="Times New Roman" w:hint="default"/>
      </w:rPr>
    </w:lvl>
    <w:lvl w:ilvl="7" w:tplc="EE688B8E" w:tentative="1">
      <w:start w:val="1"/>
      <w:numFmt w:val="bullet"/>
      <w:lvlText w:val="-"/>
      <w:lvlJc w:val="left"/>
      <w:pPr>
        <w:tabs>
          <w:tab w:val="num" w:pos="5760"/>
        </w:tabs>
        <w:ind w:left="5760" w:hanging="360"/>
      </w:pPr>
      <w:rPr>
        <w:rFonts w:ascii="Times New Roman" w:hAnsi="Times New Roman" w:hint="default"/>
      </w:rPr>
    </w:lvl>
    <w:lvl w:ilvl="8" w:tplc="59023016" w:tentative="1">
      <w:start w:val="1"/>
      <w:numFmt w:val="bullet"/>
      <w:lvlText w:val="-"/>
      <w:lvlJc w:val="left"/>
      <w:pPr>
        <w:tabs>
          <w:tab w:val="num" w:pos="6480"/>
        </w:tabs>
        <w:ind w:left="6480" w:hanging="360"/>
      </w:pPr>
      <w:rPr>
        <w:rFonts w:ascii="Times New Roman" w:hAnsi="Times New Roman" w:hint="default"/>
      </w:rPr>
    </w:lvl>
  </w:abstractNum>
  <w:abstractNum w:abstractNumId="32">
    <w:nsid w:val="77B06082"/>
    <w:multiLevelType w:val="hybridMultilevel"/>
    <w:tmpl w:val="4FB2BFE4"/>
    <w:lvl w:ilvl="0" w:tplc="88C67BD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DD0A38"/>
    <w:multiLevelType w:val="hybridMultilevel"/>
    <w:tmpl w:val="572E12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9447A35"/>
    <w:multiLevelType w:val="hybridMultilevel"/>
    <w:tmpl w:val="A04857D2"/>
    <w:lvl w:ilvl="0" w:tplc="37CAC504">
      <w:start w:val="2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5">
    <w:nsid w:val="7D1021E0"/>
    <w:multiLevelType w:val="hybridMultilevel"/>
    <w:tmpl w:val="8DDE134A"/>
    <w:lvl w:ilvl="0" w:tplc="88C67BD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6">
    <w:nsid w:val="7F2E54FE"/>
    <w:multiLevelType w:val="hybridMultilevel"/>
    <w:tmpl w:val="ABFA2606"/>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7F437065"/>
    <w:multiLevelType w:val="multilevel"/>
    <w:tmpl w:val="43C8B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5"/>
  </w:num>
  <w:num w:numId="3">
    <w:abstractNumId w:val="22"/>
  </w:num>
  <w:num w:numId="4">
    <w:abstractNumId w:val="17"/>
  </w:num>
  <w:num w:numId="5">
    <w:abstractNumId w:val="5"/>
  </w:num>
  <w:num w:numId="6">
    <w:abstractNumId w:val="1"/>
  </w:num>
  <w:num w:numId="7">
    <w:abstractNumId w:val="34"/>
  </w:num>
  <w:num w:numId="8">
    <w:abstractNumId w:val="16"/>
  </w:num>
  <w:num w:numId="9">
    <w:abstractNumId w:val="14"/>
  </w:num>
  <w:num w:numId="10">
    <w:abstractNumId w:val="36"/>
  </w:num>
  <w:num w:numId="11">
    <w:abstractNumId w:val="37"/>
  </w:num>
  <w:num w:numId="12">
    <w:abstractNumId w:val="28"/>
  </w:num>
  <w:num w:numId="13">
    <w:abstractNumId w:val="35"/>
  </w:num>
  <w:num w:numId="14">
    <w:abstractNumId w:val="3"/>
  </w:num>
  <w:num w:numId="15">
    <w:abstractNumId w:val="0"/>
  </w:num>
  <w:num w:numId="16">
    <w:abstractNumId w:val="2"/>
  </w:num>
  <w:num w:numId="17">
    <w:abstractNumId w:val="13"/>
  </w:num>
  <w:num w:numId="18">
    <w:abstractNumId w:val="31"/>
  </w:num>
  <w:num w:numId="19">
    <w:abstractNumId w:val="18"/>
  </w:num>
  <w:num w:numId="20">
    <w:abstractNumId w:val="20"/>
  </w:num>
  <w:num w:numId="21">
    <w:abstractNumId w:val="29"/>
  </w:num>
  <w:num w:numId="22">
    <w:abstractNumId w:val="23"/>
  </w:num>
  <w:num w:numId="23">
    <w:abstractNumId w:val="32"/>
  </w:num>
  <w:num w:numId="24">
    <w:abstractNumId w:val="25"/>
  </w:num>
  <w:num w:numId="25">
    <w:abstractNumId w:val="30"/>
  </w:num>
  <w:num w:numId="26">
    <w:abstractNumId w:val="4"/>
  </w:num>
  <w:num w:numId="27">
    <w:abstractNumId w:val="8"/>
  </w:num>
  <w:num w:numId="28">
    <w:abstractNumId w:val="33"/>
  </w:num>
  <w:num w:numId="29">
    <w:abstractNumId w:val="10"/>
  </w:num>
  <w:num w:numId="30">
    <w:abstractNumId w:val="21"/>
  </w:num>
  <w:num w:numId="31">
    <w:abstractNumId w:val="7"/>
  </w:num>
  <w:num w:numId="32">
    <w:abstractNumId w:val="19"/>
  </w:num>
  <w:num w:numId="33">
    <w:abstractNumId w:val="6"/>
  </w:num>
  <w:num w:numId="34">
    <w:abstractNumId w:val="26"/>
  </w:num>
  <w:num w:numId="35">
    <w:abstractNumId w:val="24"/>
  </w:num>
  <w:num w:numId="36">
    <w:abstractNumId w:val="27"/>
  </w:num>
  <w:num w:numId="37">
    <w:abstractNumId w:val="12"/>
  </w:num>
  <w:num w:numId="38">
    <w:abstractNumId w:val="11"/>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defaultTabStop w:val="708"/>
  <w:characterSpacingControl w:val="doNotCompress"/>
  <w:footnotePr>
    <w:footnote w:id="0"/>
    <w:footnote w:id="1"/>
  </w:footnotePr>
  <w:endnotePr>
    <w:endnote w:id="0"/>
    <w:endnote w:id="1"/>
  </w:endnotePr>
  <w:compat/>
  <w:rsids>
    <w:rsidRoot w:val="006129AE"/>
    <w:rsid w:val="000071F3"/>
    <w:rsid w:val="00013DD4"/>
    <w:rsid w:val="00015AEC"/>
    <w:rsid w:val="00017E48"/>
    <w:rsid w:val="0002082F"/>
    <w:rsid w:val="000213E4"/>
    <w:rsid w:val="00022EC8"/>
    <w:rsid w:val="0002394D"/>
    <w:rsid w:val="000311E4"/>
    <w:rsid w:val="00032771"/>
    <w:rsid w:val="000424C5"/>
    <w:rsid w:val="00043E96"/>
    <w:rsid w:val="00046830"/>
    <w:rsid w:val="000548A6"/>
    <w:rsid w:val="00055A17"/>
    <w:rsid w:val="00056413"/>
    <w:rsid w:val="00060AB5"/>
    <w:rsid w:val="00060BB9"/>
    <w:rsid w:val="0007103E"/>
    <w:rsid w:val="00085B20"/>
    <w:rsid w:val="00085D86"/>
    <w:rsid w:val="0009091C"/>
    <w:rsid w:val="00092B31"/>
    <w:rsid w:val="00093069"/>
    <w:rsid w:val="00093E5E"/>
    <w:rsid w:val="0009597E"/>
    <w:rsid w:val="00096762"/>
    <w:rsid w:val="000A097A"/>
    <w:rsid w:val="000A1226"/>
    <w:rsid w:val="000A2035"/>
    <w:rsid w:val="000A337E"/>
    <w:rsid w:val="000A6DA7"/>
    <w:rsid w:val="000B6D59"/>
    <w:rsid w:val="000B7967"/>
    <w:rsid w:val="000D0998"/>
    <w:rsid w:val="000D2033"/>
    <w:rsid w:val="000D2495"/>
    <w:rsid w:val="000D674A"/>
    <w:rsid w:val="000E3E29"/>
    <w:rsid w:val="000E5448"/>
    <w:rsid w:val="000E7926"/>
    <w:rsid w:val="000E7CC3"/>
    <w:rsid w:val="000E7ECD"/>
    <w:rsid w:val="000F14D0"/>
    <w:rsid w:val="000F17C3"/>
    <w:rsid w:val="000F18D8"/>
    <w:rsid w:val="000F275D"/>
    <w:rsid w:val="000F7585"/>
    <w:rsid w:val="000F7833"/>
    <w:rsid w:val="00100550"/>
    <w:rsid w:val="0010086A"/>
    <w:rsid w:val="00102F5B"/>
    <w:rsid w:val="00105308"/>
    <w:rsid w:val="00111342"/>
    <w:rsid w:val="00114775"/>
    <w:rsid w:val="00114A1A"/>
    <w:rsid w:val="00115850"/>
    <w:rsid w:val="0011646C"/>
    <w:rsid w:val="001173A6"/>
    <w:rsid w:val="00117D82"/>
    <w:rsid w:val="00122C1D"/>
    <w:rsid w:val="00126585"/>
    <w:rsid w:val="00130A3E"/>
    <w:rsid w:val="00133D01"/>
    <w:rsid w:val="0013548C"/>
    <w:rsid w:val="0013646C"/>
    <w:rsid w:val="00142AC2"/>
    <w:rsid w:val="00143243"/>
    <w:rsid w:val="00147521"/>
    <w:rsid w:val="001549B7"/>
    <w:rsid w:val="00157E9F"/>
    <w:rsid w:val="00161FE5"/>
    <w:rsid w:val="00165316"/>
    <w:rsid w:val="00167B68"/>
    <w:rsid w:val="00172E58"/>
    <w:rsid w:val="001744CE"/>
    <w:rsid w:val="001744D3"/>
    <w:rsid w:val="00174B0E"/>
    <w:rsid w:val="0017536F"/>
    <w:rsid w:val="0017637B"/>
    <w:rsid w:val="00186461"/>
    <w:rsid w:val="001875F8"/>
    <w:rsid w:val="0019717A"/>
    <w:rsid w:val="001A5649"/>
    <w:rsid w:val="001B2979"/>
    <w:rsid w:val="001B4336"/>
    <w:rsid w:val="001B7B97"/>
    <w:rsid w:val="001B7D6C"/>
    <w:rsid w:val="001D1B09"/>
    <w:rsid w:val="001F0E09"/>
    <w:rsid w:val="001F6F90"/>
    <w:rsid w:val="00203462"/>
    <w:rsid w:val="00204AB5"/>
    <w:rsid w:val="00207D4F"/>
    <w:rsid w:val="002123EA"/>
    <w:rsid w:val="0021547F"/>
    <w:rsid w:val="002169D1"/>
    <w:rsid w:val="00224523"/>
    <w:rsid w:val="00224ECB"/>
    <w:rsid w:val="002324E3"/>
    <w:rsid w:val="0023490C"/>
    <w:rsid w:val="00234A42"/>
    <w:rsid w:val="0023569E"/>
    <w:rsid w:val="002362C6"/>
    <w:rsid w:val="0023706F"/>
    <w:rsid w:val="00240DEE"/>
    <w:rsid w:val="002556A4"/>
    <w:rsid w:val="0026380A"/>
    <w:rsid w:val="00263EB1"/>
    <w:rsid w:val="002669A3"/>
    <w:rsid w:val="00273F6E"/>
    <w:rsid w:val="0028239E"/>
    <w:rsid w:val="0028574E"/>
    <w:rsid w:val="00287F5E"/>
    <w:rsid w:val="00290F05"/>
    <w:rsid w:val="00291588"/>
    <w:rsid w:val="00292BC7"/>
    <w:rsid w:val="002A0118"/>
    <w:rsid w:val="002A088A"/>
    <w:rsid w:val="002A55E0"/>
    <w:rsid w:val="002B0F3C"/>
    <w:rsid w:val="002B1D6B"/>
    <w:rsid w:val="002B4E22"/>
    <w:rsid w:val="002C6CCE"/>
    <w:rsid w:val="002D4BE1"/>
    <w:rsid w:val="002E1A73"/>
    <w:rsid w:val="002F0E8D"/>
    <w:rsid w:val="002F3691"/>
    <w:rsid w:val="002F714A"/>
    <w:rsid w:val="00301634"/>
    <w:rsid w:val="0030261C"/>
    <w:rsid w:val="00302F14"/>
    <w:rsid w:val="00303D69"/>
    <w:rsid w:val="00317510"/>
    <w:rsid w:val="00320909"/>
    <w:rsid w:val="003253AF"/>
    <w:rsid w:val="00326C2C"/>
    <w:rsid w:val="0033238F"/>
    <w:rsid w:val="00333314"/>
    <w:rsid w:val="0033410E"/>
    <w:rsid w:val="00335647"/>
    <w:rsid w:val="003358B5"/>
    <w:rsid w:val="0033633A"/>
    <w:rsid w:val="00337A51"/>
    <w:rsid w:val="00337A81"/>
    <w:rsid w:val="00343ACC"/>
    <w:rsid w:val="00347D1D"/>
    <w:rsid w:val="00350225"/>
    <w:rsid w:val="00353406"/>
    <w:rsid w:val="003549E9"/>
    <w:rsid w:val="00354BEE"/>
    <w:rsid w:val="00356088"/>
    <w:rsid w:val="00356412"/>
    <w:rsid w:val="0035764F"/>
    <w:rsid w:val="00363292"/>
    <w:rsid w:val="003707A9"/>
    <w:rsid w:val="00370EB7"/>
    <w:rsid w:val="003750B9"/>
    <w:rsid w:val="00376C11"/>
    <w:rsid w:val="00380C40"/>
    <w:rsid w:val="00380D10"/>
    <w:rsid w:val="0039172E"/>
    <w:rsid w:val="00393205"/>
    <w:rsid w:val="003958F9"/>
    <w:rsid w:val="003A2708"/>
    <w:rsid w:val="003A32F0"/>
    <w:rsid w:val="003A37BC"/>
    <w:rsid w:val="003A669A"/>
    <w:rsid w:val="003B30FB"/>
    <w:rsid w:val="003C2A4D"/>
    <w:rsid w:val="003C2C0D"/>
    <w:rsid w:val="003D0721"/>
    <w:rsid w:val="003D2E51"/>
    <w:rsid w:val="003D5360"/>
    <w:rsid w:val="003D6C92"/>
    <w:rsid w:val="003D6D26"/>
    <w:rsid w:val="003E077D"/>
    <w:rsid w:val="003E333D"/>
    <w:rsid w:val="003E5AE1"/>
    <w:rsid w:val="003E70DA"/>
    <w:rsid w:val="003F55C5"/>
    <w:rsid w:val="003F55CB"/>
    <w:rsid w:val="004041BE"/>
    <w:rsid w:val="00406479"/>
    <w:rsid w:val="00411D4A"/>
    <w:rsid w:val="00413DD8"/>
    <w:rsid w:val="00414DE4"/>
    <w:rsid w:val="0042343B"/>
    <w:rsid w:val="00424F84"/>
    <w:rsid w:val="004267AF"/>
    <w:rsid w:val="00426980"/>
    <w:rsid w:val="00426C72"/>
    <w:rsid w:val="00427E17"/>
    <w:rsid w:val="00443030"/>
    <w:rsid w:val="004476B9"/>
    <w:rsid w:val="0044777F"/>
    <w:rsid w:val="00447CA1"/>
    <w:rsid w:val="00453BD8"/>
    <w:rsid w:val="00465B8E"/>
    <w:rsid w:val="0046697E"/>
    <w:rsid w:val="00466AA8"/>
    <w:rsid w:val="004673FC"/>
    <w:rsid w:val="004707DE"/>
    <w:rsid w:val="0047127C"/>
    <w:rsid w:val="00475A38"/>
    <w:rsid w:val="00481559"/>
    <w:rsid w:val="00484642"/>
    <w:rsid w:val="00484F83"/>
    <w:rsid w:val="00491CD0"/>
    <w:rsid w:val="004A048C"/>
    <w:rsid w:val="004B06F1"/>
    <w:rsid w:val="004B5C8C"/>
    <w:rsid w:val="004B5F1D"/>
    <w:rsid w:val="004C1EE4"/>
    <w:rsid w:val="004C2244"/>
    <w:rsid w:val="004C3FA5"/>
    <w:rsid w:val="004C59D1"/>
    <w:rsid w:val="004D1AEB"/>
    <w:rsid w:val="004D3352"/>
    <w:rsid w:val="004D5560"/>
    <w:rsid w:val="004F1E0A"/>
    <w:rsid w:val="004F2D5F"/>
    <w:rsid w:val="004F35D3"/>
    <w:rsid w:val="004F3C35"/>
    <w:rsid w:val="004F61B0"/>
    <w:rsid w:val="004F7C09"/>
    <w:rsid w:val="00500DC5"/>
    <w:rsid w:val="005073CA"/>
    <w:rsid w:val="00511FF5"/>
    <w:rsid w:val="00512C6E"/>
    <w:rsid w:val="00520F8B"/>
    <w:rsid w:val="00525A21"/>
    <w:rsid w:val="00525E0D"/>
    <w:rsid w:val="00525E78"/>
    <w:rsid w:val="00530019"/>
    <w:rsid w:val="00530E71"/>
    <w:rsid w:val="00531B68"/>
    <w:rsid w:val="00532CB7"/>
    <w:rsid w:val="005358D5"/>
    <w:rsid w:val="005425B3"/>
    <w:rsid w:val="00547E4A"/>
    <w:rsid w:val="00554D85"/>
    <w:rsid w:val="00561379"/>
    <w:rsid w:val="00561676"/>
    <w:rsid w:val="0056173C"/>
    <w:rsid w:val="00562C07"/>
    <w:rsid w:val="00571D12"/>
    <w:rsid w:val="0057226E"/>
    <w:rsid w:val="0057666F"/>
    <w:rsid w:val="005779AF"/>
    <w:rsid w:val="0059583B"/>
    <w:rsid w:val="005A232F"/>
    <w:rsid w:val="005A54BB"/>
    <w:rsid w:val="005B0C9B"/>
    <w:rsid w:val="005B1285"/>
    <w:rsid w:val="005B193F"/>
    <w:rsid w:val="005B20BF"/>
    <w:rsid w:val="005B2AE3"/>
    <w:rsid w:val="005B4353"/>
    <w:rsid w:val="005B6EC3"/>
    <w:rsid w:val="005C2CE2"/>
    <w:rsid w:val="005C3995"/>
    <w:rsid w:val="005C691D"/>
    <w:rsid w:val="005D3040"/>
    <w:rsid w:val="005D54CC"/>
    <w:rsid w:val="005E0E9A"/>
    <w:rsid w:val="005E2E2A"/>
    <w:rsid w:val="005E2F2A"/>
    <w:rsid w:val="005E3185"/>
    <w:rsid w:val="005E3410"/>
    <w:rsid w:val="005E479B"/>
    <w:rsid w:val="005E5183"/>
    <w:rsid w:val="005F7F1C"/>
    <w:rsid w:val="006009AD"/>
    <w:rsid w:val="006016DB"/>
    <w:rsid w:val="00602072"/>
    <w:rsid w:val="006078E1"/>
    <w:rsid w:val="00607A01"/>
    <w:rsid w:val="006118C7"/>
    <w:rsid w:val="00611CB7"/>
    <w:rsid w:val="006129AE"/>
    <w:rsid w:val="006145F4"/>
    <w:rsid w:val="00623F05"/>
    <w:rsid w:val="00626B41"/>
    <w:rsid w:val="00632B0C"/>
    <w:rsid w:val="00633FD0"/>
    <w:rsid w:val="00633FF2"/>
    <w:rsid w:val="00637072"/>
    <w:rsid w:val="00640E9B"/>
    <w:rsid w:val="00641F89"/>
    <w:rsid w:val="00653434"/>
    <w:rsid w:val="00653479"/>
    <w:rsid w:val="006816DE"/>
    <w:rsid w:val="006818EF"/>
    <w:rsid w:val="00684300"/>
    <w:rsid w:val="00686C92"/>
    <w:rsid w:val="0069376C"/>
    <w:rsid w:val="00694B8C"/>
    <w:rsid w:val="006A3628"/>
    <w:rsid w:val="006B4FCC"/>
    <w:rsid w:val="006D3A9A"/>
    <w:rsid w:val="006E5F15"/>
    <w:rsid w:val="006E79B5"/>
    <w:rsid w:val="006F0463"/>
    <w:rsid w:val="006F1086"/>
    <w:rsid w:val="006F2FD7"/>
    <w:rsid w:val="006F447C"/>
    <w:rsid w:val="006F6349"/>
    <w:rsid w:val="006F6C26"/>
    <w:rsid w:val="0071053F"/>
    <w:rsid w:val="00715872"/>
    <w:rsid w:val="00715B8D"/>
    <w:rsid w:val="00722B89"/>
    <w:rsid w:val="00725476"/>
    <w:rsid w:val="00731220"/>
    <w:rsid w:val="007444C2"/>
    <w:rsid w:val="007451A6"/>
    <w:rsid w:val="0075161C"/>
    <w:rsid w:val="0075191B"/>
    <w:rsid w:val="00752EE6"/>
    <w:rsid w:val="00752FD1"/>
    <w:rsid w:val="007570EC"/>
    <w:rsid w:val="00760586"/>
    <w:rsid w:val="00767455"/>
    <w:rsid w:val="007676BB"/>
    <w:rsid w:val="00767E24"/>
    <w:rsid w:val="00772F0F"/>
    <w:rsid w:val="0077521A"/>
    <w:rsid w:val="00780FFE"/>
    <w:rsid w:val="00786303"/>
    <w:rsid w:val="00791E5B"/>
    <w:rsid w:val="00793140"/>
    <w:rsid w:val="007948A1"/>
    <w:rsid w:val="007A3543"/>
    <w:rsid w:val="007B4000"/>
    <w:rsid w:val="007C3840"/>
    <w:rsid w:val="007C5271"/>
    <w:rsid w:val="007D0429"/>
    <w:rsid w:val="007D6242"/>
    <w:rsid w:val="007E07D1"/>
    <w:rsid w:val="007E1965"/>
    <w:rsid w:val="007E2095"/>
    <w:rsid w:val="007E502C"/>
    <w:rsid w:val="007F05AA"/>
    <w:rsid w:val="007F19F5"/>
    <w:rsid w:val="007F4543"/>
    <w:rsid w:val="007F6965"/>
    <w:rsid w:val="00812515"/>
    <w:rsid w:val="008205DF"/>
    <w:rsid w:val="00822072"/>
    <w:rsid w:val="00822653"/>
    <w:rsid w:val="00824940"/>
    <w:rsid w:val="00824B00"/>
    <w:rsid w:val="00826B0C"/>
    <w:rsid w:val="0084084B"/>
    <w:rsid w:val="008422EC"/>
    <w:rsid w:val="0084510F"/>
    <w:rsid w:val="00845DFA"/>
    <w:rsid w:val="00862C72"/>
    <w:rsid w:val="0086478F"/>
    <w:rsid w:val="00864914"/>
    <w:rsid w:val="00864B99"/>
    <w:rsid w:val="008700C5"/>
    <w:rsid w:val="00877954"/>
    <w:rsid w:val="00891FF5"/>
    <w:rsid w:val="0089752E"/>
    <w:rsid w:val="008A67A8"/>
    <w:rsid w:val="008A6A9B"/>
    <w:rsid w:val="008A7B94"/>
    <w:rsid w:val="008B00E2"/>
    <w:rsid w:val="008B2906"/>
    <w:rsid w:val="008B639E"/>
    <w:rsid w:val="008B6791"/>
    <w:rsid w:val="008C6F7E"/>
    <w:rsid w:val="008D120A"/>
    <w:rsid w:val="008D33E6"/>
    <w:rsid w:val="008D3B89"/>
    <w:rsid w:val="008D7945"/>
    <w:rsid w:val="008E0688"/>
    <w:rsid w:val="008E0C8B"/>
    <w:rsid w:val="008E147B"/>
    <w:rsid w:val="008E15BC"/>
    <w:rsid w:val="008E4DA7"/>
    <w:rsid w:val="008E6EB4"/>
    <w:rsid w:val="008F2F5F"/>
    <w:rsid w:val="008F3649"/>
    <w:rsid w:val="008F4833"/>
    <w:rsid w:val="00905370"/>
    <w:rsid w:val="00906EB7"/>
    <w:rsid w:val="00910806"/>
    <w:rsid w:val="00912E65"/>
    <w:rsid w:val="00913974"/>
    <w:rsid w:val="0091727F"/>
    <w:rsid w:val="0092292A"/>
    <w:rsid w:val="009270EA"/>
    <w:rsid w:val="00931622"/>
    <w:rsid w:val="0093209A"/>
    <w:rsid w:val="00934829"/>
    <w:rsid w:val="00943F28"/>
    <w:rsid w:val="00944D94"/>
    <w:rsid w:val="009463CE"/>
    <w:rsid w:val="00954208"/>
    <w:rsid w:val="00956413"/>
    <w:rsid w:val="00962A9F"/>
    <w:rsid w:val="00965B9A"/>
    <w:rsid w:val="009719EF"/>
    <w:rsid w:val="00974643"/>
    <w:rsid w:val="00977E31"/>
    <w:rsid w:val="0098450D"/>
    <w:rsid w:val="00995BDE"/>
    <w:rsid w:val="009970CD"/>
    <w:rsid w:val="009A7535"/>
    <w:rsid w:val="009B145B"/>
    <w:rsid w:val="009B166B"/>
    <w:rsid w:val="009B5A4D"/>
    <w:rsid w:val="009C148C"/>
    <w:rsid w:val="009C591D"/>
    <w:rsid w:val="009D385D"/>
    <w:rsid w:val="009D74C0"/>
    <w:rsid w:val="009E05F9"/>
    <w:rsid w:val="009E49B3"/>
    <w:rsid w:val="009E4AFB"/>
    <w:rsid w:val="009E5713"/>
    <w:rsid w:val="009E7C55"/>
    <w:rsid w:val="009F38C7"/>
    <w:rsid w:val="009F5BFA"/>
    <w:rsid w:val="00A04164"/>
    <w:rsid w:val="00A041DF"/>
    <w:rsid w:val="00A06FD3"/>
    <w:rsid w:val="00A204F4"/>
    <w:rsid w:val="00A20884"/>
    <w:rsid w:val="00A21E2B"/>
    <w:rsid w:val="00A22D19"/>
    <w:rsid w:val="00A24186"/>
    <w:rsid w:val="00A245E2"/>
    <w:rsid w:val="00A269F1"/>
    <w:rsid w:val="00A31605"/>
    <w:rsid w:val="00A325FF"/>
    <w:rsid w:val="00A334FB"/>
    <w:rsid w:val="00A3626E"/>
    <w:rsid w:val="00A36443"/>
    <w:rsid w:val="00A36AFD"/>
    <w:rsid w:val="00A37B11"/>
    <w:rsid w:val="00A416E8"/>
    <w:rsid w:val="00A42DA1"/>
    <w:rsid w:val="00A52711"/>
    <w:rsid w:val="00A532A0"/>
    <w:rsid w:val="00A56B79"/>
    <w:rsid w:val="00A56C4B"/>
    <w:rsid w:val="00A70846"/>
    <w:rsid w:val="00A714D1"/>
    <w:rsid w:val="00A732F5"/>
    <w:rsid w:val="00A75C20"/>
    <w:rsid w:val="00A80BE2"/>
    <w:rsid w:val="00A861FB"/>
    <w:rsid w:val="00A869DC"/>
    <w:rsid w:val="00A86DBF"/>
    <w:rsid w:val="00A93B6E"/>
    <w:rsid w:val="00A97A8D"/>
    <w:rsid w:val="00AA132F"/>
    <w:rsid w:val="00AB0ECA"/>
    <w:rsid w:val="00AB36F7"/>
    <w:rsid w:val="00AB3C46"/>
    <w:rsid w:val="00AB55AF"/>
    <w:rsid w:val="00AB7C41"/>
    <w:rsid w:val="00AC382E"/>
    <w:rsid w:val="00AC40D9"/>
    <w:rsid w:val="00AC5B6D"/>
    <w:rsid w:val="00AC7078"/>
    <w:rsid w:val="00AD1A9B"/>
    <w:rsid w:val="00AE01FB"/>
    <w:rsid w:val="00AE111E"/>
    <w:rsid w:val="00AE1CD8"/>
    <w:rsid w:val="00AE6BB4"/>
    <w:rsid w:val="00AF604F"/>
    <w:rsid w:val="00B0250D"/>
    <w:rsid w:val="00B06941"/>
    <w:rsid w:val="00B06CCA"/>
    <w:rsid w:val="00B07238"/>
    <w:rsid w:val="00B12726"/>
    <w:rsid w:val="00B2397E"/>
    <w:rsid w:val="00B30577"/>
    <w:rsid w:val="00B30CDB"/>
    <w:rsid w:val="00B3556D"/>
    <w:rsid w:val="00B37BDD"/>
    <w:rsid w:val="00B41452"/>
    <w:rsid w:val="00B42203"/>
    <w:rsid w:val="00B47D25"/>
    <w:rsid w:val="00B519DB"/>
    <w:rsid w:val="00B53D0F"/>
    <w:rsid w:val="00B568C4"/>
    <w:rsid w:val="00B56DF9"/>
    <w:rsid w:val="00B60C92"/>
    <w:rsid w:val="00B626C4"/>
    <w:rsid w:val="00B64647"/>
    <w:rsid w:val="00B66045"/>
    <w:rsid w:val="00B67EBA"/>
    <w:rsid w:val="00B702B5"/>
    <w:rsid w:val="00B71018"/>
    <w:rsid w:val="00B737F1"/>
    <w:rsid w:val="00B741C5"/>
    <w:rsid w:val="00B8575C"/>
    <w:rsid w:val="00B85CB7"/>
    <w:rsid w:val="00B93D09"/>
    <w:rsid w:val="00B93DC7"/>
    <w:rsid w:val="00B9612F"/>
    <w:rsid w:val="00B9635E"/>
    <w:rsid w:val="00B97772"/>
    <w:rsid w:val="00BA2467"/>
    <w:rsid w:val="00BA6D54"/>
    <w:rsid w:val="00BA7D31"/>
    <w:rsid w:val="00BB056B"/>
    <w:rsid w:val="00BB4BE2"/>
    <w:rsid w:val="00BB6292"/>
    <w:rsid w:val="00BB6919"/>
    <w:rsid w:val="00BD44AE"/>
    <w:rsid w:val="00BD6462"/>
    <w:rsid w:val="00BE14C7"/>
    <w:rsid w:val="00BE23C4"/>
    <w:rsid w:val="00BE5F5A"/>
    <w:rsid w:val="00BF28B5"/>
    <w:rsid w:val="00BF76C0"/>
    <w:rsid w:val="00C044C9"/>
    <w:rsid w:val="00C06BFF"/>
    <w:rsid w:val="00C07C3C"/>
    <w:rsid w:val="00C12B4C"/>
    <w:rsid w:val="00C132F3"/>
    <w:rsid w:val="00C14331"/>
    <w:rsid w:val="00C1529A"/>
    <w:rsid w:val="00C17C30"/>
    <w:rsid w:val="00C2681E"/>
    <w:rsid w:val="00C2761F"/>
    <w:rsid w:val="00C33F2D"/>
    <w:rsid w:val="00C34E95"/>
    <w:rsid w:val="00C3664B"/>
    <w:rsid w:val="00C45FF9"/>
    <w:rsid w:val="00C5094F"/>
    <w:rsid w:val="00C50E8C"/>
    <w:rsid w:val="00C5134A"/>
    <w:rsid w:val="00C5169A"/>
    <w:rsid w:val="00C601FA"/>
    <w:rsid w:val="00C62F0D"/>
    <w:rsid w:val="00C63E8F"/>
    <w:rsid w:val="00C75546"/>
    <w:rsid w:val="00C76A11"/>
    <w:rsid w:val="00C84972"/>
    <w:rsid w:val="00C8694A"/>
    <w:rsid w:val="00C87643"/>
    <w:rsid w:val="00C95110"/>
    <w:rsid w:val="00C95D2E"/>
    <w:rsid w:val="00C97598"/>
    <w:rsid w:val="00C9790A"/>
    <w:rsid w:val="00CB0213"/>
    <w:rsid w:val="00CB11EA"/>
    <w:rsid w:val="00CB144C"/>
    <w:rsid w:val="00CB24CF"/>
    <w:rsid w:val="00CB5D4B"/>
    <w:rsid w:val="00CC3329"/>
    <w:rsid w:val="00CD4341"/>
    <w:rsid w:val="00CE4DDB"/>
    <w:rsid w:val="00CE65EB"/>
    <w:rsid w:val="00CF059D"/>
    <w:rsid w:val="00CF0978"/>
    <w:rsid w:val="00CF7F48"/>
    <w:rsid w:val="00D018A7"/>
    <w:rsid w:val="00D16CA9"/>
    <w:rsid w:val="00D201E6"/>
    <w:rsid w:val="00D20334"/>
    <w:rsid w:val="00D218EB"/>
    <w:rsid w:val="00D353F4"/>
    <w:rsid w:val="00D40362"/>
    <w:rsid w:val="00D439AB"/>
    <w:rsid w:val="00D439CD"/>
    <w:rsid w:val="00D43B60"/>
    <w:rsid w:val="00D471EB"/>
    <w:rsid w:val="00D51FDB"/>
    <w:rsid w:val="00D55F77"/>
    <w:rsid w:val="00D612E7"/>
    <w:rsid w:val="00D61A8A"/>
    <w:rsid w:val="00D636B0"/>
    <w:rsid w:val="00D63BDD"/>
    <w:rsid w:val="00D65C0D"/>
    <w:rsid w:val="00D71E25"/>
    <w:rsid w:val="00D763B7"/>
    <w:rsid w:val="00D764C6"/>
    <w:rsid w:val="00D779C4"/>
    <w:rsid w:val="00D8212C"/>
    <w:rsid w:val="00D912A2"/>
    <w:rsid w:val="00D93C4A"/>
    <w:rsid w:val="00D9528F"/>
    <w:rsid w:val="00DA3871"/>
    <w:rsid w:val="00DA51B7"/>
    <w:rsid w:val="00DA5D07"/>
    <w:rsid w:val="00DC2215"/>
    <w:rsid w:val="00DD25D4"/>
    <w:rsid w:val="00DD621A"/>
    <w:rsid w:val="00DD6984"/>
    <w:rsid w:val="00DD76DA"/>
    <w:rsid w:val="00DE052D"/>
    <w:rsid w:val="00DE23AC"/>
    <w:rsid w:val="00DE23FF"/>
    <w:rsid w:val="00DE3748"/>
    <w:rsid w:val="00DE7F49"/>
    <w:rsid w:val="00DF00B7"/>
    <w:rsid w:val="00DF049E"/>
    <w:rsid w:val="00DF3296"/>
    <w:rsid w:val="00DF47CD"/>
    <w:rsid w:val="00DF749C"/>
    <w:rsid w:val="00E03133"/>
    <w:rsid w:val="00E04635"/>
    <w:rsid w:val="00E048F9"/>
    <w:rsid w:val="00E07733"/>
    <w:rsid w:val="00E165E7"/>
    <w:rsid w:val="00E1700A"/>
    <w:rsid w:val="00E21A43"/>
    <w:rsid w:val="00E23DD9"/>
    <w:rsid w:val="00E24DCF"/>
    <w:rsid w:val="00E31916"/>
    <w:rsid w:val="00E327C1"/>
    <w:rsid w:val="00E40FCE"/>
    <w:rsid w:val="00E4259A"/>
    <w:rsid w:val="00E44CD2"/>
    <w:rsid w:val="00E46656"/>
    <w:rsid w:val="00E5571E"/>
    <w:rsid w:val="00E5735B"/>
    <w:rsid w:val="00E70E8F"/>
    <w:rsid w:val="00E72B3C"/>
    <w:rsid w:val="00E8130A"/>
    <w:rsid w:val="00E81E6F"/>
    <w:rsid w:val="00E845B4"/>
    <w:rsid w:val="00E8583C"/>
    <w:rsid w:val="00E9618C"/>
    <w:rsid w:val="00EA28FE"/>
    <w:rsid w:val="00EA2A1F"/>
    <w:rsid w:val="00EB3867"/>
    <w:rsid w:val="00EB4D8F"/>
    <w:rsid w:val="00EB7FE9"/>
    <w:rsid w:val="00EC0EE2"/>
    <w:rsid w:val="00EC5EC1"/>
    <w:rsid w:val="00ED18C5"/>
    <w:rsid w:val="00ED2724"/>
    <w:rsid w:val="00ED3644"/>
    <w:rsid w:val="00ED47D6"/>
    <w:rsid w:val="00ED53B5"/>
    <w:rsid w:val="00ED639B"/>
    <w:rsid w:val="00ED70E6"/>
    <w:rsid w:val="00EE36B7"/>
    <w:rsid w:val="00EF1383"/>
    <w:rsid w:val="00EF3152"/>
    <w:rsid w:val="00EF3585"/>
    <w:rsid w:val="00EF5BCF"/>
    <w:rsid w:val="00F025A4"/>
    <w:rsid w:val="00F02771"/>
    <w:rsid w:val="00F04C0E"/>
    <w:rsid w:val="00F04EAD"/>
    <w:rsid w:val="00F05432"/>
    <w:rsid w:val="00F06847"/>
    <w:rsid w:val="00F13914"/>
    <w:rsid w:val="00F139AF"/>
    <w:rsid w:val="00F13D75"/>
    <w:rsid w:val="00F149B4"/>
    <w:rsid w:val="00F21F91"/>
    <w:rsid w:val="00F251FE"/>
    <w:rsid w:val="00F26124"/>
    <w:rsid w:val="00F264C0"/>
    <w:rsid w:val="00F269AF"/>
    <w:rsid w:val="00F308E6"/>
    <w:rsid w:val="00F31381"/>
    <w:rsid w:val="00F3677B"/>
    <w:rsid w:val="00F40227"/>
    <w:rsid w:val="00F40402"/>
    <w:rsid w:val="00F43569"/>
    <w:rsid w:val="00F50091"/>
    <w:rsid w:val="00F54837"/>
    <w:rsid w:val="00F60259"/>
    <w:rsid w:val="00F630D8"/>
    <w:rsid w:val="00F7096D"/>
    <w:rsid w:val="00F800DB"/>
    <w:rsid w:val="00F85491"/>
    <w:rsid w:val="00F873AD"/>
    <w:rsid w:val="00F90C72"/>
    <w:rsid w:val="00F9672F"/>
    <w:rsid w:val="00FB2320"/>
    <w:rsid w:val="00FB24FC"/>
    <w:rsid w:val="00FB66FD"/>
    <w:rsid w:val="00FB6D5A"/>
    <w:rsid w:val="00FC29ED"/>
    <w:rsid w:val="00FD59E7"/>
    <w:rsid w:val="00FE1375"/>
    <w:rsid w:val="00FE143C"/>
    <w:rsid w:val="00FE47EB"/>
    <w:rsid w:val="00FE4F6F"/>
    <w:rsid w:val="00FF0115"/>
    <w:rsid w:val="00FF1A06"/>
    <w:rsid w:val="00FF5B7B"/>
    <w:rsid w:val="00FF66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colormenu v:ext="edit" fillcolor="#00b050" shadowcolor="yellow"/>
    </o:shapedefaults>
    <o:shapelayout v:ext="edit">
      <o:idmap v:ext="edit" data="1"/>
      <o:rules v:ext="edit">
        <o:r id="V:Rule3" type="connector" idref="#_x0000_s1029"/>
        <o:r id="V:Rule4"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529A"/>
  </w:style>
  <w:style w:type="paragraph" w:styleId="1">
    <w:name w:val="heading 1"/>
    <w:basedOn w:val="a"/>
    <w:next w:val="a"/>
    <w:link w:val="10"/>
    <w:uiPriority w:val="9"/>
    <w:qFormat/>
    <w:rsid w:val="008D33E6"/>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169A"/>
    <w:pPr>
      <w:ind w:left="720"/>
      <w:contextualSpacing/>
    </w:pPr>
  </w:style>
  <w:style w:type="character" w:customStyle="1" w:styleId="10">
    <w:name w:val="Заголовок 1 Знак"/>
    <w:basedOn w:val="a0"/>
    <w:link w:val="1"/>
    <w:uiPriority w:val="9"/>
    <w:rsid w:val="008D33E6"/>
    <w:rPr>
      <w:rFonts w:asciiTheme="majorHAnsi" w:eastAsiaTheme="majorEastAsia" w:hAnsiTheme="majorHAnsi" w:cstheme="majorBidi"/>
      <w:b/>
      <w:bCs/>
      <w:color w:val="365F91" w:themeColor="accent1" w:themeShade="BF"/>
      <w:sz w:val="28"/>
      <w:szCs w:val="28"/>
      <w:lang w:eastAsia="ru-RU"/>
    </w:rPr>
  </w:style>
  <w:style w:type="paragraph" w:styleId="a4">
    <w:name w:val="header"/>
    <w:basedOn w:val="a"/>
    <w:link w:val="a5"/>
    <w:uiPriority w:val="99"/>
    <w:semiHidden/>
    <w:unhideWhenUsed/>
    <w:rsid w:val="00F43569"/>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F43569"/>
  </w:style>
  <w:style w:type="paragraph" w:styleId="a6">
    <w:name w:val="footer"/>
    <w:basedOn w:val="a"/>
    <w:link w:val="a7"/>
    <w:uiPriority w:val="99"/>
    <w:unhideWhenUsed/>
    <w:rsid w:val="00F4356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43569"/>
  </w:style>
  <w:style w:type="paragraph" w:styleId="a8">
    <w:name w:val="Normal (Web)"/>
    <w:basedOn w:val="a"/>
    <w:uiPriority w:val="99"/>
    <w:unhideWhenUsed/>
    <w:rsid w:val="006A362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9">
    <w:name w:val="Заголовок основной"/>
    <w:basedOn w:val="a"/>
    <w:uiPriority w:val="99"/>
    <w:rsid w:val="00FE143C"/>
    <w:pPr>
      <w:tabs>
        <w:tab w:val="left" w:pos="737"/>
        <w:tab w:val="right" w:pos="6100"/>
      </w:tabs>
      <w:suppressAutoHyphens/>
      <w:autoSpaceDE w:val="0"/>
      <w:autoSpaceDN w:val="0"/>
      <w:adjustRightInd w:val="0"/>
      <w:spacing w:after="0" w:line="288" w:lineRule="auto"/>
      <w:jc w:val="center"/>
      <w:textAlignment w:val="center"/>
    </w:pPr>
    <w:rPr>
      <w:rFonts w:ascii="Palatino Linotype" w:hAnsi="Palatino Linotype" w:cs="Palatino Linotype"/>
      <w:b/>
      <w:bCs/>
      <w:color w:val="000000"/>
      <w:sz w:val="20"/>
      <w:szCs w:val="20"/>
      <w:lang w:val="uk-UA"/>
    </w:rPr>
  </w:style>
  <w:style w:type="paragraph" w:customStyle="1" w:styleId="aa">
    <w:name w:val="Назва статті"/>
    <w:basedOn w:val="a"/>
    <w:uiPriority w:val="99"/>
    <w:rsid w:val="00FE143C"/>
    <w:pPr>
      <w:tabs>
        <w:tab w:val="left" w:pos="737"/>
        <w:tab w:val="right" w:pos="6100"/>
      </w:tabs>
      <w:autoSpaceDE w:val="0"/>
      <w:autoSpaceDN w:val="0"/>
      <w:adjustRightInd w:val="0"/>
      <w:spacing w:after="0" w:line="288" w:lineRule="auto"/>
      <w:jc w:val="center"/>
      <w:textAlignment w:val="center"/>
    </w:pPr>
    <w:rPr>
      <w:rFonts w:ascii="Times New Roman" w:hAnsi="Times New Roman" w:cs="Times New Roman"/>
      <w:b/>
      <w:bCs/>
      <w:caps/>
      <w:color w:val="000000"/>
      <w:sz w:val="19"/>
      <w:szCs w:val="19"/>
      <w:lang w:val="uk-UA"/>
    </w:rPr>
  </w:style>
  <w:style w:type="paragraph" w:styleId="ab">
    <w:name w:val="Balloon Text"/>
    <w:basedOn w:val="a"/>
    <w:link w:val="ac"/>
    <w:uiPriority w:val="99"/>
    <w:semiHidden/>
    <w:unhideWhenUsed/>
    <w:rsid w:val="00C2681E"/>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2681E"/>
    <w:rPr>
      <w:rFonts w:ascii="Tahoma" w:hAnsi="Tahoma" w:cs="Tahoma"/>
      <w:sz w:val="16"/>
      <w:szCs w:val="16"/>
    </w:rPr>
  </w:style>
  <w:style w:type="character" w:styleId="ad">
    <w:name w:val="Hyperlink"/>
    <w:basedOn w:val="a0"/>
    <w:uiPriority w:val="99"/>
    <w:unhideWhenUsed/>
    <w:rsid w:val="00C84972"/>
    <w:rPr>
      <w:color w:val="0000FF"/>
      <w:u w:val="single"/>
    </w:rPr>
  </w:style>
  <w:style w:type="paragraph" w:styleId="ae">
    <w:name w:val="Body Text"/>
    <w:basedOn w:val="a"/>
    <w:link w:val="af"/>
    <w:uiPriority w:val="99"/>
    <w:rsid w:val="00C84972"/>
    <w:pPr>
      <w:spacing w:after="0"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link w:val="ae"/>
    <w:uiPriority w:val="99"/>
    <w:rsid w:val="00C84972"/>
    <w:rPr>
      <w:rFonts w:ascii="Times New Roman" w:eastAsia="Times New Roman" w:hAnsi="Times New Roman" w:cs="Times New Roman"/>
      <w:sz w:val="24"/>
      <w:szCs w:val="24"/>
      <w:lang w:eastAsia="ru-RU"/>
    </w:rPr>
  </w:style>
  <w:style w:type="table" w:styleId="af0">
    <w:name w:val="Table Grid"/>
    <w:basedOn w:val="a1"/>
    <w:uiPriority w:val="39"/>
    <w:rsid w:val="00C849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8">
    <w:name w:val="font_8"/>
    <w:basedOn w:val="a"/>
    <w:rsid w:val="008D12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7">
    <w:name w:val="Основной текст (7)_"/>
    <w:link w:val="70"/>
    <w:rsid w:val="00096762"/>
    <w:rPr>
      <w:rFonts w:ascii="Lucida Sans Unicode" w:hAnsi="Lucida Sans Unicode" w:cs="Lucida Sans Unicode"/>
      <w:spacing w:val="-11"/>
      <w:sz w:val="15"/>
      <w:szCs w:val="15"/>
      <w:shd w:val="clear" w:color="auto" w:fill="FFFFFF"/>
    </w:rPr>
  </w:style>
  <w:style w:type="paragraph" w:customStyle="1" w:styleId="70">
    <w:name w:val="Основной текст (7)"/>
    <w:basedOn w:val="a"/>
    <w:link w:val="7"/>
    <w:rsid w:val="00096762"/>
    <w:pPr>
      <w:widowControl w:val="0"/>
      <w:shd w:val="clear" w:color="auto" w:fill="FFFFFF"/>
      <w:spacing w:after="0" w:line="212" w:lineRule="exact"/>
      <w:ind w:firstLine="420"/>
      <w:jc w:val="both"/>
    </w:pPr>
    <w:rPr>
      <w:rFonts w:ascii="Lucida Sans Unicode" w:hAnsi="Lucida Sans Unicode" w:cs="Lucida Sans Unicode"/>
      <w:spacing w:val="-11"/>
      <w:sz w:val="15"/>
      <w:szCs w:val="15"/>
    </w:rPr>
  </w:style>
  <w:style w:type="character" w:customStyle="1" w:styleId="2">
    <w:name w:val="Основной текст (2) + Полужирный"/>
    <w:basedOn w:val="a0"/>
    <w:rsid w:val="0009676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uk-UA" w:eastAsia="uk-UA" w:bidi="uk-UA"/>
    </w:rPr>
  </w:style>
  <w:style w:type="paragraph" w:styleId="HTML">
    <w:name w:val="HTML Preformatted"/>
    <w:basedOn w:val="a"/>
    <w:link w:val="HTML0"/>
    <w:uiPriority w:val="99"/>
    <w:unhideWhenUsed/>
    <w:rsid w:val="00DD621A"/>
    <w:pPr>
      <w:widowControl w:val="0"/>
      <w:spacing w:after="0" w:line="240" w:lineRule="auto"/>
    </w:pPr>
    <w:rPr>
      <w:rFonts w:ascii="Consolas" w:eastAsia="Courier New" w:hAnsi="Consolas" w:cs="Consolas"/>
      <w:color w:val="000000"/>
      <w:sz w:val="20"/>
      <w:szCs w:val="20"/>
      <w:lang w:val="uk-UA" w:eastAsia="uk-UA"/>
    </w:rPr>
  </w:style>
  <w:style w:type="character" w:customStyle="1" w:styleId="HTML0">
    <w:name w:val="Стандартный HTML Знак"/>
    <w:basedOn w:val="a0"/>
    <w:link w:val="HTML"/>
    <w:uiPriority w:val="99"/>
    <w:rsid w:val="00DD621A"/>
    <w:rPr>
      <w:rFonts w:ascii="Consolas" w:eastAsia="Courier New" w:hAnsi="Consolas" w:cs="Consolas"/>
      <w:color w:val="000000"/>
      <w:sz w:val="20"/>
      <w:szCs w:val="20"/>
      <w:lang w:val="uk-UA" w:eastAsia="uk-UA"/>
    </w:rPr>
  </w:style>
  <w:style w:type="table" w:customStyle="1" w:styleId="-11">
    <w:name w:val="Светлая сетка - Акцент 11"/>
    <w:basedOn w:val="a1"/>
    <w:uiPriority w:val="62"/>
    <w:rsid w:val="00EE36B7"/>
    <w:pPr>
      <w:spacing w:after="0" w:line="240" w:lineRule="auto"/>
    </w:pPr>
    <w:rPr>
      <w:rFonts w:eastAsiaTheme="minorEastAsia"/>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f1">
    <w:name w:val="TOC Heading"/>
    <w:basedOn w:val="1"/>
    <w:next w:val="a"/>
    <w:uiPriority w:val="39"/>
    <w:semiHidden/>
    <w:unhideWhenUsed/>
    <w:qFormat/>
    <w:rsid w:val="00B66045"/>
    <w:pPr>
      <w:outlineLvl w:val="9"/>
    </w:pPr>
    <w:rPr>
      <w:lang w:eastAsia="en-US"/>
    </w:rPr>
  </w:style>
  <w:style w:type="paragraph" w:styleId="11">
    <w:name w:val="toc 1"/>
    <w:basedOn w:val="a"/>
    <w:next w:val="a"/>
    <w:autoRedefine/>
    <w:uiPriority w:val="39"/>
    <w:unhideWhenUsed/>
    <w:rsid w:val="00EB7FE9"/>
    <w:pPr>
      <w:tabs>
        <w:tab w:val="right" w:leader="dot" w:pos="9911"/>
      </w:tabs>
      <w:spacing w:afterLines="50" w:line="240" w:lineRule="auto"/>
    </w:pPr>
    <w:rPr>
      <w:rFonts w:ascii="Georgia" w:eastAsiaTheme="minorEastAsia" w:hAnsi="Georgia"/>
      <w:noProof/>
      <w:sz w:val="28"/>
      <w:szCs w:val="28"/>
      <w:lang w:val="uk-UA" w:eastAsia="ru-RU"/>
    </w:rPr>
  </w:style>
  <w:style w:type="paragraph" w:styleId="af2">
    <w:name w:val="Body Text Indent"/>
    <w:basedOn w:val="a"/>
    <w:link w:val="af3"/>
    <w:uiPriority w:val="99"/>
    <w:unhideWhenUsed/>
    <w:rsid w:val="00A22D19"/>
    <w:pPr>
      <w:spacing w:after="120"/>
      <w:ind w:left="283"/>
    </w:pPr>
  </w:style>
  <w:style w:type="character" w:customStyle="1" w:styleId="af3">
    <w:name w:val="Основной текст с отступом Знак"/>
    <w:basedOn w:val="a0"/>
    <w:link w:val="af2"/>
    <w:uiPriority w:val="99"/>
    <w:rsid w:val="00A22D19"/>
  </w:style>
  <w:style w:type="paragraph" w:customStyle="1" w:styleId="af4">
    <w:name w:val="[Основной абзац]"/>
    <w:basedOn w:val="a"/>
    <w:uiPriority w:val="99"/>
    <w:rsid w:val="0010086A"/>
    <w:pPr>
      <w:autoSpaceDE w:val="0"/>
      <w:autoSpaceDN w:val="0"/>
      <w:adjustRightInd w:val="0"/>
      <w:spacing w:after="0" w:line="288" w:lineRule="auto"/>
      <w:textAlignment w:val="center"/>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242379095">
      <w:bodyDiv w:val="1"/>
      <w:marLeft w:val="0"/>
      <w:marRight w:val="0"/>
      <w:marTop w:val="0"/>
      <w:marBottom w:val="0"/>
      <w:divBdr>
        <w:top w:val="none" w:sz="0" w:space="0" w:color="auto"/>
        <w:left w:val="none" w:sz="0" w:space="0" w:color="auto"/>
        <w:bottom w:val="none" w:sz="0" w:space="0" w:color="auto"/>
        <w:right w:val="none" w:sz="0" w:space="0" w:color="auto"/>
      </w:divBdr>
      <w:divsChild>
        <w:div w:id="921986080">
          <w:marLeft w:val="547"/>
          <w:marRight w:val="0"/>
          <w:marTop w:val="96"/>
          <w:marBottom w:val="0"/>
          <w:divBdr>
            <w:top w:val="none" w:sz="0" w:space="0" w:color="auto"/>
            <w:left w:val="none" w:sz="0" w:space="0" w:color="auto"/>
            <w:bottom w:val="none" w:sz="0" w:space="0" w:color="auto"/>
            <w:right w:val="none" w:sz="0" w:space="0" w:color="auto"/>
          </w:divBdr>
        </w:div>
        <w:div w:id="1706833939">
          <w:marLeft w:val="547"/>
          <w:marRight w:val="0"/>
          <w:marTop w:val="96"/>
          <w:marBottom w:val="0"/>
          <w:divBdr>
            <w:top w:val="none" w:sz="0" w:space="0" w:color="auto"/>
            <w:left w:val="none" w:sz="0" w:space="0" w:color="auto"/>
            <w:bottom w:val="none" w:sz="0" w:space="0" w:color="auto"/>
            <w:right w:val="none" w:sz="0" w:space="0" w:color="auto"/>
          </w:divBdr>
        </w:div>
        <w:div w:id="942419002">
          <w:marLeft w:val="547"/>
          <w:marRight w:val="0"/>
          <w:marTop w:val="96"/>
          <w:marBottom w:val="0"/>
          <w:divBdr>
            <w:top w:val="none" w:sz="0" w:space="0" w:color="auto"/>
            <w:left w:val="none" w:sz="0" w:space="0" w:color="auto"/>
            <w:bottom w:val="none" w:sz="0" w:space="0" w:color="auto"/>
            <w:right w:val="none" w:sz="0" w:space="0" w:color="auto"/>
          </w:divBdr>
        </w:div>
        <w:div w:id="846287621">
          <w:marLeft w:val="547"/>
          <w:marRight w:val="0"/>
          <w:marTop w:val="96"/>
          <w:marBottom w:val="0"/>
          <w:divBdr>
            <w:top w:val="none" w:sz="0" w:space="0" w:color="auto"/>
            <w:left w:val="none" w:sz="0" w:space="0" w:color="auto"/>
            <w:bottom w:val="none" w:sz="0" w:space="0" w:color="auto"/>
            <w:right w:val="none" w:sz="0" w:space="0" w:color="auto"/>
          </w:divBdr>
        </w:div>
        <w:div w:id="109058594">
          <w:marLeft w:val="547"/>
          <w:marRight w:val="0"/>
          <w:marTop w:val="96"/>
          <w:marBottom w:val="0"/>
          <w:divBdr>
            <w:top w:val="none" w:sz="0" w:space="0" w:color="auto"/>
            <w:left w:val="none" w:sz="0" w:space="0" w:color="auto"/>
            <w:bottom w:val="none" w:sz="0" w:space="0" w:color="auto"/>
            <w:right w:val="none" w:sz="0" w:space="0" w:color="auto"/>
          </w:divBdr>
        </w:div>
      </w:divsChild>
    </w:div>
    <w:div w:id="344138485">
      <w:bodyDiv w:val="1"/>
      <w:marLeft w:val="0"/>
      <w:marRight w:val="0"/>
      <w:marTop w:val="0"/>
      <w:marBottom w:val="0"/>
      <w:divBdr>
        <w:top w:val="none" w:sz="0" w:space="0" w:color="auto"/>
        <w:left w:val="none" w:sz="0" w:space="0" w:color="auto"/>
        <w:bottom w:val="none" w:sz="0" w:space="0" w:color="auto"/>
        <w:right w:val="none" w:sz="0" w:space="0" w:color="auto"/>
      </w:divBdr>
    </w:div>
    <w:div w:id="535000470">
      <w:bodyDiv w:val="1"/>
      <w:marLeft w:val="0"/>
      <w:marRight w:val="0"/>
      <w:marTop w:val="0"/>
      <w:marBottom w:val="0"/>
      <w:divBdr>
        <w:top w:val="none" w:sz="0" w:space="0" w:color="auto"/>
        <w:left w:val="none" w:sz="0" w:space="0" w:color="auto"/>
        <w:bottom w:val="none" w:sz="0" w:space="0" w:color="auto"/>
        <w:right w:val="none" w:sz="0" w:space="0" w:color="auto"/>
      </w:divBdr>
    </w:div>
    <w:div w:id="563562980">
      <w:bodyDiv w:val="1"/>
      <w:marLeft w:val="0"/>
      <w:marRight w:val="0"/>
      <w:marTop w:val="0"/>
      <w:marBottom w:val="0"/>
      <w:divBdr>
        <w:top w:val="none" w:sz="0" w:space="0" w:color="auto"/>
        <w:left w:val="none" w:sz="0" w:space="0" w:color="auto"/>
        <w:bottom w:val="none" w:sz="0" w:space="0" w:color="auto"/>
        <w:right w:val="none" w:sz="0" w:space="0" w:color="auto"/>
      </w:divBdr>
      <w:divsChild>
        <w:div w:id="2104959985">
          <w:marLeft w:val="547"/>
          <w:marRight w:val="0"/>
          <w:marTop w:val="96"/>
          <w:marBottom w:val="0"/>
          <w:divBdr>
            <w:top w:val="none" w:sz="0" w:space="0" w:color="auto"/>
            <w:left w:val="none" w:sz="0" w:space="0" w:color="auto"/>
            <w:bottom w:val="none" w:sz="0" w:space="0" w:color="auto"/>
            <w:right w:val="none" w:sz="0" w:space="0" w:color="auto"/>
          </w:divBdr>
        </w:div>
        <w:div w:id="392238220">
          <w:marLeft w:val="547"/>
          <w:marRight w:val="0"/>
          <w:marTop w:val="96"/>
          <w:marBottom w:val="0"/>
          <w:divBdr>
            <w:top w:val="none" w:sz="0" w:space="0" w:color="auto"/>
            <w:left w:val="none" w:sz="0" w:space="0" w:color="auto"/>
            <w:bottom w:val="none" w:sz="0" w:space="0" w:color="auto"/>
            <w:right w:val="none" w:sz="0" w:space="0" w:color="auto"/>
          </w:divBdr>
        </w:div>
        <w:div w:id="1059784118">
          <w:marLeft w:val="547"/>
          <w:marRight w:val="0"/>
          <w:marTop w:val="96"/>
          <w:marBottom w:val="0"/>
          <w:divBdr>
            <w:top w:val="none" w:sz="0" w:space="0" w:color="auto"/>
            <w:left w:val="none" w:sz="0" w:space="0" w:color="auto"/>
            <w:bottom w:val="none" w:sz="0" w:space="0" w:color="auto"/>
            <w:right w:val="none" w:sz="0" w:space="0" w:color="auto"/>
          </w:divBdr>
        </w:div>
        <w:div w:id="542597233">
          <w:marLeft w:val="547"/>
          <w:marRight w:val="0"/>
          <w:marTop w:val="96"/>
          <w:marBottom w:val="0"/>
          <w:divBdr>
            <w:top w:val="none" w:sz="0" w:space="0" w:color="auto"/>
            <w:left w:val="none" w:sz="0" w:space="0" w:color="auto"/>
            <w:bottom w:val="none" w:sz="0" w:space="0" w:color="auto"/>
            <w:right w:val="none" w:sz="0" w:space="0" w:color="auto"/>
          </w:divBdr>
        </w:div>
        <w:div w:id="1976595938">
          <w:marLeft w:val="547"/>
          <w:marRight w:val="0"/>
          <w:marTop w:val="96"/>
          <w:marBottom w:val="0"/>
          <w:divBdr>
            <w:top w:val="none" w:sz="0" w:space="0" w:color="auto"/>
            <w:left w:val="none" w:sz="0" w:space="0" w:color="auto"/>
            <w:bottom w:val="none" w:sz="0" w:space="0" w:color="auto"/>
            <w:right w:val="none" w:sz="0" w:space="0" w:color="auto"/>
          </w:divBdr>
        </w:div>
        <w:div w:id="60953015">
          <w:marLeft w:val="547"/>
          <w:marRight w:val="0"/>
          <w:marTop w:val="96"/>
          <w:marBottom w:val="0"/>
          <w:divBdr>
            <w:top w:val="none" w:sz="0" w:space="0" w:color="auto"/>
            <w:left w:val="none" w:sz="0" w:space="0" w:color="auto"/>
            <w:bottom w:val="none" w:sz="0" w:space="0" w:color="auto"/>
            <w:right w:val="none" w:sz="0" w:space="0" w:color="auto"/>
          </w:divBdr>
        </w:div>
      </w:divsChild>
    </w:div>
    <w:div w:id="659237320">
      <w:bodyDiv w:val="1"/>
      <w:marLeft w:val="0"/>
      <w:marRight w:val="0"/>
      <w:marTop w:val="0"/>
      <w:marBottom w:val="0"/>
      <w:divBdr>
        <w:top w:val="none" w:sz="0" w:space="0" w:color="auto"/>
        <w:left w:val="none" w:sz="0" w:space="0" w:color="auto"/>
        <w:bottom w:val="none" w:sz="0" w:space="0" w:color="auto"/>
        <w:right w:val="none" w:sz="0" w:space="0" w:color="auto"/>
      </w:divBdr>
    </w:div>
    <w:div w:id="738867174">
      <w:bodyDiv w:val="1"/>
      <w:marLeft w:val="0"/>
      <w:marRight w:val="0"/>
      <w:marTop w:val="0"/>
      <w:marBottom w:val="0"/>
      <w:divBdr>
        <w:top w:val="none" w:sz="0" w:space="0" w:color="auto"/>
        <w:left w:val="none" w:sz="0" w:space="0" w:color="auto"/>
        <w:bottom w:val="none" w:sz="0" w:space="0" w:color="auto"/>
        <w:right w:val="none" w:sz="0" w:space="0" w:color="auto"/>
      </w:divBdr>
    </w:div>
    <w:div w:id="747574679">
      <w:bodyDiv w:val="1"/>
      <w:marLeft w:val="0"/>
      <w:marRight w:val="0"/>
      <w:marTop w:val="0"/>
      <w:marBottom w:val="0"/>
      <w:divBdr>
        <w:top w:val="none" w:sz="0" w:space="0" w:color="auto"/>
        <w:left w:val="none" w:sz="0" w:space="0" w:color="auto"/>
        <w:bottom w:val="none" w:sz="0" w:space="0" w:color="auto"/>
        <w:right w:val="none" w:sz="0" w:space="0" w:color="auto"/>
      </w:divBdr>
      <w:divsChild>
        <w:div w:id="1299722606">
          <w:marLeft w:val="547"/>
          <w:marRight w:val="0"/>
          <w:marTop w:val="96"/>
          <w:marBottom w:val="0"/>
          <w:divBdr>
            <w:top w:val="none" w:sz="0" w:space="0" w:color="auto"/>
            <w:left w:val="none" w:sz="0" w:space="0" w:color="auto"/>
            <w:bottom w:val="none" w:sz="0" w:space="0" w:color="auto"/>
            <w:right w:val="none" w:sz="0" w:space="0" w:color="auto"/>
          </w:divBdr>
        </w:div>
        <w:div w:id="1548374609">
          <w:marLeft w:val="547"/>
          <w:marRight w:val="0"/>
          <w:marTop w:val="96"/>
          <w:marBottom w:val="0"/>
          <w:divBdr>
            <w:top w:val="none" w:sz="0" w:space="0" w:color="auto"/>
            <w:left w:val="none" w:sz="0" w:space="0" w:color="auto"/>
            <w:bottom w:val="none" w:sz="0" w:space="0" w:color="auto"/>
            <w:right w:val="none" w:sz="0" w:space="0" w:color="auto"/>
          </w:divBdr>
        </w:div>
        <w:div w:id="202449918">
          <w:marLeft w:val="547"/>
          <w:marRight w:val="0"/>
          <w:marTop w:val="96"/>
          <w:marBottom w:val="0"/>
          <w:divBdr>
            <w:top w:val="none" w:sz="0" w:space="0" w:color="auto"/>
            <w:left w:val="none" w:sz="0" w:space="0" w:color="auto"/>
            <w:bottom w:val="none" w:sz="0" w:space="0" w:color="auto"/>
            <w:right w:val="none" w:sz="0" w:space="0" w:color="auto"/>
          </w:divBdr>
        </w:div>
        <w:div w:id="1375427797">
          <w:marLeft w:val="547"/>
          <w:marRight w:val="0"/>
          <w:marTop w:val="96"/>
          <w:marBottom w:val="0"/>
          <w:divBdr>
            <w:top w:val="none" w:sz="0" w:space="0" w:color="auto"/>
            <w:left w:val="none" w:sz="0" w:space="0" w:color="auto"/>
            <w:bottom w:val="none" w:sz="0" w:space="0" w:color="auto"/>
            <w:right w:val="none" w:sz="0" w:space="0" w:color="auto"/>
          </w:divBdr>
        </w:div>
        <w:div w:id="1952541724">
          <w:marLeft w:val="547"/>
          <w:marRight w:val="0"/>
          <w:marTop w:val="96"/>
          <w:marBottom w:val="0"/>
          <w:divBdr>
            <w:top w:val="none" w:sz="0" w:space="0" w:color="auto"/>
            <w:left w:val="none" w:sz="0" w:space="0" w:color="auto"/>
            <w:bottom w:val="none" w:sz="0" w:space="0" w:color="auto"/>
            <w:right w:val="none" w:sz="0" w:space="0" w:color="auto"/>
          </w:divBdr>
        </w:div>
        <w:div w:id="61147204">
          <w:marLeft w:val="547"/>
          <w:marRight w:val="0"/>
          <w:marTop w:val="96"/>
          <w:marBottom w:val="0"/>
          <w:divBdr>
            <w:top w:val="none" w:sz="0" w:space="0" w:color="auto"/>
            <w:left w:val="none" w:sz="0" w:space="0" w:color="auto"/>
            <w:bottom w:val="none" w:sz="0" w:space="0" w:color="auto"/>
            <w:right w:val="none" w:sz="0" w:space="0" w:color="auto"/>
          </w:divBdr>
        </w:div>
      </w:divsChild>
    </w:div>
    <w:div w:id="784420532">
      <w:bodyDiv w:val="1"/>
      <w:marLeft w:val="0"/>
      <w:marRight w:val="0"/>
      <w:marTop w:val="0"/>
      <w:marBottom w:val="0"/>
      <w:divBdr>
        <w:top w:val="none" w:sz="0" w:space="0" w:color="auto"/>
        <w:left w:val="none" w:sz="0" w:space="0" w:color="auto"/>
        <w:bottom w:val="none" w:sz="0" w:space="0" w:color="auto"/>
        <w:right w:val="none" w:sz="0" w:space="0" w:color="auto"/>
      </w:divBdr>
    </w:div>
    <w:div w:id="797184847">
      <w:bodyDiv w:val="1"/>
      <w:marLeft w:val="0"/>
      <w:marRight w:val="0"/>
      <w:marTop w:val="0"/>
      <w:marBottom w:val="0"/>
      <w:divBdr>
        <w:top w:val="none" w:sz="0" w:space="0" w:color="auto"/>
        <w:left w:val="none" w:sz="0" w:space="0" w:color="auto"/>
        <w:bottom w:val="none" w:sz="0" w:space="0" w:color="auto"/>
        <w:right w:val="none" w:sz="0" w:space="0" w:color="auto"/>
      </w:divBdr>
      <w:divsChild>
        <w:div w:id="95369091">
          <w:marLeft w:val="547"/>
          <w:marRight w:val="0"/>
          <w:marTop w:val="96"/>
          <w:marBottom w:val="0"/>
          <w:divBdr>
            <w:top w:val="none" w:sz="0" w:space="0" w:color="auto"/>
            <w:left w:val="none" w:sz="0" w:space="0" w:color="auto"/>
            <w:bottom w:val="none" w:sz="0" w:space="0" w:color="auto"/>
            <w:right w:val="none" w:sz="0" w:space="0" w:color="auto"/>
          </w:divBdr>
        </w:div>
        <w:div w:id="2135977979">
          <w:marLeft w:val="547"/>
          <w:marRight w:val="0"/>
          <w:marTop w:val="96"/>
          <w:marBottom w:val="0"/>
          <w:divBdr>
            <w:top w:val="none" w:sz="0" w:space="0" w:color="auto"/>
            <w:left w:val="none" w:sz="0" w:space="0" w:color="auto"/>
            <w:bottom w:val="none" w:sz="0" w:space="0" w:color="auto"/>
            <w:right w:val="none" w:sz="0" w:space="0" w:color="auto"/>
          </w:divBdr>
        </w:div>
        <w:div w:id="328140725">
          <w:marLeft w:val="547"/>
          <w:marRight w:val="0"/>
          <w:marTop w:val="96"/>
          <w:marBottom w:val="0"/>
          <w:divBdr>
            <w:top w:val="none" w:sz="0" w:space="0" w:color="auto"/>
            <w:left w:val="none" w:sz="0" w:space="0" w:color="auto"/>
            <w:bottom w:val="none" w:sz="0" w:space="0" w:color="auto"/>
            <w:right w:val="none" w:sz="0" w:space="0" w:color="auto"/>
          </w:divBdr>
        </w:div>
        <w:div w:id="1139297946">
          <w:marLeft w:val="547"/>
          <w:marRight w:val="0"/>
          <w:marTop w:val="96"/>
          <w:marBottom w:val="0"/>
          <w:divBdr>
            <w:top w:val="none" w:sz="0" w:space="0" w:color="auto"/>
            <w:left w:val="none" w:sz="0" w:space="0" w:color="auto"/>
            <w:bottom w:val="none" w:sz="0" w:space="0" w:color="auto"/>
            <w:right w:val="none" w:sz="0" w:space="0" w:color="auto"/>
          </w:divBdr>
        </w:div>
        <w:div w:id="70740812">
          <w:marLeft w:val="547"/>
          <w:marRight w:val="0"/>
          <w:marTop w:val="96"/>
          <w:marBottom w:val="0"/>
          <w:divBdr>
            <w:top w:val="none" w:sz="0" w:space="0" w:color="auto"/>
            <w:left w:val="none" w:sz="0" w:space="0" w:color="auto"/>
            <w:bottom w:val="none" w:sz="0" w:space="0" w:color="auto"/>
            <w:right w:val="none" w:sz="0" w:space="0" w:color="auto"/>
          </w:divBdr>
        </w:div>
        <w:div w:id="2102336278">
          <w:marLeft w:val="547"/>
          <w:marRight w:val="0"/>
          <w:marTop w:val="96"/>
          <w:marBottom w:val="0"/>
          <w:divBdr>
            <w:top w:val="none" w:sz="0" w:space="0" w:color="auto"/>
            <w:left w:val="none" w:sz="0" w:space="0" w:color="auto"/>
            <w:bottom w:val="none" w:sz="0" w:space="0" w:color="auto"/>
            <w:right w:val="none" w:sz="0" w:space="0" w:color="auto"/>
          </w:divBdr>
        </w:div>
      </w:divsChild>
    </w:div>
    <w:div w:id="990136029">
      <w:bodyDiv w:val="1"/>
      <w:marLeft w:val="0"/>
      <w:marRight w:val="0"/>
      <w:marTop w:val="0"/>
      <w:marBottom w:val="0"/>
      <w:divBdr>
        <w:top w:val="none" w:sz="0" w:space="0" w:color="auto"/>
        <w:left w:val="none" w:sz="0" w:space="0" w:color="auto"/>
        <w:bottom w:val="none" w:sz="0" w:space="0" w:color="auto"/>
        <w:right w:val="none" w:sz="0" w:space="0" w:color="auto"/>
      </w:divBdr>
    </w:div>
    <w:div w:id="1009721182">
      <w:bodyDiv w:val="1"/>
      <w:marLeft w:val="0"/>
      <w:marRight w:val="0"/>
      <w:marTop w:val="0"/>
      <w:marBottom w:val="0"/>
      <w:divBdr>
        <w:top w:val="none" w:sz="0" w:space="0" w:color="auto"/>
        <w:left w:val="none" w:sz="0" w:space="0" w:color="auto"/>
        <w:bottom w:val="none" w:sz="0" w:space="0" w:color="auto"/>
        <w:right w:val="none" w:sz="0" w:space="0" w:color="auto"/>
      </w:divBdr>
      <w:divsChild>
        <w:div w:id="821117434">
          <w:marLeft w:val="547"/>
          <w:marRight w:val="0"/>
          <w:marTop w:val="96"/>
          <w:marBottom w:val="0"/>
          <w:divBdr>
            <w:top w:val="none" w:sz="0" w:space="0" w:color="auto"/>
            <w:left w:val="none" w:sz="0" w:space="0" w:color="auto"/>
            <w:bottom w:val="none" w:sz="0" w:space="0" w:color="auto"/>
            <w:right w:val="none" w:sz="0" w:space="0" w:color="auto"/>
          </w:divBdr>
        </w:div>
        <w:div w:id="1365053581">
          <w:marLeft w:val="547"/>
          <w:marRight w:val="0"/>
          <w:marTop w:val="96"/>
          <w:marBottom w:val="0"/>
          <w:divBdr>
            <w:top w:val="none" w:sz="0" w:space="0" w:color="auto"/>
            <w:left w:val="none" w:sz="0" w:space="0" w:color="auto"/>
            <w:bottom w:val="none" w:sz="0" w:space="0" w:color="auto"/>
            <w:right w:val="none" w:sz="0" w:space="0" w:color="auto"/>
          </w:divBdr>
        </w:div>
        <w:div w:id="2143498874">
          <w:marLeft w:val="547"/>
          <w:marRight w:val="0"/>
          <w:marTop w:val="96"/>
          <w:marBottom w:val="0"/>
          <w:divBdr>
            <w:top w:val="none" w:sz="0" w:space="0" w:color="auto"/>
            <w:left w:val="none" w:sz="0" w:space="0" w:color="auto"/>
            <w:bottom w:val="none" w:sz="0" w:space="0" w:color="auto"/>
            <w:right w:val="none" w:sz="0" w:space="0" w:color="auto"/>
          </w:divBdr>
        </w:div>
        <w:div w:id="11998454">
          <w:marLeft w:val="547"/>
          <w:marRight w:val="0"/>
          <w:marTop w:val="96"/>
          <w:marBottom w:val="0"/>
          <w:divBdr>
            <w:top w:val="none" w:sz="0" w:space="0" w:color="auto"/>
            <w:left w:val="none" w:sz="0" w:space="0" w:color="auto"/>
            <w:bottom w:val="none" w:sz="0" w:space="0" w:color="auto"/>
            <w:right w:val="none" w:sz="0" w:space="0" w:color="auto"/>
          </w:divBdr>
        </w:div>
        <w:div w:id="520359447">
          <w:marLeft w:val="547"/>
          <w:marRight w:val="0"/>
          <w:marTop w:val="96"/>
          <w:marBottom w:val="0"/>
          <w:divBdr>
            <w:top w:val="none" w:sz="0" w:space="0" w:color="auto"/>
            <w:left w:val="none" w:sz="0" w:space="0" w:color="auto"/>
            <w:bottom w:val="none" w:sz="0" w:space="0" w:color="auto"/>
            <w:right w:val="none" w:sz="0" w:space="0" w:color="auto"/>
          </w:divBdr>
        </w:div>
        <w:div w:id="567228121">
          <w:marLeft w:val="547"/>
          <w:marRight w:val="0"/>
          <w:marTop w:val="96"/>
          <w:marBottom w:val="0"/>
          <w:divBdr>
            <w:top w:val="none" w:sz="0" w:space="0" w:color="auto"/>
            <w:left w:val="none" w:sz="0" w:space="0" w:color="auto"/>
            <w:bottom w:val="none" w:sz="0" w:space="0" w:color="auto"/>
            <w:right w:val="none" w:sz="0" w:space="0" w:color="auto"/>
          </w:divBdr>
        </w:div>
      </w:divsChild>
    </w:div>
    <w:div w:id="1021204846">
      <w:bodyDiv w:val="1"/>
      <w:marLeft w:val="0"/>
      <w:marRight w:val="0"/>
      <w:marTop w:val="0"/>
      <w:marBottom w:val="0"/>
      <w:divBdr>
        <w:top w:val="none" w:sz="0" w:space="0" w:color="auto"/>
        <w:left w:val="none" w:sz="0" w:space="0" w:color="auto"/>
        <w:bottom w:val="none" w:sz="0" w:space="0" w:color="auto"/>
        <w:right w:val="none" w:sz="0" w:space="0" w:color="auto"/>
      </w:divBdr>
    </w:div>
    <w:div w:id="1042554748">
      <w:bodyDiv w:val="1"/>
      <w:marLeft w:val="0"/>
      <w:marRight w:val="0"/>
      <w:marTop w:val="0"/>
      <w:marBottom w:val="0"/>
      <w:divBdr>
        <w:top w:val="none" w:sz="0" w:space="0" w:color="auto"/>
        <w:left w:val="none" w:sz="0" w:space="0" w:color="auto"/>
        <w:bottom w:val="none" w:sz="0" w:space="0" w:color="auto"/>
        <w:right w:val="none" w:sz="0" w:space="0" w:color="auto"/>
      </w:divBdr>
    </w:div>
    <w:div w:id="1198928090">
      <w:bodyDiv w:val="1"/>
      <w:marLeft w:val="0"/>
      <w:marRight w:val="0"/>
      <w:marTop w:val="0"/>
      <w:marBottom w:val="0"/>
      <w:divBdr>
        <w:top w:val="none" w:sz="0" w:space="0" w:color="auto"/>
        <w:left w:val="none" w:sz="0" w:space="0" w:color="auto"/>
        <w:bottom w:val="none" w:sz="0" w:space="0" w:color="auto"/>
        <w:right w:val="none" w:sz="0" w:space="0" w:color="auto"/>
      </w:divBdr>
    </w:div>
    <w:div w:id="1427923506">
      <w:bodyDiv w:val="1"/>
      <w:marLeft w:val="0"/>
      <w:marRight w:val="0"/>
      <w:marTop w:val="0"/>
      <w:marBottom w:val="0"/>
      <w:divBdr>
        <w:top w:val="none" w:sz="0" w:space="0" w:color="auto"/>
        <w:left w:val="none" w:sz="0" w:space="0" w:color="auto"/>
        <w:bottom w:val="none" w:sz="0" w:space="0" w:color="auto"/>
        <w:right w:val="none" w:sz="0" w:space="0" w:color="auto"/>
      </w:divBdr>
      <w:divsChild>
        <w:div w:id="702173538">
          <w:marLeft w:val="547"/>
          <w:marRight w:val="0"/>
          <w:marTop w:val="96"/>
          <w:marBottom w:val="0"/>
          <w:divBdr>
            <w:top w:val="none" w:sz="0" w:space="0" w:color="auto"/>
            <w:left w:val="none" w:sz="0" w:space="0" w:color="auto"/>
            <w:bottom w:val="none" w:sz="0" w:space="0" w:color="auto"/>
            <w:right w:val="none" w:sz="0" w:space="0" w:color="auto"/>
          </w:divBdr>
        </w:div>
        <w:div w:id="846095176">
          <w:marLeft w:val="547"/>
          <w:marRight w:val="0"/>
          <w:marTop w:val="96"/>
          <w:marBottom w:val="0"/>
          <w:divBdr>
            <w:top w:val="none" w:sz="0" w:space="0" w:color="auto"/>
            <w:left w:val="none" w:sz="0" w:space="0" w:color="auto"/>
            <w:bottom w:val="none" w:sz="0" w:space="0" w:color="auto"/>
            <w:right w:val="none" w:sz="0" w:space="0" w:color="auto"/>
          </w:divBdr>
        </w:div>
        <w:div w:id="1886939624">
          <w:marLeft w:val="547"/>
          <w:marRight w:val="0"/>
          <w:marTop w:val="96"/>
          <w:marBottom w:val="0"/>
          <w:divBdr>
            <w:top w:val="none" w:sz="0" w:space="0" w:color="auto"/>
            <w:left w:val="none" w:sz="0" w:space="0" w:color="auto"/>
            <w:bottom w:val="none" w:sz="0" w:space="0" w:color="auto"/>
            <w:right w:val="none" w:sz="0" w:space="0" w:color="auto"/>
          </w:divBdr>
        </w:div>
        <w:div w:id="580216972">
          <w:marLeft w:val="547"/>
          <w:marRight w:val="0"/>
          <w:marTop w:val="96"/>
          <w:marBottom w:val="0"/>
          <w:divBdr>
            <w:top w:val="none" w:sz="0" w:space="0" w:color="auto"/>
            <w:left w:val="none" w:sz="0" w:space="0" w:color="auto"/>
            <w:bottom w:val="none" w:sz="0" w:space="0" w:color="auto"/>
            <w:right w:val="none" w:sz="0" w:space="0" w:color="auto"/>
          </w:divBdr>
        </w:div>
        <w:div w:id="1635911279">
          <w:marLeft w:val="547"/>
          <w:marRight w:val="0"/>
          <w:marTop w:val="96"/>
          <w:marBottom w:val="0"/>
          <w:divBdr>
            <w:top w:val="none" w:sz="0" w:space="0" w:color="auto"/>
            <w:left w:val="none" w:sz="0" w:space="0" w:color="auto"/>
            <w:bottom w:val="none" w:sz="0" w:space="0" w:color="auto"/>
            <w:right w:val="none" w:sz="0" w:space="0" w:color="auto"/>
          </w:divBdr>
        </w:div>
      </w:divsChild>
    </w:div>
    <w:div w:id="1521579780">
      <w:bodyDiv w:val="1"/>
      <w:marLeft w:val="0"/>
      <w:marRight w:val="0"/>
      <w:marTop w:val="0"/>
      <w:marBottom w:val="0"/>
      <w:divBdr>
        <w:top w:val="none" w:sz="0" w:space="0" w:color="auto"/>
        <w:left w:val="none" w:sz="0" w:space="0" w:color="auto"/>
        <w:bottom w:val="none" w:sz="0" w:space="0" w:color="auto"/>
        <w:right w:val="none" w:sz="0" w:space="0" w:color="auto"/>
      </w:divBdr>
    </w:div>
    <w:div w:id="1577517814">
      <w:bodyDiv w:val="1"/>
      <w:marLeft w:val="0"/>
      <w:marRight w:val="0"/>
      <w:marTop w:val="0"/>
      <w:marBottom w:val="0"/>
      <w:divBdr>
        <w:top w:val="none" w:sz="0" w:space="0" w:color="auto"/>
        <w:left w:val="none" w:sz="0" w:space="0" w:color="auto"/>
        <w:bottom w:val="none" w:sz="0" w:space="0" w:color="auto"/>
        <w:right w:val="none" w:sz="0" w:space="0" w:color="auto"/>
      </w:divBdr>
    </w:div>
    <w:div w:id="1669862395">
      <w:bodyDiv w:val="1"/>
      <w:marLeft w:val="0"/>
      <w:marRight w:val="0"/>
      <w:marTop w:val="0"/>
      <w:marBottom w:val="0"/>
      <w:divBdr>
        <w:top w:val="none" w:sz="0" w:space="0" w:color="auto"/>
        <w:left w:val="none" w:sz="0" w:space="0" w:color="auto"/>
        <w:bottom w:val="none" w:sz="0" w:space="0" w:color="auto"/>
        <w:right w:val="none" w:sz="0" w:space="0" w:color="auto"/>
      </w:divBdr>
    </w:div>
    <w:div w:id="1849631989">
      <w:bodyDiv w:val="1"/>
      <w:marLeft w:val="0"/>
      <w:marRight w:val="0"/>
      <w:marTop w:val="0"/>
      <w:marBottom w:val="0"/>
      <w:divBdr>
        <w:top w:val="none" w:sz="0" w:space="0" w:color="auto"/>
        <w:left w:val="none" w:sz="0" w:space="0" w:color="auto"/>
        <w:bottom w:val="none" w:sz="0" w:space="0" w:color="auto"/>
        <w:right w:val="none" w:sz="0" w:space="0" w:color="auto"/>
      </w:divBdr>
    </w:div>
    <w:div w:id="1915511851">
      <w:bodyDiv w:val="1"/>
      <w:marLeft w:val="0"/>
      <w:marRight w:val="0"/>
      <w:marTop w:val="0"/>
      <w:marBottom w:val="0"/>
      <w:divBdr>
        <w:top w:val="none" w:sz="0" w:space="0" w:color="auto"/>
        <w:left w:val="none" w:sz="0" w:space="0" w:color="auto"/>
        <w:bottom w:val="none" w:sz="0" w:space="0" w:color="auto"/>
        <w:right w:val="none" w:sz="0" w:space="0" w:color="auto"/>
      </w:divBdr>
      <w:divsChild>
        <w:div w:id="692340237">
          <w:marLeft w:val="547"/>
          <w:marRight w:val="0"/>
          <w:marTop w:val="96"/>
          <w:marBottom w:val="0"/>
          <w:divBdr>
            <w:top w:val="none" w:sz="0" w:space="0" w:color="auto"/>
            <w:left w:val="none" w:sz="0" w:space="0" w:color="auto"/>
            <w:bottom w:val="none" w:sz="0" w:space="0" w:color="auto"/>
            <w:right w:val="none" w:sz="0" w:space="0" w:color="auto"/>
          </w:divBdr>
        </w:div>
        <w:div w:id="1895464142">
          <w:marLeft w:val="547"/>
          <w:marRight w:val="0"/>
          <w:marTop w:val="96"/>
          <w:marBottom w:val="0"/>
          <w:divBdr>
            <w:top w:val="none" w:sz="0" w:space="0" w:color="auto"/>
            <w:left w:val="none" w:sz="0" w:space="0" w:color="auto"/>
            <w:bottom w:val="none" w:sz="0" w:space="0" w:color="auto"/>
            <w:right w:val="none" w:sz="0" w:space="0" w:color="auto"/>
          </w:divBdr>
        </w:div>
        <w:div w:id="336153576">
          <w:marLeft w:val="547"/>
          <w:marRight w:val="0"/>
          <w:marTop w:val="96"/>
          <w:marBottom w:val="0"/>
          <w:divBdr>
            <w:top w:val="none" w:sz="0" w:space="0" w:color="auto"/>
            <w:left w:val="none" w:sz="0" w:space="0" w:color="auto"/>
            <w:bottom w:val="none" w:sz="0" w:space="0" w:color="auto"/>
            <w:right w:val="none" w:sz="0" w:space="0" w:color="auto"/>
          </w:divBdr>
        </w:div>
        <w:div w:id="300967615">
          <w:marLeft w:val="547"/>
          <w:marRight w:val="0"/>
          <w:marTop w:val="96"/>
          <w:marBottom w:val="0"/>
          <w:divBdr>
            <w:top w:val="none" w:sz="0" w:space="0" w:color="auto"/>
            <w:left w:val="none" w:sz="0" w:space="0" w:color="auto"/>
            <w:bottom w:val="none" w:sz="0" w:space="0" w:color="auto"/>
            <w:right w:val="none" w:sz="0" w:space="0" w:color="auto"/>
          </w:divBdr>
        </w:div>
        <w:div w:id="1243225797">
          <w:marLeft w:val="547"/>
          <w:marRight w:val="0"/>
          <w:marTop w:val="96"/>
          <w:marBottom w:val="0"/>
          <w:divBdr>
            <w:top w:val="none" w:sz="0" w:space="0" w:color="auto"/>
            <w:left w:val="none" w:sz="0" w:space="0" w:color="auto"/>
            <w:bottom w:val="none" w:sz="0" w:space="0" w:color="auto"/>
            <w:right w:val="none" w:sz="0" w:space="0" w:color="auto"/>
          </w:divBdr>
        </w:div>
        <w:div w:id="112335907">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2011liter.judo.com/" TargetMode="External"/><Relationship Id="rId117"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hyperlink" Target="http://nmc.ptu.org.ua/" TargetMode="External"/><Relationship Id="rId47" Type="http://schemas.openxmlformats.org/officeDocument/2006/relationships/image" Target="media/image27.pn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chart" Target="charts/chart14.xml"/><Relationship Id="rId89" Type="http://schemas.openxmlformats.org/officeDocument/2006/relationships/image" Target="media/image59.jpeg"/><Relationship Id="rId112" Type="http://schemas.openxmlformats.org/officeDocument/2006/relationships/image" Target="media/image75.png"/><Relationship Id="rId16" Type="http://schemas.openxmlformats.org/officeDocument/2006/relationships/image" Target="media/image7.jpeg"/><Relationship Id="rId107" Type="http://schemas.openxmlformats.org/officeDocument/2006/relationships/image" Target="media/image7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chart" Target="charts/chart1.xml"/><Relationship Id="rId40" Type="http://schemas.openxmlformats.org/officeDocument/2006/relationships/hyperlink" Target="http://nmc.ptu.org.ua/wp-content/uploads/2019/04/&#1056;&#1054;&#1041;&#1030;&#1058;&#1053;&#1048;&#1063;&#1030;-&#1055;&#1056;&#1054;&#1060;&#1045;&#1057;&#1030;&#1031;.pdf" TargetMode="External"/><Relationship Id="rId45" Type="http://schemas.openxmlformats.org/officeDocument/2006/relationships/chart" Target="charts/chart6.xml"/><Relationship Id="rId53" Type="http://schemas.openxmlformats.org/officeDocument/2006/relationships/chart" Target="charts/chart8.xml"/><Relationship Id="rId58" Type="http://schemas.openxmlformats.org/officeDocument/2006/relationships/image" Target="media/image31.pn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57.jpeg"/><Relationship Id="rId102" Type="http://schemas.openxmlformats.org/officeDocument/2006/relationships/image" Target="media/image65.jpeg"/><Relationship Id="rId110" Type="http://schemas.openxmlformats.org/officeDocument/2006/relationships/image" Target="media/image73.jpe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5.jpeg"/><Relationship Id="rId90" Type="http://schemas.openxmlformats.org/officeDocument/2006/relationships/image" Target="media/image60.jpeg"/><Relationship Id="rId95" Type="http://schemas.openxmlformats.org/officeDocument/2006/relationships/image" Target="media/image62.png"/><Relationship Id="rId19" Type="http://schemas.openxmlformats.org/officeDocument/2006/relationships/image" Target="media/image10.jpeg"/><Relationship Id="rId14" Type="http://schemas.openxmlformats.org/officeDocument/2006/relationships/hyperlink" Target="http://nmc.ptu.org.ua/" TargetMode="External"/><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chart" Target="charts/chart4.xml"/><Relationship Id="rId48" Type="http://schemas.openxmlformats.org/officeDocument/2006/relationships/image" Target="media/image28.png"/><Relationship Id="rId56" Type="http://schemas.openxmlformats.org/officeDocument/2006/relationships/chart" Target="charts/chart11.xml"/><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100" Type="http://schemas.openxmlformats.org/officeDocument/2006/relationships/chart" Target="charts/chart17.xml"/><Relationship Id="rId105" Type="http://schemas.openxmlformats.org/officeDocument/2006/relationships/image" Target="media/image68.jpeg"/><Relationship Id="rId113" Type="http://schemas.openxmlformats.org/officeDocument/2006/relationships/image" Target="media/image76.jpeg"/><Relationship Id="rId8" Type="http://schemas.openxmlformats.org/officeDocument/2006/relationships/image" Target="media/image1.jpeg"/><Relationship Id="rId51" Type="http://schemas.openxmlformats.org/officeDocument/2006/relationships/hyperlink" Target="http://ptu.org.ua/" TargetMode="External"/><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chart" Target="charts/chart15.xml"/><Relationship Id="rId93" Type="http://schemas.openxmlformats.org/officeDocument/2006/relationships/hyperlink" Target="http://ptu.org.ua/?p=13853" TargetMode="External"/><Relationship Id="rId98"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chart" Target="charts/chart2.xml"/><Relationship Id="rId46" Type="http://schemas.openxmlformats.org/officeDocument/2006/relationships/chart" Target="charts/chart7.xml"/><Relationship Id="rId59" Type="http://schemas.openxmlformats.org/officeDocument/2006/relationships/image" Target="media/image32.png"/><Relationship Id="rId67" Type="http://schemas.openxmlformats.org/officeDocument/2006/relationships/image" Target="media/image4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hyperlink" Target="http://ptu.org.ua/" TargetMode="External"/><Relationship Id="rId54" Type="http://schemas.openxmlformats.org/officeDocument/2006/relationships/chart" Target="charts/chart9.xml"/><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chart" Target="charts/chart13.xml"/><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hyperlink" Target="https://sapir222.wixsite.com/mysite" TargetMode="External"/><Relationship Id="rId111"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29.png"/><Relationship Id="rId57" Type="http://schemas.openxmlformats.org/officeDocument/2006/relationships/chart" Target="charts/chart12.xml"/><Relationship Id="rId106" Type="http://schemas.openxmlformats.org/officeDocument/2006/relationships/image" Target="media/image69.jpeg"/><Relationship Id="rId114" Type="http://schemas.openxmlformats.org/officeDocument/2006/relationships/image" Target="media/image77.jpeg"/><Relationship Id="rId10" Type="http://schemas.openxmlformats.org/officeDocument/2006/relationships/hyperlink" Target="mailto:pr.nmc@ptukh.org.ua" TargetMode="External"/><Relationship Id="rId31" Type="http://schemas.openxmlformats.org/officeDocument/2006/relationships/image" Target="media/image21.jpeg"/><Relationship Id="rId44" Type="http://schemas.openxmlformats.org/officeDocument/2006/relationships/chart" Target="charts/chart5.xml"/><Relationship Id="rId52" Type="http://schemas.openxmlformats.org/officeDocument/2006/relationships/hyperlink" Target="http://nmc.ptu.org.ua/" TargetMode="External"/><Relationship Id="rId60" Type="http://schemas.openxmlformats.org/officeDocument/2006/relationships/image" Target="media/image33.pn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6.jpeg"/><Relationship Id="rId94" Type="http://schemas.openxmlformats.org/officeDocument/2006/relationships/hyperlink" Target="http://ptu.org.ua/?p=13855" TargetMode="External"/><Relationship Id="rId99" Type="http://schemas.openxmlformats.org/officeDocument/2006/relationships/chart" Target="charts/chart16.xml"/><Relationship Id="rId101"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chart" Target="charts/chart3.xml"/><Relationship Id="rId109" Type="http://schemas.openxmlformats.org/officeDocument/2006/relationships/image" Target="media/image72.jpeg"/><Relationship Id="rId34" Type="http://schemas.openxmlformats.org/officeDocument/2006/relationships/image" Target="media/image24.jpeg"/><Relationship Id="rId50" Type="http://schemas.openxmlformats.org/officeDocument/2006/relationships/image" Target="media/image30.png"/><Relationship Id="rId55" Type="http://schemas.openxmlformats.org/officeDocument/2006/relationships/chart" Target="charts/chart10.xml"/><Relationship Id="rId76" Type="http://schemas.openxmlformats.org/officeDocument/2006/relationships/image" Target="media/image49.jpeg"/><Relationship Id="rId97" Type="http://schemas.openxmlformats.org/officeDocument/2006/relationships/hyperlink" Target="http://nmc.ptu.org.ua" TargetMode="External"/><Relationship Id="rId104"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hyperlink" Target="http://nmc.ptu.org.ua/elektronna-biblioteka/" TargetMode="External"/><Relationship Id="rId2" Type="http://schemas.openxmlformats.org/officeDocument/2006/relationships/numbering" Target="numbering.xml"/><Relationship Id="rId29" Type="http://schemas.openxmlformats.org/officeDocument/2006/relationships/image" Target="media/image1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2;&#1083;&#1072;&#1076;&#1072;\Desktop\&#1044;&#1099;&#1072;&#1075;&#1088;&#1072;&#1084;&#1080;%20&#1079;&#1074;&#1099;&#1090;&#1091;%20201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42;&#1083;&#1072;&#1076;&#1072;\Desktop\&#1044;&#1099;&#1072;&#1075;&#1088;&#1072;&#1084;&#1080;%20&#1079;&#1074;&#1099;&#1090;&#1091;%202019.xlsx"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2.xml.rels><?xml version="1.0" encoding="UTF-8" standalone="yes"?>
<Relationships xmlns="http://schemas.openxmlformats.org/package/2006/relationships"><Relationship Id="rId1" Type="http://schemas.openxmlformats.org/officeDocument/2006/relationships/oleObject" Target="file:///D:\&#1044;&#1040;&#1042;&#1048;&#1044;&#1054;&#1042;&#1040;\&#1055;&#1045;&#1044;&#1058;&#1048;&#1046;&#1053;&#1030;,%20&#1050;&#1054;&#1053;&#1060;&#1045;&#1056;&#1045;&#1053;&#1062;&#1030;&#1031;\&#1057;&#1077;&#1088;&#1087;&#1077;&#1085;&#1100;%202019\&#1040;&#1085;&#1082;&#1077;&#1090;&#1080;.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sz="1200"/>
            </a:pPr>
            <a:r>
              <a:rPr lang="ru-RU" sz="1200"/>
              <a:t>Рівень сформованості ключових компетентностей</a:t>
            </a:r>
          </a:p>
        </c:rich>
      </c:tx>
      <c:layout>
        <c:manualLayout>
          <c:xMode val="edge"/>
          <c:yMode val="edge"/>
          <c:x val="0.13201557152802973"/>
          <c:y val="0"/>
        </c:manualLayout>
      </c:layout>
    </c:title>
    <c:view3D>
      <c:rotX val="30"/>
      <c:perspective val="30"/>
    </c:view3D>
    <c:plotArea>
      <c:layout/>
      <c:pie3DChart>
        <c:varyColors val="1"/>
        <c:ser>
          <c:idx val="0"/>
          <c:order val="0"/>
          <c:explosion val="25"/>
          <c:dLbls>
            <c:dLbl>
              <c:idx val="0"/>
              <c:layout>
                <c:manualLayout>
                  <c:x val="7.3519685039370133E-2"/>
                  <c:y val="-3.0939049285506243E-2"/>
                </c:manualLayout>
              </c:layout>
              <c:showPercent val="1"/>
              <c:extLst xmlns:c16r2="http://schemas.microsoft.com/office/drawing/2015/06/chart">
                <c:ext xmlns:c16="http://schemas.microsoft.com/office/drawing/2014/chart" uri="{C3380CC4-5D6E-409C-BE32-E72D297353CC}">
                  <c16:uniqueId val="{00000000-CE0A-4366-8039-464EF2FE575E}"/>
                </c:ext>
                <c:ext xmlns:c15="http://schemas.microsoft.com/office/drawing/2012/chart" uri="{CE6537A1-D6FC-4f65-9D91-7224C49458BB}">
                  <c15:layout/>
                </c:ext>
              </c:extLst>
            </c:dLbl>
            <c:dLbl>
              <c:idx val="1"/>
              <c:layout>
                <c:manualLayout>
                  <c:x val="9.5952099737533728E-2"/>
                  <c:y val="3.975503062117261E-2"/>
                </c:manualLayout>
              </c:layout>
              <c:showPercent val="1"/>
              <c:extLst xmlns:c16r2="http://schemas.microsoft.com/office/drawing/2015/06/chart">
                <c:ext xmlns:c16="http://schemas.microsoft.com/office/drawing/2014/chart" uri="{C3380CC4-5D6E-409C-BE32-E72D297353CC}">
                  <c16:uniqueId val="{00000001-CE0A-4366-8039-464EF2FE575E}"/>
                </c:ext>
                <c:ext xmlns:c15="http://schemas.microsoft.com/office/drawing/2012/chart" uri="{CE6537A1-D6FC-4f65-9D91-7224C49458BB}">
                  <c15:layout/>
                </c:ext>
              </c:extLst>
            </c:dLbl>
            <c:dLbl>
              <c:idx val="2"/>
              <c:layout>
                <c:manualLayout>
                  <c:x val="-5.7950131233596221E-2"/>
                  <c:y val="-3.7591498979294501E-2"/>
                </c:manualLayout>
              </c:layout>
              <c:showPercent val="1"/>
              <c:extLst xmlns:c16r2="http://schemas.microsoft.com/office/drawing/2015/06/chart">
                <c:ext xmlns:c16="http://schemas.microsoft.com/office/drawing/2014/chart" uri="{C3380CC4-5D6E-409C-BE32-E72D297353CC}">
                  <c16:uniqueId val="{00000002-CE0A-4366-8039-464EF2FE575E}"/>
                </c:ext>
                <c:ext xmlns:c15="http://schemas.microsoft.com/office/drawing/2012/chart" uri="{CE6537A1-D6FC-4f65-9D91-7224C49458BB}">
                  <c15:layout/>
                </c:ext>
              </c:extLst>
            </c:dLbl>
            <c:spPr>
              <a:noFill/>
              <a:ln>
                <a:noFill/>
              </a:ln>
              <a:effectLst/>
            </c:spPr>
            <c:txPr>
              <a:bodyPr/>
              <a:lstStyle/>
              <a:p>
                <a:pPr>
                  <a:defRPr sz="1100" b="1">
                    <a:latin typeface="Times New Roman" panose="02020603050405020304" pitchFamily="18" charset="0"/>
                    <a:cs typeface="Times New Roman" panose="02020603050405020304"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Лист1!$H$66:$H$68</c:f>
              <c:strCache>
                <c:ptCount val="3"/>
                <c:pt idx="0">
                  <c:v>Низький</c:v>
                </c:pt>
                <c:pt idx="1">
                  <c:v>Середній</c:v>
                </c:pt>
                <c:pt idx="2">
                  <c:v>Достатній</c:v>
                </c:pt>
              </c:strCache>
            </c:strRef>
          </c:cat>
          <c:val>
            <c:numRef>
              <c:f>Лист1!$I$66:$I$68</c:f>
              <c:numCache>
                <c:formatCode>General</c:formatCode>
                <c:ptCount val="3"/>
                <c:pt idx="0">
                  <c:v>2</c:v>
                </c:pt>
                <c:pt idx="1">
                  <c:v>24</c:v>
                </c:pt>
                <c:pt idx="2">
                  <c:v>5</c:v>
                </c:pt>
              </c:numCache>
            </c:numRef>
          </c:val>
          <c:extLst xmlns:c16r2="http://schemas.microsoft.com/office/drawing/2015/06/chart">
            <c:ext xmlns:c16="http://schemas.microsoft.com/office/drawing/2014/chart" uri="{C3380CC4-5D6E-409C-BE32-E72D297353CC}">
              <c16:uniqueId val="{00000003-CE0A-4366-8039-464EF2FE575E}"/>
            </c:ext>
          </c:extLst>
        </c:ser>
        <c:dLbls/>
      </c:pie3DChart>
    </c:plotArea>
    <c:legend>
      <c:legendPos val="r"/>
      <c:layout/>
      <c:txPr>
        <a:bodyPr/>
        <a:lstStyle/>
        <a:p>
          <a:pPr>
            <a:defRPr sz="1000" b="1"/>
          </a:pPr>
          <a:endParaRPr lang="ru-RU"/>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sz="1200" b="1" i="0" u="none" strike="noStrike" baseline="0">
                <a:effectLst/>
              </a:rPr>
              <a:t>В</a:t>
            </a:r>
            <a:r>
              <a:rPr lang="uk-UA" sz="1200" b="1" i="0" u="none" strike="noStrike" baseline="0">
                <a:effectLst/>
              </a:rPr>
              <a:t>ідповідають раніше присвоєній кваліфікаційній категорії «спеціаліст вищої категорії»</a:t>
            </a:r>
            <a:endParaRPr lang="ru-RU" sz="1200"/>
          </a:p>
        </c:rich>
      </c:tx>
      <c:layout>
        <c:manualLayout>
          <c:xMode val="edge"/>
          <c:yMode val="edge"/>
          <c:x val="0.12691990698312391"/>
          <c:y val="2.6350461133069828E-2"/>
        </c:manualLayout>
      </c:layout>
    </c:title>
    <c:view3D>
      <c:depthPercent val="100"/>
      <c:rAngAx val="1"/>
    </c:view3D>
    <c:plotArea>
      <c:layout>
        <c:manualLayout>
          <c:layoutTarget val="inner"/>
          <c:xMode val="edge"/>
          <c:yMode val="edge"/>
          <c:x val="0.34530797564697424"/>
          <c:y val="0.2130895993260494"/>
          <c:w val="0.62413648293963253"/>
          <c:h val="0.623366141732278"/>
        </c:manualLayout>
      </c:layout>
      <c:bar3DChart>
        <c:barDir val="bar"/>
        <c:grouping val="clustered"/>
        <c:ser>
          <c:idx val="0"/>
          <c:order val="0"/>
          <c:tx>
            <c:v>кількість ухвалених рішень</c:v>
          </c:tx>
          <c:spPr>
            <a:solidFill>
              <a:srgbClr val="92D050"/>
            </a:solidFill>
          </c:spPr>
          <c:dLbls>
            <c:spPr>
              <a:noFill/>
              <a:ln>
                <a:noFill/>
              </a:ln>
              <a:effectLst/>
            </c:spPr>
            <c:txPr>
              <a:bodyPr/>
              <a:lstStyle/>
              <a:p>
                <a:pPr>
                  <a:defRPr b="1"/>
                </a:pPr>
                <a:endParaRPr lang="ru-RU"/>
              </a:p>
            </c:txPr>
            <c:showVal val="1"/>
            <c:extLst>
              <c:ext xmlns:c15="http://schemas.microsoft.com/office/drawing/2012/chart" uri="{CE6537A1-D6FC-4f65-9D91-7224C49458BB}">
                <c15:layout/>
                <c15:showLeaderLines val="0"/>
              </c:ext>
            </c:extLst>
          </c:dLbls>
          <c:cat>
            <c:strRef>
              <c:f>Лист2!$A$210:$A$214</c:f>
              <c:strCache>
                <c:ptCount val="5"/>
                <c:pt idx="0">
                  <c:v>Викладачі предметів ЗОП</c:v>
                </c:pt>
                <c:pt idx="1">
                  <c:v>Викладачі предметівЗПП</c:v>
                </c:pt>
                <c:pt idx="2">
                  <c:v>Викладачі предметів ПТП</c:v>
                </c:pt>
                <c:pt idx="3">
                  <c:v>Методисти</c:v>
                </c:pt>
                <c:pt idx="4">
                  <c:v>Вихователі</c:v>
                </c:pt>
              </c:strCache>
            </c:strRef>
          </c:cat>
          <c:val>
            <c:numRef>
              <c:f>Лист2!$B$210:$B$214</c:f>
              <c:numCache>
                <c:formatCode>General</c:formatCode>
                <c:ptCount val="5"/>
                <c:pt idx="0">
                  <c:v>22</c:v>
                </c:pt>
                <c:pt idx="1">
                  <c:v>5</c:v>
                </c:pt>
                <c:pt idx="2">
                  <c:v>22</c:v>
                </c:pt>
                <c:pt idx="3">
                  <c:v>3</c:v>
                </c:pt>
                <c:pt idx="4">
                  <c:v>1</c:v>
                </c:pt>
              </c:numCache>
            </c:numRef>
          </c:val>
        </c:ser>
        <c:dLbls/>
        <c:shape val="box"/>
        <c:axId val="79241216"/>
        <c:axId val="79242752"/>
        <c:axId val="0"/>
      </c:bar3DChart>
      <c:catAx>
        <c:axId val="79241216"/>
        <c:scaling>
          <c:orientation val="minMax"/>
        </c:scaling>
        <c:axPos val="l"/>
        <c:numFmt formatCode="General" sourceLinked="1"/>
        <c:majorTickMark val="none"/>
        <c:tickLblPos val="nextTo"/>
        <c:txPr>
          <a:bodyPr/>
          <a:lstStyle/>
          <a:p>
            <a:pPr>
              <a:defRPr b="1"/>
            </a:pPr>
            <a:endParaRPr lang="ru-RU"/>
          </a:p>
        </c:txPr>
        <c:crossAx val="79242752"/>
        <c:crosses val="autoZero"/>
        <c:auto val="1"/>
        <c:lblAlgn val="ctr"/>
        <c:lblOffset val="100"/>
      </c:catAx>
      <c:valAx>
        <c:axId val="79242752"/>
        <c:scaling>
          <c:orientation val="minMax"/>
        </c:scaling>
        <c:delete val="1"/>
        <c:axPos val="b"/>
        <c:numFmt formatCode="General" sourceLinked="1"/>
        <c:tickLblPos val="none"/>
        <c:crossAx val="79241216"/>
        <c:crosses val="autoZero"/>
        <c:crossBetween val="between"/>
      </c:valAx>
      <c:spPr>
        <a:noFill/>
        <a:ln w="25398">
          <a:noFill/>
        </a:ln>
      </c:spPr>
    </c:plotArea>
    <c:legend>
      <c:legendPos val="t"/>
      <c:layout>
        <c:manualLayout>
          <c:xMode val="edge"/>
          <c:yMode val="edge"/>
          <c:x val="0.34187861761550997"/>
          <c:y val="0.89476823830756091"/>
          <c:w val="0.41804818315123482"/>
          <c:h val="8.3717294374347828E-2"/>
        </c:manualLayout>
      </c:layout>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sz="1200" b="1" i="0" u="none" strike="noStrike" baseline="0">
                <a:effectLst/>
              </a:rPr>
              <a:t>П</a:t>
            </a:r>
            <a:r>
              <a:rPr lang="uk-UA" sz="1200" b="1" i="0" u="none" strike="noStrike" baseline="0">
                <a:effectLst/>
              </a:rPr>
              <a:t>рисвоєно кваліфікаційну категорію  «спеціаліст вищої категорії»</a:t>
            </a:r>
            <a:endParaRPr lang="ru-RU" sz="1200"/>
          </a:p>
        </c:rich>
      </c:tx>
      <c:layout/>
    </c:title>
    <c:view3D>
      <c:depthPercent val="100"/>
      <c:rAngAx val="1"/>
    </c:view3D>
    <c:plotArea>
      <c:layout>
        <c:manualLayout>
          <c:layoutTarget val="inner"/>
          <c:xMode val="edge"/>
          <c:yMode val="edge"/>
          <c:x val="0.3453079615048148"/>
          <c:y val="0.21825422863808688"/>
          <c:w val="0.62413648293963253"/>
          <c:h val="0.63359762321376778"/>
        </c:manualLayout>
      </c:layout>
      <c:bar3DChart>
        <c:barDir val="bar"/>
        <c:grouping val="clustered"/>
        <c:ser>
          <c:idx val="0"/>
          <c:order val="0"/>
          <c:tx>
            <c:v>кількість ухвалених рішень</c:v>
          </c:tx>
          <c:spPr>
            <a:solidFill>
              <a:srgbClr val="FF0000"/>
            </a:solidFill>
          </c:spPr>
          <c:dLbls>
            <c:spPr>
              <a:noFill/>
              <a:ln>
                <a:noFill/>
              </a:ln>
              <a:effectLst/>
            </c:spPr>
            <c:txPr>
              <a:bodyPr/>
              <a:lstStyle/>
              <a:p>
                <a:pPr>
                  <a:defRPr b="1"/>
                </a:pPr>
                <a:endParaRPr lang="ru-RU"/>
              </a:p>
            </c:txPr>
            <c:showVal val="1"/>
            <c:extLst>
              <c:ext xmlns:c15="http://schemas.microsoft.com/office/drawing/2012/chart" uri="{CE6537A1-D6FC-4f65-9D91-7224C49458BB}">
                <c15:layout/>
                <c15:showLeaderLines val="0"/>
              </c:ext>
            </c:extLst>
          </c:dLbls>
          <c:cat>
            <c:strRef>
              <c:f>Лист2!$A$218:$A$221</c:f>
              <c:strCache>
                <c:ptCount val="4"/>
                <c:pt idx="0">
                  <c:v>Викладачі предметів ЗОП</c:v>
                </c:pt>
                <c:pt idx="1">
                  <c:v>Викладачі предметів ЗПП</c:v>
                </c:pt>
                <c:pt idx="2">
                  <c:v>Викладачі предметів ПТП</c:v>
                </c:pt>
                <c:pt idx="3">
                  <c:v>Методисти</c:v>
                </c:pt>
              </c:strCache>
            </c:strRef>
          </c:cat>
          <c:val>
            <c:numRef>
              <c:f>Лист2!$B$218:$B$221</c:f>
              <c:numCache>
                <c:formatCode>General</c:formatCode>
                <c:ptCount val="4"/>
                <c:pt idx="0">
                  <c:v>6</c:v>
                </c:pt>
                <c:pt idx="1">
                  <c:v>2</c:v>
                </c:pt>
                <c:pt idx="2">
                  <c:v>6</c:v>
                </c:pt>
                <c:pt idx="3">
                  <c:v>3</c:v>
                </c:pt>
              </c:numCache>
            </c:numRef>
          </c:val>
        </c:ser>
        <c:dLbls/>
        <c:shape val="box"/>
        <c:axId val="82052992"/>
        <c:axId val="82054528"/>
        <c:axId val="0"/>
      </c:bar3DChart>
      <c:catAx>
        <c:axId val="82052992"/>
        <c:scaling>
          <c:orientation val="minMax"/>
        </c:scaling>
        <c:axPos val="l"/>
        <c:numFmt formatCode="General" sourceLinked="1"/>
        <c:majorTickMark val="none"/>
        <c:tickLblPos val="nextTo"/>
        <c:txPr>
          <a:bodyPr/>
          <a:lstStyle/>
          <a:p>
            <a:pPr>
              <a:defRPr b="1"/>
            </a:pPr>
            <a:endParaRPr lang="ru-RU"/>
          </a:p>
        </c:txPr>
        <c:crossAx val="82054528"/>
        <c:crosses val="autoZero"/>
        <c:auto val="1"/>
        <c:lblAlgn val="ctr"/>
        <c:lblOffset val="100"/>
      </c:catAx>
      <c:valAx>
        <c:axId val="82054528"/>
        <c:scaling>
          <c:orientation val="minMax"/>
        </c:scaling>
        <c:delete val="1"/>
        <c:axPos val="b"/>
        <c:numFmt formatCode="General" sourceLinked="1"/>
        <c:tickLblPos val="none"/>
        <c:crossAx val="82052992"/>
        <c:crosses val="autoZero"/>
        <c:crossBetween val="between"/>
      </c:valAx>
      <c:spPr>
        <a:noFill/>
        <a:ln w="25373">
          <a:noFill/>
        </a:ln>
      </c:spPr>
    </c:plotArea>
    <c:legend>
      <c:legendPos val="t"/>
      <c:layout>
        <c:manualLayout>
          <c:xMode val="edge"/>
          <c:yMode val="edge"/>
          <c:x val="0.33910091025856037"/>
          <c:y val="0.89842595215166454"/>
          <c:w val="0.41804813759982284"/>
          <c:h val="8.3717215204214601E-2"/>
        </c:manualLayout>
      </c:layout>
    </c:legend>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1399"/>
            </a:pPr>
            <a:r>
              <a:rPr lang="ru-RU" sz="1399"/>
              <a:t>Кількісний</a:t>
            </a:r>
            <a:r>
              <a:rPr lang="ru-RU" sz="1399" baseline="0"/>
              <a:t> склад педагогічних працівників ЗП(ПТ)О Харківської області у 2019 році</a:t>
            </a:r>
            <a:endParaRPr lang="ru-RU" sz="1400"/>
          </a:p>
        </c:rich>
      </c:tx>
      <c:layout>
        <c:manualLayout>
          <c:xMode val="edge"/>
          <c:yMode val="edge"/>
          <c:x val="0.11600580128826217"/>
          <c:y val="0"/>
        </c:manualLayout>
      </c:layout>
    </c:title>
    <c:view3D>
      <c:depthPercent val="100"/>
      <c:rAngAx val="1"/>
    </c:view3D>
    <c:plotArea>
      <c:layout>
        <c:manualLayout>
          <c:layoutTarget val="inner"/>
          <c:xMode val="edge"/>
          <c:yMode val="edge"/>
          <c:x val="8.536020245791423E-2"/>
          <c:y val="0.15750396813046696"/>
          <c:w val="0.91238456304073057"/>
          <c:h val="0.30317346695299607"/>
        </c:manualLayout>
      </c:layout>
      <c:bar3DChart>
        <c:barDir val="col"/>
        <c:grouping val="clustered"/>
        <c:ser>
          <c:idx val="1"/>
          <c:order val="0"/>
          <c:tx>
            <c:v>Категорії педагогічних працівників</c:v>
          </c:tx>
          <c:spPr>
            <a:solidFill>
              <a:srgbClr val="FF0000"/>
            </a:solidFill>
          </c:spPr>
          <c:dLbls>
            <c:spPr>
              <a:noFill/>
              <a:ln>
                <a:noFill/>
              </a:ln>
              <a:effectLst/>
            </c:spPr>
            <c:txPr>
              <a:bodyPr/>
              <a:lstStyle/>
              <a:p>
                <a:pPr>
                  <a:defRPr b="1"/>
                </a:pPr>
                <a:endParaRPr lang="ru-RU"/>
              </a:p>
            </c:txPr>
            <c:showVal val="1"/>
            <c:extLst>
              <c:ext xmlns:c15="http://schemas.microsoft.com/office/drawing/2012/chart" uri="{CE6537A1-D6FC-4f65-9D91-7224C49458BB}">
                <c15:layout/>
                <c15:showLeaderLines val="0"/>
              </c:ext>
            </c:extLst>
          </c:dLbls>
          <c:cat>
            <c:strRef>
              <c:f>Лист2!$A$34:$A$49</c:f>
              <c:strCache>
                <c:ptCount val="16"/>
                <c:pt idx="0">
                  <c:v>Директори</c:v>
                </c:pt>
                <c:pt idx="1">
                  <c:v>Заступники з НВР</c:v>
                </c:pt>
                <c:pt idx="2">
                  <c:v>Заступники з НВихР</c:v>
                </c:pt>
                <c:pt idx="3">
                  <c:v>Заступники</c:v>
                </c:pt>
                <c:pt idx="4">
                  <c:v>Інші заступники</c:v>
                </c:pt>
                <c:pt idx="5">
                  <c:v>Старші майстри</c:v>
                </c:pt>
                <c:pt idx="6">
                  <c:v>Керівники фіз.виховання</c:v>
                </c:pt>
                <c:pt idx="7">
                  <c:v>Методисти</c:v>
                </c:pt>
                <c:pt idx="8">
                  <c:v>Викладачі предметів  ЗОП</c:v>
                </c:pt>
                <c:pt idx="9">
                  <c:v>Викладачі  ЗОП</c:v>
                </c:pt>
                <c:pt idx="10">
                  <c:v>Майстри виробничого навчання</c:v>
                </c:pt>
                <c:pt idx="11">
                  <c:v>Практичні психологи</c:v>
                </c:pt>
                <c:pt idx="12">
                  <c:v>Соціальні педагоги</c:v>
                </c:pt>
                <c:pt idx="13">
                  <c:v>Вихователі</c:v>
                </c:pt>
                <c:pt idx="14">
                  <c:v>Бібліотекарі</c:v>
                </c:pt>
                <c:pt idx="15">
                  <c:v>Керівники гуртків</c:v>
                </c:pt>
              </c:strCache>
            </c:strRef>
          </c:cat>
          <c:val>
            <c:numRef>
              <c:f>Лист2!$C$34:$C$49</c:f>
              <c:numCache>
                <c:formatCode>General</c:formatCode>
                <c:ptCount val="16"/>
                <c:pt idx="0">
                  <c:v>31</c:v>
                </c:pt>
                <c:pt idx="1">
                  <c:v>33</c:v>
                </c:pt>
                <c:pt idx="2">
                  <c:v>31</c:v>
                </c:pt>
                <c:pt idx="3">
                  <c:v>4</c:v>
                </c:pt>
                <c:pt idx="4">
                  <c:v>9</c:v>
                </c:pt>
                <c:pt idx="5">
                  <c:v>37</c:v>
                </c:pt>
                <c:pt idx="6">
                  <c:v>27</c:v>
                </c:pt>
                <c:pt idx="7">
                  <c:v>41</c:v>
                </c:pt>
                <c:pt idx="8">
                  <c:v>331</c:v>
                </c:pt>
                <c:pt idx="9">
                  <c:v>227</c:v>
                </c:pt>
                <c:pt idx="10">
                  <c:v>674</c:v>
                </c:pt>
                <c:pt idx="11">
                  <c:v>27</c:v>
                </c:pt>
                <c:pt idx="12">
                  <c:v>24</c:v>
                </c:pt>
                <c:pt idx="13">
                  <c:v>47</c:v>
                </c:pt>
                <c:pt idx="14">
                  <c:v>43</c:v>
                </c:pt>
                <c:pt idx="15">
                  <c:v>66</c:v>
                </c:pt>
              </c:numCache>
            </c:numRef>
          </c:val>
        </c:ser>
        <c:dLbls/>
        <c:shape val="box"/>
        <c:axId val="82070912"/>
        <c:axId val="86701184"/>
        <c:axId val="0"/>
      </c:bar3DChart>
      <c:catAx>
        <c:axId val="82070912"/>
        <c:scaling>
          <c:orientation val="minMax"/>
        </c:scaling>
        <c:axPos val="b"/>
        <c:numFmt formatCode="General" sourceLinked="1"/>
        <c:majorTickMark val="none"/>
        <c:tickLblPos val="nextTo"/>
        <c:txPr>
          <a:bodyPr/>
          <a:lstStyle/>
          <a:p>
            <a:pPr>
              <a:defRPr b="1"/>
            </a:pPr>
            <a:endParaRPr lang="ru-RU"/>
          </a:p>
        </c:txPr>
        <c:crossAx val="86701184"/>
        <c:crosses val="autoZero"/>
        <c:auto val="1"/>
        <c:lblAlgn val="ctr"/>
        <c:lblOffset val="100"/>
      </c:catAx>
      <c:valAx>
        <c:axId val="86701184"/>
        <c:scaling>
          <c:orientation val="minMax"/>
        </c:scaling>
        <c:delete val="1"/>
        <c:axPos val="l"/>
        <c:numFmt formatCode="General" sourceLinked="1"/>
        <c:tickLblPos val="none"/>
        <c:crossAx val="82070912"/>
        <c:crosses val="autoZero"/>
        <c:crossBetween val="between"/>
      </c:valAx>
      <c:spPr>
        <a:noFill/>
        <a:ln w="25377">
          <a:noFill/>
        </a:ln>
      </c:spPr>
    </c:plotArea>
    <c:legend>
      <c:legendPos val="t"/>
      <c:layout>
        <c:manualLayout>
          <c:xMode val="edge"/>
          <c:yMode val="edge"/>
          <c:x val="1.4483726446945807E-2"/>
          <c:y val="0.22741775855093313"/>
          <c:w val="0.51350232227682946"/>
          <c:h val="9.8835617078114363E-2"/>
        </c:manualLayout>
      </c:layout>
    </c:legend>
    <c:plotVisOnly val="1"/>
    <c:dispBlanksAs val="gap"/>
  </c:chart>
  <c:spPr>
    <a:gradFill>
      <a:gsLst>
        <a:gs pos="99000">
          <a:srgbClr val="92D050"/>
        </a:gs>
        <a:gs pos="0">
          <a:srgbClr val="FFFF00"/>
        </a:gs>
        <a:gs pos="52000">
          <a:srgbClr val="FFFF00"/>
        </a:gs>
        <a:gs pos="100000">
          <a:schemeClr val="accent1">
            <a:tint val="23500"/>
            <a:satMod val="160000"/>
          </a:schemeClr>
        </a:gs>
      </a:gsLst>
      <a:path path="rect">
        <a:fillToRect l="100000" t="100000"/>
      </a:path>
    </a:gradFill>
  </c:sp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lang val="ru-RU"/>
  <c:chart>
    <c:view3D>
      <c:rAngAx val="1"/>
    </c:view3D>
    <c:floor>
      <c:spPr>
        <a:solidFill>
          <a:schemeClr val="bg1">
            <a:lumMod val="75000"/>
          </a:schemeClr>
        </a:solidFill>
      </c:spPr>
    </c:floor>
    <c:plotArea>
      <c:layout/>
      <c:bar3DChart>
        <c:barDir val="col"/>
        <c:grouping val="clustered"/>
        <c:ser>
          <c:idx val="0"/>
          <c:order val="0"/>
          <c:tx>
            <c:strRef>
              <c:f>Лист1!$B$28</c:f>
              <c:strCache>
                <c:ptCount val="1"/>
                <c:pt idx="0">
                  <c:v>Українська мова</c:v>
                </c:pt>
              </c:strCache>
            </c:strRef>
          </c:tx>
          <c:dLbls>
            <c:spPr>
              <a:noFill/>
              <a:ln>
                <a:noFill/>
              </a:ln>
              <a:effectLst/>
            </c:spPr>
            <c:txPr>
              <a:bodyPr/>
              <a:lstStyle/>
              <a:p>
                <a:pPr>
                  <a:defRPr sz="1100" b="1"/>
                </a:pPr>
                <a:endParaRPr lang="ru-RU"/>
              </a:p>
            </c:txPr>
            <c:showVal val="1"/>
            <c:extLst>
              <c:ext xmlns:c15="http://schemas.microsoft.com/office/drawing/2012/chart" uri="{CE6537A1-D6FC-4f65-9D91-7224C49458BB}">
                <c15:layout/>
                <c15:showLeaderLines val="0"/>
              </c:ext>
            </c:extLst>
          </c:dLbls>
          <c:cat>
            <c:strRef>
              <c:f>Лист1!$A$29:$A$32</c:f>
              <c:strCache>
                <c:ptCount val="4"/>
                <c:pt idx="0">
                  <c:v>Початковий рівень</c:v>
                </c:pt>
                <c:pt idx="1">
                  <c:v>Середній рівень</c:v>
                </c:pt>
                <c:pt idx="2">
                  <c:v>Достатній рівень</c:v>
                </c:pt>
                <c:pt idx="3">
                  <c:v>Високий рівень</c:v>
                </c:pt>
              </c:strCache>
            </c:strRef>
          </c:cat>
          <c:val>
            <c:numRef>
              <c:f>Лист1!$B$29:$B$32</c:f>
              <c:numCache>
                <c:formatCode>General</c:formatCode>
                <c:ptCount val="4"/>
                <c:pt idx="0">
                  <c:v>55.3</c:v>
                </c:pt>
                <c:pt idx="1">
                  <c:v>41</c:v>
                </c:pt>
                <c:pt idx="2">
                  <c:v>3.3</c:v>
                </c:pt>
                <c:pt idx="3">
                  <c:v>0.30000000000000027</c:v>
                </c:pt>
              </c:numCache>
            </c:numRef>
          </c:val>
        </c:ser>
        <c:ser>
          <c:idx val="1"/>
          <c:order val="1"/>
          <c:tx>
            <c:strRef>
              <c:f>Лист1!$C$28</c:f>
              <c:strCache>
                <c:ptCount val="1"/>
                <c:pt idx="0">
                  <c:v>Математика</c:v>
                </c:pt>
              </c:strCache>
            </c:strRef>
          </c:tx>
          <c:dLbls>
            <c:dLbl>
              <c:idx val="0"/>
              <c:layout>
                <c:manualLayout>
                  <c:x val="1.1695906432748558E-2"/>
                  <c:y val="0"/>
                </c:manualLayout>
              </c:layout>
              <c:showVal val="1"/>
              <c:extLst>
                <c:ext xmlns:c15="http://schemas.microsoft.com/office/drawing/2012/chart" uri="{CE6537A1-D6FC-4f65-9D91-7224C49458BB}">
                  <c15:layout/>
                </c:ext>
              </c:extLst>
            </c:dLbl>
            <c:dLbl>
              <c:idx val="3"/>
              <c:layout>
                <c:manualLayout>
                  <c:x val="4.6783625730994153E-3"/>
                  <c:y val="-3.3085194375516956E-2"/>
                </c:manualLayout>
              </c:layout>
              <c:showVal val="1"/>
              <c:extLst>
                <c:ext xmlns:c15="http://schemas.microsoft.com/office/drawing/2012/chart" uri="{CE6537A1-D6FC-4f65-9D91-7224C49458BB}">
                  <c15:layout/>
                </c:ext>
              </c:extLst>
            </c:dLbl>
            <c:spPr>
              <a:noFill/>
              <a:ln>
                <a:noFill/>
              </a:ln>
              <a:effectLst/>
            </c:spPr>
            <c:txPr>
              <a:bodyPr/>
              <a:lstStyle/>
              <a:p>
                <a:pPr>
                  <a:defRPr sz="1100" b="1"/>
                </a:pPr>
                <a:endParaRPr lang="ru-RU"/>
              </a:p>
            </c:txPr>
            <c:showVal val="1"/>
            <c:extLst>
              <c:ext xmlns:c15="http://schemas.microsoft.com/office/drawing/2012/chart" uri="{CE6537A1-D6FC-4f65-9D91-7224C49458BB}">
                <c15:layout/>
                <c15:showLeaderLines val="0"/>
              </c:ext>
            </c:extLst>
          </c:dLbls>
          <c:cat>
            <c:strRef>
              <c:f>Лист1!$A$29:$A$32</c:f>
              <c:strCache>
                <c:ptCount val="4"/>
                <c:pt idx="0">
                  <c:v>Початковий рівень</c:v>
                </c:pt>
                <c:pt idx="1">
                  <c:v>Середній рівень</c:v>
                </c:pt>
                <c:pt idx="2">
                  <c:v>Достатній рівень</c:v>
                </c:pt>
                <c:pt idx="3">
                  <c:v>Високий рівень</c:v>
                </c:pt>
              </c:strCache>
            </c:strRef>
          </c:cat>
          <c:val>
            <c:numRef>
              <c:f>Лист1!$C$29:$C$32</c:f>
              <c:numCache>
                <c:formatCode>General</c:formatCode>
                <c:ptCount val="4"/>
                <c:pt idx="0">
                  <c:v>53.3</c:v>
                </c:pt>
                <c:pt idx="1">
                  <c:v>46</c:v>
                </c:pt>
                <c:pt idx="2">
                  <c:v>0.60000000000000053</c:v>
                </c:pt>
                <c:pt idx="3">
                  <c:v>0.1</c:v>
                </c:pt>
              </c:numCache>
            </c:numRef>
          </c:val>
        </c:ser>
        <c:ser>
          <c:idx val="2"/>
          <c:order val="2"/>
          <c:tx>
            <c:strRef>
              <c:f>Лист1!$D$28</c:f>
              <c:strCache>
                <c:ptCount val="1"/>
                <c:pt idx="0">
                  <c:v>Історія</c:v>
                </c:pt>
              </c:strCache>
            </c:strRef>
          </c:tx>
          <c:dLbls>
            <c:dLbl>
              <c:idx val="0"/>
              <c:layout>
                <c:manualLayout>
                  <c:x val="1.871345029239771E-2"/>
                  <c:y val="-3.6393713813068655E-2"/>
                </c:manualLayout>
              </c:layout>
              <c:showVal val="1"/>
              <c:extLst>
                <c:ext xmlns:c15="http://schemas.microsoft.com/office/drawing/2012/chart" uri="{CE6537A1-D6FC-4f65-9D91-7224C49458BB}">
                  <c15:layout/>
                </c:ext>
              </c:extLst>
            </c:dLbl>
            <c:spPr>
              <a:noFill/>
              <a:ln>
                <a:noFill/>
              </a:ln>
              <a:effectLst/>
            </c:spPr>
            <c:txPr>
              <a:bodyPr/>
              <a:lstStyle/>
              <a:p>
                <a:pPr>
                  <a:defRPr sz="1100" b="1"/>
                </a:pPr>
                <a:endParaRPr lang="ru-RU"/>
              </a:p>
            </c:txPr>
            <c:showVal val="1"/>
            <c:extLst>
              <c:ext xmlns:c15="http://schemas.microsoft.com/office/drawing/2012/chart" uri="{CE6537A1-D6FC-4f65-9D91-7224C49458BB}">
                <c15:layout/>
                <c15:showLeaderLines val="0"/>
              </c:ext>
            </c:extLst>
          </c:dLbls>
          <c:cat>
            <c:strRef>
              <c:f>Лист1!$A$29:$A$32</c:f>
              <c:strCache>
                <c:ptCount val="4"/>
                <c:pt idx="0">
                  <c:v>Початковий рівень</c:v>
                </c:pt>
                <c:pt idx="1">
                  <c:v>Середній рівень</c:v>
                </c:pt>
                <c:pt idx="2">
                  <c:v>Достатній рівень</c:v>
                </c:pt>
                <c:pt idx="3">
                  <c:v>Високий рівень</c:v>
                </c:pt>
              </c:strCache>
            </c:strRef>
          </c:cat>
          <c:val>
            <c:numRef>
              <c:f>Лист1!$D$29:$D$32</c:f>
              <c:numCache>
                <c:formatCode>General</c:formatCode>
                <c:ptCount val="4"/>
                <c:pt idx="0">
                  <c:v>6.6</c:v>
                </c:pt>
                <c:pt idx="1">
                  <c:v>68.7</c:v>
                </c:pt>
                <c:pt idx="2">
                  <c:v>24.4</c:v>
                </c:pt>
                <c:pt idx="3">
                  <c:v>0.30000000000000027</c:v>
                </c:pt>
              </c:numCache>
            </c:numRef>
          </c:val>
        </c:ser>
        <c:dLbls>
          <c:showVal val="1"/>
        </c:dLbls>
        <c:shape val="cone"/>
        <c:axId val="88464768"/>
        <c:axId val="88343680"/>
        <c:axId val="0"/>
      </c:bar3DChart>
      <c:catAx>
        <c:axId val="88464768"/>
        <c:scaling>
          <c:orientation val="minMax"/>
        </c:scaling>
        <c:axPos val="b"/>
        <c:numFmt formatCode="General" sourceLinked="0"/>
        <c:tickLblPos val="nextTo"/>
        <c:txPr>
          <a:bodyPr/>
          <a:lstStyle/>
          <a:p>
            <a:pPr>
              <a:defRPr sz="1000" b="1"/>
            </a:pPr>
            <a:endParaRPr lang="ru-RU"/>
          </a:p>
        </c:txPr>
        <c:crossAx val="88343680"/>
        <c:crosses val="autoZero"/>
        <c:auto val="1"/>
        <c:lblAlgn val="ctr"/>
        <c:lblOffset val="100"/>
      </c:catAx>
      <c:valAx>
        <c:axId val="88343680"/>
        <c:scaling>
          <c:orientation val="minMax"/>
        </c:scaling>
        <c:axPos val="l"/>
        <c:majorGridlines/>
        <c:title>
          <c:tx>
            <c:rich>
              <a:bodyPr rot="-5400000" vert="horz"/>
              <a:lstStyle/>
              <a:p>
                <a:pPr>
                  <a:defRPr/>
                </a:pPr>
                <a:r>
                  <a:rPr lang="uk-UA"/>
                  <a:t>Кількість учнів, %</a:t>
                </a:r>
              </a:p>
            </c:rich>
          </c:tx>
          <c:layout/>
        </c:title>
        <c:numFmt formatCode="General" sourceLinked="1"/>
        <c:tickLblPos val="nextTo"/>
        <c:txPr>
          <a:bodyPr/>
          <a:lstStyle/>
          <a:p>
            <a:pPr>
              <a:defRPr sz="1200" b="1"/>
            </a:pPr>
            <a:endParaRPr lang="ru-RU"/>
          </a:p>
        </c:txPr>
        <c:crossAx val="88464768"/>
        <c:crosses val="autoZero"/>
        <c:crossBetween val="between"/>
      </c:valAx>
    </c:plotArea>
    <c:legend>
      <c:legendPos val="r"/>
      <c:layout>
        <c:manualLayout>
          <c:xMode val="edge"/>
          <c:yMode val="edge"/>
          <c:x val="0.75012976268919751"/>
          <c:y val="0.26259031758052659"/>
          <c:w val="0.24646792835106188"/>
          <c:h val="0.53850588396173549"/>
        </c:manualLayout>
      </c:layout>
      <c:txPr>
        <a:bodyPr/>
        <a:lstStyle/>
        <a:p>
          <a:pPr>
            <a:defRPr sz="1200" b="1"/>
          </a:pPr>
          <a:endParaRPr lang="ru-RU"/>
        </a:p>
      </c:txPr>
    </c:legend>
    <c:plotVisOnly val="1"/>
    <c:dispBlanksAs val="gap"/>
  </c:chart>
  <c:spPr>
    <a:gradFill>
      <a:gsLst>
        <a:gs pos="80000">
          <a:srgbClr val="FBEAC7"/>
        </a:gs>
        <a:gs pos="17999">
          <a:srgbClr val="FEE7F2"/>
        </a:gs>
        <a:gs pos="36000">
          <a:srgbClr val="FAC77D"/>
        </a:gs>
        <a:gs pos="61000">
          <a:srgbClr val="FBA97D"/>
        </a:gs>
        <a:gs pos="82001">
          <a:srgbClr val="FBD49C"/>
        </a:gs>
        <a:gs pos="100000">
          <a:srgbClr val="FEE7F2"/>
        </a:gs>
      </a:gsLst>
      <a:lin ang="5400000" scaled="0"/>
    </a:gradFill>
    <a:ln>
      <a:solidFill>
        <a:srgbClr val="7030A0"/>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ru-RU"/>
  <c:style val="34"/>
  <c:chart>
    <c:view3D>
      <c:rAngAx val="1"/>
    </c:view3D>
    <c:sideWall>
      <c:spPr>
        <a:noFill/>
      </c:spPr>
    </c:sideWall>
    <c:backWall>
      <c:spPr>
        <a:noFill/>
      </c:spPr>
    </c:backWall>
    <c:plotArea>
      <c:layout/>
      <c:bar3DChart>
        <c:barDir val="col"/>
        <c:grouping val="clustered"/>
        <c:ser>
          <c:idx val="0"/>
          <c:order val="0"/>
          <c:tx>
            <c:strRef>
              <c:f>Лист1!$A$4:$B$4</c:f>
              <c:strCache>
                <c:ptCount val="1"/>
                <c:pt idx="0">
                  <c:v>1 Українська мова</c:v>
                </c:pt>
              </c:strCache>
            </c:strRef>
          </c:tx>
          <c:cat>
            <c:multiLvlStrRef>
              <c:f>Лист1!$C$1:$J$3</c:f>
              <c:multiLvlStrCache>
                <c:ptCount val="7"/>
                <c:lvl>
                  <c:pt idx="0">
                    <c:v>%</c:v>
                  </c:pt>
                  <c:pt idx="2">
                    <c:v>%</c:v>
                  </c:pt>
                  <c:pt idx="4">
                    <c:v>%</c:v>
                  </c:pt>
                  <c:pt idx="6">
                    <c:v>%</c:v>
                  </c:pt>
                </c:lvl>
                <c:lvl>
                  <c:pt idx="0">
                    <c:v>(1-3 бала)</c:v>
                  </c:pt>
                  <c:pt idx="2">
                    <c:v>(4-6 балів)</c:v>
                  </c:pt>
                  <c:pt idx="4">
                    <c:v>(7-9 балів)</c:v>
                  </c:pt>
                  <c:pt idx="6">
                    <c:v>(9-12 балів)</c:v>
                  </c:pt>
                </c:lvl>
                <c:lvl>
                  <c:pt idx="0">
                    <c:v>Початковий рівень </c:v>
                  </c:pt>
                  <c:pt idx="2">
                    <c:v>Середній рівень</c:v>
                  </c:pt>
                  <c:pt idx="4">
                    <c:v>Достатній рівень</c:v>
                  </c:pt>
                  <c:pt idx="6">
                    <c:v>Високий рівень</c:v>
                  </c:pt>
                </c:lvl>
              </c:multiLvlStrCache>
            </c:multiLvlStrRef>
          </c:cat>
          <c:val>
            <c:numRef>
              <c:f>Лист1!$C$4:$I$4</c:f>
              <c:numCache>
                <c:formatCode>General</c:formatCode>
                <c:ptCount val="7"/>
                <c:pt idx="0" formatCode="0%">
                  <c:v>0.13</c:v>
                </c:pt>
                <c:pt idx="2" formatCode="0%">
                  <c:v>0.71000000000000063</c:v>
                </c:pt>
                <c:pt idx="4" formatCode="0%">
                  <c:v>0.22000000000000003</c:v>
                </c:pt>
                <c:pt idx="6" formatCode="0.00%">
                  <c:v>5.0000000000000114E-3</c:v>
                </c:pt>
              </c:numCache>
            </c:numRef>
          </c:val>
        </c:ser>
        <c:ser>
          <c:idx val="1"/>
          <c:order val="1"/>
          <c:tx>
            <c:strRef>
              <c:f>Лист1!$A$5:$B$5</c:f>
              <c:strCache>
                <c:ptCount val="1"/>
                <c:pt idx="0">
                  <c:v>2 Математика</c:v>
                </c:pt>
              </c:strCache>
            </c:strRef>
          </c:tx>
          <c:cat>
            <c:multiLvlStrRef>
              <c:f>Лист1!$C$1:$J$3</c:f>
              <c:multiLvlStrCache>
                <c:ptCount val="7"/>
                <c:lvl>
                  <c:pt idx="0">
                    <c:v>%</c:v>
                  </c:pt>
                  <c:pt idx="2">
                    <c:v>%</c:v>
                  </c:pt>
                  <c:pt idx="4">
                    <c:v>%</c:v>
                  </c:pt>
                  <c:pt idx="6">
                    <c:v>%</c:v>
                  </c:pt>
                </c:lvl>
                <c:lvl>
                  <c:pt idx="0">
                    <c:v>(1-3 бала)</c:v>
                  </c:pt>
                  <c:pt idx="2">
                    <c:v>(4-6 балів)</c:v>
                  </c:pt>
                  <c:pt idx="4">
                    <c:v>(7-9 балів)</c:v>
                  </c:pt>
                  <c:pt idx="6">
                    <c:v>(9-12 балів)</c:v>
                  </c:pt>
                </c:lvl>
                <c:lvl>
                  <c:pt idx="0">
                    <c:v>Початковий рівень </c:v>
                  </c:pt>
                  <c:pt idx="2">
                    <c:v>Середній рівень</c:v>
                  </c:pt>
                  <c:pt idx="4">
                    <c:v>Достатній рівень</c:v>
                  </c:pt>
                  <c:pt idx="6">
                    <c:v>Високий рівень</c:v>
                  </c:pt>
                </c:lvl>
              </c:multiLvlStrCache>
            </c:multiLvlStrRef>
          </c:cat>
          <c:val>
            <c:numRef>
              <c:f>Лист1!$C$5:$I$5</c:f>
              <c:numCache>
                <c:formatCode>General</c:formatCode>
                <c:ptCount val="7"/>
                <c:pt idx="0" formatCode="0%">
                  <c:v>0.15000000000000024</c:v>
                </c:pt>
                <c:pt idx="2" formatCode="0%">
                  <c:v>0.78</c:v>
                </c:pt>
                <c:pt idx="4" formatCode="0%">
                  <c:v>0.12000000000000002</c:v>
                </c:pt>
                <c:pt idx="6" formatCode="0%">
                  <c:v>1.0000000000000005E-2</c:v>
                </c:pt>
              </c:numCache>
            </c:numRef>
          </c:val>
        </c:ser>
        <c:ser>
          <c:idx val="2"/>
          <c:order val="2"/>
          <c:tx>
            <c:strRef>
              <c:f>Лист1!$A$6:$B$6</c:f>
              <c:strCache>
                <c:ptCount val="1"/>
                <c:pt idx="0">
                  <c:v>3 Історія</c:v>
                </c:pt>
              </c:strCache>
            </c:strRef>
          </c:tx>
          <c:cat>
            <c:multiLvlStrRef>
              <c:f>Лист1!$C$1:$J$3</c:f>
              <c:multiLvlStrCache>
                <c:ptCount val="7"/>
                <c:lvl>
                  <c:pt idx="0">
                    <c:v>%</c:v>
                  </c:pt>
                  <c:pt idx="2">
                    <c:v>%</c:v>
                  </c:pt>
                  <c:pt idx="4">
                    <c:v>%</c:v>
                  </c:pt>
                  <c:pt idx="6">
                    <c:v>%</c:v>
                  </c:pt>
                </c:lvl>
                <c:lvl>
                  <c:pt idx="0">
                    <c:v>(1-3 бала)</c:v>
                  </c:pt>
                  <c:pt idx="2">
                    <c:v>(4-6 балів)</c:v>
                  </c:pt>
                  <c:pt idx="4">
                    <c:v>(7-9 балів)</c:v>
                  </c:pt>
                  <c:pt idx="6">
                    <c:v>(9-12 балів)</c:v>
                  </c:pt>
                </c:lvl>
                <c:lvl>
                  <c:pt idx="0">
                    <c:v>Початковий рівень </c:v>
                  </c:pt>
                  <c:pt idx="2">
                    <c:v>Середній рівень</c:v>
                  </c:pt>
                  <c:pt idx="4">
                    <c:v>Достатній рівень</c:v>
                  </c:pt>
                  <c:pt idx="6">
                    <c:v>Високий рівень</c:v>
                  </c:pt>
                </c:lvl>
              </c:multiLvlStrCache>
            </c:multiLvlStrRef>
          </c:cat>
          <c:val>
            <c:numRef>
              <c:f>Лист1!$C$6:$I$6</c:f>
              <c:numCache>
                <c:formatCode>General</c:formatCode>
                <c:ptCount val="7"/>
                <c:pt idx="0" formatCode="0%">
                  <c:v>8.0000000000000043E-2</c:v>
                </c:pt>
                <c:pt idx="2" formatCode="0%">
                  <c:v>0.72000000000000064</c:v>
                </c:pt>
                <c:pt idx="4" formatCode="0%">
                  <c:v>0.23</c:v>
                </c:pt>
                <c:pt idx="6" formatCode="0.00%">
                  <c:v>1.7800000000000021E-2</c:v>
                </c:pt>
              </c:numCache>
            </c:numRef>
          </c:val>
        </c:ser>
        <c:ser>
          <c:idx val="3"/>
          <c:order val="3"/>
          <c:tx>
            <c:strRef>
              <c:f>Лист1!$A$7:$B$7</c:f>
              <c:strCache>
                <c:ptCount val="1"/>
                <c:pt idx="0">
                  <c:v>4 Фізика</c:v>
                </c:pt>
              </c:strCache>
            </c:strRef>
          </c:tx>
          <c:cat>
            <c:multiLvlStrRef>
              <c:f>Лист1!$C$1:$J$3</c:f>
              <c:multiLvlStrCache>
                <c:ptCount val="7"/>
                <c:lvl>
                  <c:pt idx="0">
                    <c:v>%</c:v>
                  </c:pt>
                  <c:pt idx="2">
                    <c:v>%</c:v>
                  </c:pt>
                  <c:pt idx="4">
                    <c:v>%</c:v>
                  </c:pt>
                  <c:pt idx="6">
                    <c:v>%</c:v>
                  </c:pt>
                </c:lvl>
                <c:lvl>
                  <c:pt idx="0">
                    <c:v>(1-3 бала)</c:v>
                  </c:pt>
                  <c:pt idx="2">
                    <c:v>(4-6 балів)</c:v>
                  </c:pt>
                  <c:pt idx="4">
                    <c:v>(7-9 балів)</c:v>
                  </c:pt>
                  <c:pt idx="6">
                    <c:v>(9-12 балів)</c:v>
                  </c:pt>
                </c:lvl>
                <c:lvl>
                  <c:pt idx="0">
                    <c:v>Початковий рівень </c:v>
                  </c:pt>
                  <c:pt idx="2">
                    <c:v>Середній рівень</c:v>
                  </c:pt>
                  <c:pt idx="4">
                    <c:v>Достатній рівень</c:v>
                  </c:pt>
                  <c:pt idx="6">
                    <c:v>Високий рівень</c:v>
                  </c:pt>
                </c:lvl>
              </c:multiLvlStrCache>
            </c:multiLvlStrRef>
          </c:cat>
          <c:val>
            <c:numRef>
              <c:f>Лист1!$C$7:$I$7</c:f>
              <c:numCache>
                <c:formatCode>General</c:formatCode>
                <c:ptCount val="7"/>
                <c:pt idx="0" formatCode="0%">
                  <c:v>0.14000000000000001</c:v>
                </c:pt>
                <c:pt idx="2" formatCode="0%">
                  <c:v>0.760000000000006</c:v>
                </c:pt>
                <c:pt idx="4" formatCode="0%">
                  <c:v>0.15000000000000024</c:v>
                </c:pt>
                <c:pt idx="6" formatCode="0%">
                  <c:v>1.0000000000000005E-2</c:v>
                </c:pt>
              </c:numCache>
            </c:numRef>
          </c:val>
        </c:ser>
        <c:ser>
          <c:idx val="4"/>
          <c:order val="4"/>
          <c:tx>
            <c:strRef>
              <c:f>Лист1!$A$8:$B$8</c:f>
              <c:strCache>
                <c:ptCount val="1"/>
                <c:pt idx="0">
                  <c:v>5 Хімія</c:v>
                </c:pt>
              </c:strCache>
            </c:strRef>
          </c:tx>
          <c:cat>
            <c:multiLvlStrRef>
              <c:f>Лист1!$C$1:$J$3</c:f>
              <c:multiLvlStrCache>
                <c:ptCount val="7"/>
                <c:lvl>
                  <c:pt idx="0">
                    <c:v>%</c:v>
                  </c:pt>
                  <c:pt idx="2">
                    <c:v>%</c:v>
                  </c:pt>
                  <c:pt idx="4">
                    <c:v>%</c:v>
                  </c:pt>
                  <c:pt idx="6">
                    <c:v>%</c:v>
                  </c:pt>
                </c:lvl>
                <c:lvl>
                  <c:pt idx="0">
                    <c:v>(1-3 бала)</c:v>
                  </c:pt>
                  <c:pt idx="2">
                    <c:v>(4-6 балів)</c:v>
                  </c:pt>
                  <c:pt idx="4">
                    <c:v>(7-9 балів)</c:v>
                  </c:pt>
                  <c:pt idx="6">
                    <c:v>(9-12 балів)</c:v>
                  </c:pt>
                </c:lvl>
                <c:lvl>
                  <c:pt idx="0">
                    <c:v>Початковий рівень </c:v>
                  </c:pt>
                  <c:pt idx="2">
                    <c:v>Середній рівень</c:v>
                  </c:pt>
                  <c:pt idx="4">
                    <c:v>Достатній рівень</c:v>
                  </c:pt>
                  <c:pt idx="6">
                    <c:v>Високий рівень</c:v>
                  </c:pt>
                </c:lvl>
              </c:multiLvlStrCache>
            </c:multiLvlStrRef>
          </c:cat>
          <c:val>
            <c:numRef>
              <c:f>Лист1!$C$8:$I$8</c:f>
              <c:numCache>
                <c:formatCode>General</c:formatCode>
                <c:ptCount val="7"/>
                <c:pt idx="0" formatCode="0%">
                  <c:v>0.15000000000000024</c:v>
                </c:pt>
                <c:pt idx="2" formatCode="0%">
                  <c:v>0.75000000000000544</c:v>
                </c:pt>
                <c:pt idx="4" formatCode="0%">
                  <c:v>0.17</c:v>
                </c:pt>
                <c:pt idx="6" formatCode="0%">
                  <c:v>1.0000000000000005E-2</c:v>
                </c:pt>
              </c:numCache>
            </c:numRef>
          </c:val>
        </c:ser>
        <c:dLbls/>
        <c:shape val="cylinder"/>
        <c:axId val="88402176"/>
        <c:axId val="90116096"/>
        <c:axId val="0"/>
      </c:bar3DChart>
      <c:catAx>
        <c:axId val="88402176"/>
        <c:scaling>
          <c:orientation val="minMax"/>
        </c:scaling>
        <c:axPos val="b"/>
        <c:numFmt formatCode="General" sourceLinked="0"/>
        <c:tickLblPos val="nextTo"/>
        <c:txPr>
          <a:bodyPr/>
          <a:lstStyle/>
          <a:p>
            <a:pPr>
              <a:defRPr b="1"/>
            </a:pPr>
            <a:endParaRPr lang="ru-RU"/>
          </a:p>
        </c:txPr>
        <c:crossAx val="90116096"/>
        <c:crosses val="autoZero"/>
        <c:auto val="1"/>
        <c:lblAlgn val="ctr"/>
        <c:lblOffset val="100"/>
      </c:catAx>
      <c:valAx>
        <c:axId val="90116096"/>
        <c:scaling>
          <c:orientation val="minMax"/>
        </c:scaling>
        <c:axPos val="l"/>
        <c:majorGridlines/>
        <c:numFmt formatCode="0%" sourceLinked="1"/>
        <c:tickLblPos val="nextTo"/>
        <c:spPr>
          <a:noFill/>
        </c:spPr>
        <c:txPr>
          <a:bodyPr/>
          <a:lstStyle/>
          <a:p>
            <a:pPr>
              <a:defRPr sz="1100" b="1"/>
            </a:pPr>
            <a:endParaRPr lang="ru-RU"/>
          </a:p>
        </c:txPr>
        <c:crossAx val="88402176"/>
        <c:crosses val="autoZero"/>
        <c:crossBetween val="between"/>
      </c:valAx>
    </c:plotArea>
    <c:legend>
      <c:legendPos val="r"/>
      <c:layout/>
      <c:txPr>
        <a:bodyPr/>
        <a:lstStyle/>
        <a:p>
          <a:pPr>
            <a:defRPr b="1"/>
          </a:pPr>
          <a:endParaRPr lang="ru-RU"/>
        </a:p>
      </c:txPr>
    </c:legend>
    <c:plotVisOnly val="1"/>
    <c:dispBlanksAs val="gap"/>
  </c:chart>
  <c:spPr>
    <a:gradFill flip="none" rotWithShape="1">
      <a:gsLst>
        <a:gs pos="64000">
          <a:srgbClr val="C0504D">
            <a:lumMod val="40000"/>
            <a:lumOff val="60000"/>
          </a:srgbClr>
        </a:gs>
        <a:gs pos="50000">
          <a:srgbClr val="4F81BD">
            <a:tint val="44500"/>
            <a:satMod val="160000"/>
          </a:srgbClr>
        </a:gs>
        <a:gs pos="100000">
          <a:srgbClr val="4F81BD">
            <a:tint val="23500"/>
            <a:satMod val="160000"/>
          </a:srgbClr>
        </a:gs>
      </a:gsLst>
      <a:path path="circle">
        <a:fillToRect l="100000" t="100000"/>
      </a:path>
      <a:tileRect r="-100000" b="-100000"/>
    </a:gradFill>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ru-RU"/>
  <c:chart>
    <c:plotArea>
      <c:layout/>
      <c:lineChart>
        <c:grouping val="standard"/>
        <c:ser>
          <c:idx val="0"/>
          <c:order val="0"/>
          <c:tx>
            <c:strRef>
              <c:f>Лист1!$A$39</c:f>
              <c:strCache>
                <c:ptCount val="1"/>
                <c:pt idx="0">
                  <c:v>Оцінки у свідоцтві за БЗСО</c:v>
                </c:pt>
              </c:strCache>
            </c:strRef>
          </c:tx>
          <c:dLbls>
            <c:dLbl>
              <c:idx val="1"/>
              <c:layout>
                <c:manualLayout>
                  <c:x val="-4.5521858962620676E-2"/>
                  <c:y val="-6.1350513004056313E-2"/>
                </c:manualLayout>
              </c:layout>
              <c:dLblPos val="r"/>
              <c:showVal val="1"/>
              <c:extLst>
                <c:ext xmlns:c15="http://schemas.microsoft.com/office/drawing/2012/chart" uri="{CE6537A1-D6FC-4f65-9D91-7224C49458BB}">
                  <c15:layout/>
                </c:ext>
              </c:extLst>
            </c:dLbl>
            <c:dLbl>
              <c:idx val="2"/>
              <c:layout>
                <c:manualLayout>
                  <c:x val="-4.9732602744872439E-3"/>
                  <c:y val="-6.1350513004056403E-2"/>
                </c:manualLayout>
              </c:layout>
              <c:dLblPos val="r"/>
              <c:showVal val="1"/>
              <c:extLst>
                <c:ext xmlns:c15="http://schemas.microsoft.com/office/drawing/2012/chart" uri="{CE6537A1-D6FC-4f65-9D91-7224C49458BB}">
                  <c15:layout/>
                </c:ext>
              </c:extLst>
            </c:dLbl>
            <c:dLbl>
              <c:idx val="3"/>
              <c:layout>
                <c:manualLayout>
                  <c:x val="-3.7233154442456812E-2"/>
                  <c:y val="-7.3082319255547923E-2"/>
                </c:manualLayout>
              </c:layout>
              <c:dLblPos val="r"/>
              <c:showVal val="1"/>
              <c:extLst>
                <c:ext xmlns:c15="http://schemas.microsoft.com/office/drawing/2012/chart" uri="{CE6537A1-D6FC-4f65-9D91-7224C49458BB}">
                  <c15:layout/>
                </c:ext>
              </c:extLst>
            </c:dLbl>
            <c:spPr>
              <a:noFill/>
              <a:ln>
                <a:noFill/>
              </a:ln>
              <a:effectLst/>
            </c:spPr>
            <c:txPr>
              <a:bodyPr/>
              <a:lstStyle/>
              <a:p>
                <a:pPr>
                  <a:defRPr sz="1100" b="1"/>
                </a:pPr>
                <a:endParaRPr lang="ru-RU"/>
              </a:p>
            </c:txPr>
            <c:dLblPos val="t"/>
            <c:showVal val="1"/>
            <c:extLst>
              <c:ext xmlns:c15="http://schemas.microsoft.com/office/drawing/2012/chart" uri="{CE6537A1-D6FC-4f65-9D91-7224C49458BB}">
                <c15:layout/>
                <c15:showLeaderLines val="0"/>
              </c:ext>
            </c:extLst>
          </c:dLbls>
          <c:cat>
            <c:strRef>
              <c:f>Лист1!$B$38:$E$38</c:f>
              <c:strCache>
                <c:ptCount val="4"/>
                <c:pt idx="0">
                  <c:v>Початковий</c:v>
                </c:pt>
                <c:pt idx="1">
                  <c:v>Середній</c:v>
                </c:pt>
                <c:pt idx="2">
                  <c:v>Достатній</c:v>
                </c:pt>
                <c:pt idx="3">
                  <c:v>Високий</c:v>
                </c:pt>
              </c:strCache>
            </c:strRef>
          </c:cat>
          <c:val>
            <c:numRef>
              <c:f>Лист1!$B$39:$E$39</c:f>
              <c:numCache>
                <c:formatCode>0%</c:formatCode>
                <c:ptCount val="4"/>
                <c:pt idx="0">
                  <c:v>0.13</c:v>
                </c:pt>
                <c:pt idx="1">
                  <c:v>0.74000000000000365</c:v>
                </c:pt>
                <c:pt idx="2">
                  <c:v>0.18000000000000024</c:v>
                </c:pt>
                <c:pt idx="3">
                  <c:v>1.0000000000000005E-2</c:v>
                </c:pt>
              </c:numCache>
            </c:numRef>
          </c:val>
        </c:ser>
        <c:ser>
          <c:idx val="1"/>
          <c:order val="1"/>
          <c:tx>
            <c:strRef>
              <c:f>Лист1!$A$40</c:f>
              <c:strCache>
                <c:ptCount val="1"/>
                <c:pt idx="0">
                  <c:v>Оцінки за вхідне діагностування</c:v>
                </c:pt>
              </c:strCache>
            </c:strRef>
          </c:tx>
          <c:dLbls>
            <c:dLbl>
              <c:idx val="3"/>
              <c:layout>
                <c:manualLayout>
                  <c:x val="-4.5974485747421103E-3"/>
                  <c:y val="-3.1523877697106052E-2"/>
                </c:manualLayout>
              </c:layout>
              <c:dLblPos val="r"/>
              <c:showVal val="1"/>
              <c:extLst>
                <c:ext xmlns:c15="http://schemas.microsoft.com/office/drawing/2012/chart" uri="{CE6537A1-D6FC-4f65-9D91-7224C49458BB}">
                  <c15:layout/>
                </c:ext>
              </c:extLst>
            </c:dLbl>
            <c:spPr>
              <a:noFill/>
              <a:ln>
                <a:noFill/>
              </a:ln>
              <a:effectLst/>
            </c:spPr>
            <c:txPr>
              <a:bodyPr/>
              <a:lstStyle/>
              <a:p>
                <a:pPr>
                  <a:defRPr sz="1100" b="1"/>
                </a:pPr>
                <a:endParaRPr lang="ru-RU"/>
              </a:p>
            </c:txPr>
            <c:dLblPos val="t"/>
            <c:showVal val="1"/>
            <c:extLst>
              <c:ext xmlns:c15="http://schemas.microsoft.com/office/drawing/2012/chart" uri="{CE6537A1-D6FC-4f65-9D91-7224C49458BB}">
                <c15:layout/>
                <c15:showLeaderLines val="0"/>
              </c:ext>
            </c:extLst>
          </c:dLbls>
          <c:cat>
            <c:strRef>
              <c:f>Лист1!$B$38:$E$38</c:f>
              <c:strCache>
                <c:ptCount val="4"/>
                <c:pt idx="0">
                  <c:v>Початковий</c:v>
                </c:pt>
                <c:pt idx="1">
                  <c:v>Середній</c:v>
                </c:pt>
                <c:pt idx="2">
                  <c:v>Достатній</c:v>
                </c:pt>
                <c:pt idx="3">
                  <c:v>Високий</c:v>
                </c:pt>
              </c:strCache>
            </c:strRef>
          </c:cat>
          <c:val>
            <c:numRef>
              <c:f>Лист1!$B$40:$E$40</c:f>
              <c:numCache>
                <c:formatCode>0%</c:formatCode>
                <c:ptCount val="4"/>
                <c:pt idx="0">
                  <c:v>0.55000000000000004</c:v>
                </c:pt>
                <c:pt idx="1">
                  <c:v>0.38000000000000278</c:v>
                </c:pt>
                <c:pt idx="2">
                  <c:v>6.0000000000000032E-2</c:v>
                </c:pt>
                <c:pt idx="3" formatCode="0.00%">
                  <c:v>1.0000000000000122E-4</c:v>
                </c:pt>
              </c:numCache>
            </c:numRef>
          </c:val>
        </c:ser>
        <c:dLbls>
          <c:showVal val="1"/>
        </c:dLbls>
        <c:marker val="1"/>
        <c:axId val="90145536"/>
        <c:axId val="90147456"/>
      </c:lineChart>
      <c:catAx>
        <c:axId val="90145536"/>
        <c:scaling>
          <c:orientation val="minMax"/>
        </c:scaling>
        <c:axPos val="b"/>
        <c:title>
          <c:tx>
            <c:rich>
              <a:bodyPr/>
              <a:lstStyle/>
              <a:p>
                <a:pPr>
                  <a:defRPr sz="1100"/>
                </a:pPr>
                <a:r>
                  <a:rPr lang="uk-UA" sz="1100"/>
                  <a:t>Рівні навчальних досягнень</a:t>
                </a:r>
              </a:p>
            </c:rich>
          </c:tx>
          <c:layout/>
        </c:title>
        <c:numFmt formatCode="General" sourceLinked="0"/>
        <c:tickLblPos val="nextTo"/>
        <c:txPr>
          <a:bodyPr/>
          <a:lstStyle/>
          <a:p>
            <a:pPr>
              <a:defRPr b="1"/>
            </a:pPr>
            <a:endParaRPr lang="ru-RU"/>
          </a:p>
        </c:txPr>
        <c:crossAx val="90147456"/>
        <c:crosses val="autoZero"/>
        <c:auto val="1"/>
        <c:lblAlgn val="ctr"/>
        <c:lblOffset val="100"/>
      </c:catAx>
      <c:valAx>
        <c:axId val="90147456"/>
        <c:scaling>
          <c:orientation val="minMax"/>
        </c:scaling>
        <c:axPos val="l"/>
        <c:majorGridlines/>
        <c:title>
          <c:tx>
            <c:rich>
              <a:bodyPr rot="-5400000" vert="horz"/>
              <a:lstStyle/>
              <a:p>
                <a:pPr>
                  <a:defRPr/>
                </a:pPr>
                <a:r>
                  <a:rPr lang="uk-UA"/>
                  <a:t>Кількість учнів</a:t>
                </a:r>
              </a:p>
            </c:rich>
          </c:tx>
          <c:layout/>
        </c:title>
        <c:numFmt formatCode="0%" sourceLinked="1"/>
        <c:tickLblPos val="nextTo"/>
        <c:txPr>
          <a:bodyPr/>
          <a:lstStyle/>
          <a:p>
            <a:pPr>
              <a:defRPr b="1"/>
            </a:pPr>
            <a:endParaRPr lang="ru-RU"/>
          </a:p>
        </c:txPr>
        <c:crossAx val="90145536"/>
        <c:crosses val="autoZero"/>
        <c:crossBetween val="between"/>
      </c:valAx>
      <c:spPr>
        <a:noFill/>
      </c:spPr>
    </c:plotArea>
    <c:legend>
      <c:legendPos val="r"/>
      <c:layout/>
      <c:txPr>
        <a:bodyPr/>
        <a:lstStyle/>
        <a:p>
          <a:pPr>
            <a:defRPr b="1"/>
          </a:pPr>
          <a:endParaRPr lang="ru-RU"/>
        </a:p>
      </c:txPr>
    </c:legend>
    <c:plotVisOnly val="1"/>
    <c:dispBlanksAs val="gap"/>
  </c:chart>
  <c:spPr>
    <a:gradFill flip="none" rotWithShape="1">
      <a:gsLst>
        <a:gs pos="61000">
          <a:srgbClr val="9BBB59">
            <a:lumMod val="60000"/>
            <a:lumOff val="40000"/>
          </a:srgbClr>
        </a:gs>
        <a:gs pos="50000">
          <a:srgbClr val="4F81BD">
            <a:tint val="44500"/>
            <a:satMod val="160000"/>
          </a:srgbClr>
        </a:gs>
        <a:gs pos="100000">
          <a:srgbClr val="4F81BD">
            <a:tint val="23500"/>
            <a:satMod val="160000"/>
          </a:srgbClr>
        </a:gs>
      </a:gsLst>
      <a:lin ang="2700000" scaled="1"/>
      <a:tileRect/>
    </a:gradFill>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ru-RU"/>
  <c:style val="23"/>
  <c:chart>
    <c:autoTitleDeleted val="1"/>
    <c:view3D>
      <c:rAngAx val="1"/>
    </c:view3D>
    <c:plotArea>
      <c:layout/>
      <c:bar3DChart>
        <c:barDir val="col"/>
        <c:grouping val="clustered"/>
        <c:ser>
          <c:idx val="0"/>
          <c:order val="0"/>
          <c:tx>
            <c:strRef>
              <c:f>Лист1!$B$1</c:f>
              <c:strCache>
                <c:ptCount val="1"/>
                <c:pt idx="0">
                  <c:v>Столбец2</c:v>
                </c:pt>
              </c:strCache>
            </c:strRef>
          </c:tx>
          <c:dLbls>
            <c:spPr>
              <a:noFill/>
              <a:ln>
                <a:noFill/>
              </a:ln>
              <a:effectLst/>
            </c:spPr>
            <c:showVal val="1"/>
            <c:extLst>
              <c:ext xmlns:c15="http://schemas.microsoft.com/office/drawing/2012/chart" uri="{CE6537A1-D6FC-4f65-9D91-7224C49458BB}">
                <c15:layout/>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54.7</c:v>
                </c:pt>
                <c:pt idx="1">
                  <c:v>60</c:v>
                </c:pt>
                <c:pt idx="2">
                  <c:v>50.7</c:v>
                </c:pt>
                <c:pt idx="3">
                  <c:v>47.2</c:v>
                </c:pt>
                <c:pt idx="4">
                  <c:v>45.3</c:v>
                </c:pt>
              </c:numCache>
            </c:numRef>
          </c:val>
        </c:ser>
        <c:dLbls/>
        <c:shape val="cone"/>
        <c:axId val="88934272"/>
        <c:axId val="88935808"/>
        <c:axId val="0"/>
      </c:bar3DChart>
      <c:catAx>
        <c:axId val="88934272"/>
        <c:scaling>
          <c:orientation val="minMax"/>
        </c:scaling>
        <c:axPos val="b"/>
        <c:numFmt formatCode="General" sourceLinked="1"/>
        <c:tickLblPos val="nextTo"/>
        <c:crossAx val="88935808"/>
        <c:crosses val="autoZero"/>
        <c:auto val="1"/>
        <c:lblAlgn val="ctr"/>
        <c:lblOffset val="100"/>
      </c:catAx>
      <c:valAx>
        <c:axId val="88935808"/>
        <c:scaling>
          <c:orientation val="minMax"/>
        </c:scaling>
        <c:axPos val="l"/>
        <c:majorGridlines/>
        <c:numFmt formatCode="General" sourceLinked="1"/>
        <c:tickLblPos val="nextTo"/>
        <c:crossAx val="88934272"/>
        <c:crosses val="autoZero"/>
        <c:crossBetween val="between"/>
      </c:valAx>
    </c:plotArea>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ru-RU"/>
  <c:style val="16"/>
  <c:chart>
    <c:autoTitleDeleted val="1"/>
    <c:view3D>
      <c:rAngAx val="1"/>
    </c:view3D>
    <c:plotArea>
      <c:layout/>
      <c:bar3DChart>
        <c:barDir val="col"/>
        <c:grouping val="clustered"/>
        <c:ser>
          <c:idx val="0"/>
          <c:order val="0"/>
          <c:tx>
            <c:strRef>
              <c:f>Лист1!$B$1</c:f>
              <c:strCache>
                <c:ptCount val="1"/>
                <c:pt idx="0">
                  <c:v>Столбец2</c:v>
                </c:pt>
              </c:strCache>
            </c:strRef>
          </c:tx>
          <c:dLbls>
            <c:spPr>
              <a:noFill/>
              <a:ln>
                <a:noFill/>
              </a:ln>
              <a:effectLst/>
            </c:spPr>
            <c:showVal val="1"/>
            <c:extLst>
              <c:ext xmlns:c15="http://schemas.microsoft.com/office/drawing/2012/chart" uri="{CE6537A1-D6FC-4f65-9D91-7224C49458BB}">
                <c15:layout/>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79.8</c:v>
                </c:pt>
                <c:pt idx="1">
                  <c:v>81.3</c:v>
                </c:pt>
                <c:pt idx="2">
                  <c:v>82.2</c:v>
                </c:pt>
                <c:pt idx="3">
                  <c:v>89.1</c:v>
                </c:pt>
                <c:pt idx="4">
                  <c:v>85.2</c:v>
                </c:pt>
              </c:numCache>
            </c:numRef>
          </c:val>
        </c:ser>
        <c:dLbls/>
        <c:shape val="cylinder"/>
        <c:axId val="88984576"/>
        <c:axId val="88986368"/>
        <c:axId val="0"/>
      </c:bar3DChart>
      <c:catAx>
        <c:axId val="88984576"/>
        <c:scaling>
          <c:orientation val="minMax"/>
        </c:scaling>
        <c:axPos val="b"/>
        <c:numFmt formatCode="General" sourceLinked="1"/>
        <c:tickLblPos val="nextTo"/>
        <c:crossAx val="88986368"/>
        <c:crosses val="autoZero"/>
        <c:auto val="1"/>
        <c:lblAlgn val="ctr"/>
        <c:lblOffset val="100"/>
      </c:catAx>
      <c:valAx>
        <c:axId val="88986368"/>
        <c:scaling>
          <c:orientation val="minMax"/>
        </c:scaling>
        <c:axPos val="l"/>
        <c:majorGridlines/>
        <c:numFmt formatCode="General" sourceLinked="1"/>
        <c:tickLblPos val="nextTo"/>
        <c:crossAx val="88984576"/>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sz="1200"/>
            </a:pPr>
            <a:r>
              <a:rPr lang="ru-RU" sz="1200"/>
              <a:t>Рівень сформованості</a:t>
            </a:r>
            <a:r>
              <a:rPr lang="ru-RU" sz="1200" baseline="0"/>
              <a:t> професійних компетентностей</a:t>
            </a:r>
            <a:endParaRPr lang="ru-RU" sz="1200"/>
          </a:p>
        </c:rich>
      </c:tx>
      <c:layout>
        <c:manualLayout>
          <c:xMode val="edge"/>
          <c:yMode val="edge"/>
          <c:x val="0.2331251565149404"/>
          <c:y val="0"/>
        </c:manualLayout>
      </c:layout>
    </c:title>
    <c:view3D>
      <c:rotX val="30"/>
      <c:perspective val="30"/>
    </c:view3D>
    <c:plotArea>
      <c:layout/>
      <c:pie3DChart>
        <c:varyColors val="1"/>
        <c:ser>
          <c:idx val="0"/>
          <c:order val="0"/>
          <c:explosion val="25"/>
          <c:dLbls>
            <c:dLbl>
              <c:idx val="0"/>
              <c:layout>
                <c:manualLayout>
                  <c:x val="2.3373578302712181E-2"/>
                  <c:y val="-2.8649158376161072E-2"/>
                </c:manualLayout>
              </c:layout>
              <c:showPercent val="1"/>
              <c:extLst xmlns:c16r2="http://schemas.microsoft.com/office/drawing/2015/06/chart">
                <c:ext xmlns:c16="http://schemas.microsoft.com/office/drawing/2014/chart" uri="{C3380CC4-5D6E-409C-BE32-E72D297353CC}">
                  <c16:uniqueId val="{00000000-3EB0-4267-94A7-0281FA569C41}"/>
                </c:ext>
                <c:ext xmlns:c15="http://schemas.microsoft.com/office/drawing/2012/chart" uri="{CE6537A1-D6FC-4f65-9D91-7224C49458BB}">
                  <c15:layout/>
                </c:ext>
              </c:extLst>
            </c:dLbl>
            <c:dLbl>
              <c:idx val="1"/>
              <c:layout>
                <c:manualLayout>
                  <c:x val="4.1791666666666664E-2"/>
                  <c:y val="6.8568060728935828E-2"/>
                </c:manualLayout>
              </c:layout>
              <c:showPercent val="1"/>
              <c:extLst xmlns:c16r2="http://schemas.microsoft.com/office/drawing/2015/06/chart">
                <c:ext xmlns:c16="http://schemas.microsoft.com/office/drawing/2014/chart" uri="{C3380CC4-5D6E-409C-BE32-E72D297353CC}">
                  <c16:uniqueId val="{00000001-3EB0-4267-94A7-0281FA569C41}"/>
                </c:ext>
                <c:ext xmlns:c15="http://schemas.microsoft.com/office/drawing/2012/chart" uri="{CE6537A1-D6FC-4f65-9D91-7224C49458BB}">
                  <c15:layout/>
                </c:ext>
              </c:extLst>
            </c:dLbl>
            <c:dLbl>
              <c:idx val="2"/>
              <c:layout>
                <c:manualLayout>
                  <c:x val="-7.1876968503937003E-2"/>
                  <c:y val="-3.8582677165354441E-2"/>
                </c:manualLayout>
              </c:layout>
              <c:showPercent val="1"/>
              <c:extLst xmlns:c16r2="http://schemas.microsoft.com/office/drawing/2015/06/chart">
                <c:ext xmlns:c16="http://schemas.microsoft.com/office/drawing/2014/chart" uri="{C3380CC4-5D6E-409C-BE32-E72D297353CC}">
                  <c16:uniqueId val="{00000002-3EB0-4267-94A7-0281FA569C41}"/>
                </c:ext>
                <c:ext xmlns:c15="http://schemas.microsoft.com/office/drawing/2012/chart" uri="{CE6537A1-D6FC-4f65-9D91-7224C49458BB}">
                  <c15:layout/>
                </c:ext>
              </c:extLst>
            </c:dLbl>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Лист1!$E$66:$E$68</c:f>
              <c:strCache>
                <c:ptCount val="3"/>
                <c:pt idx="0">
                  <c:v>Низький</c:v>
                </c:pt>
                <c:pt idx="1">
                  <c:v>Середній</c:v>
                </c:pt>
                <c:pt idx="2">
                  <c:v>Достатній</c:v>
                </c:pt>
              </c:strCache>
            </c:strRef>
          </c:cat>
          <c:val>
            <c:numRef>
              <c:f>Лист1!$F$66:$F$68</c:f>
              <c:numCache>
                <c:formatCode>General</c:formatCode>
                <c:ptCount val="3"/>
                <c:pt idx="0">
                  <c:v>2</c:v>
                </c:pt>
                <c:pt idx="1">
                  <c:v>22</c:v>
                </c:pt>
                <c:pt idx="2">
                  <c:v>7</c:v>
                </c:pt>
              </c:numCache>
            </c:numRef>
          </c:val>
          <c:extLst xmlns:c16r2="http://schemas.microsoft.com/office/drawing/2015/06/chart">
            <c:ext xmlns:c16="http://schemas.microsoft.com/office/drawing/2014/chart" uri="{C3380CC4-5D6E-409C-BE32-E72D297353CC}">
              <c16:uniqueId val="{00000003-3EB0-4267-94A7-0281FA569C41}"/>
            </c:ext>
          </c:extLst>
        </c:ser>
        <c:dLbls/>
      </c:pie3DChart>
    </c:plotArea>
    <c:legend>
      <c:legendPos val="r"/>
      <c:layout/>
      <c:txPr>
        <a:bodyPr/>
        <a:lstStyle/>
        <a:p>
          <a:pPr>
            <a:defRPr sz="1000" b="1"/>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sz="1000"/>
            </a:pPr>
            <a:r>
              <a:rPr lang="ru-RU" sz="1000"/>
              <a:t>Ставлення до дуальної форми навчання</a:t>
            </a:r>
          </a:p>
        </c:rich>
      </c:tx>
      <c:layout>
        <c:manualLayout>
          <c:xMode val="edge"/>
          <c:yMode val="edge"/>
          <c:x val="0.19289832249229874"/>
          <c:y val="0"/>
        </c:manualLayout>
      </c:layout>
    </c:title>
    <c:view3D>
      <c:rotX val="30"/>
      <c:perspective val="30"/>
    </c:view3D>
    <c:plotArea>
      <c:layout/>
      <c:pie3DChart>
        <c:varyColors val="1"/>
        <c:ser>
          <c:idx val="0"/>
          <c:order val="0"/>
          <c:explosion val="25"/>
          <c:dLbls>
            <c:dLbl>
              <c:idx val="0"/>
              <c:layout>
                <c:manualLayout>
                  <c:x val="-3.2568569553805778E-2"/>
                  <c:y val="-0.11919947506561772"/>
                </c:manualLayout>
              </c:layout>
              <c:showPercent val="1"/>
              <c:extLst xmlns:c16r2="http://schemas.microsoft.com/office/drawing/2015/06/chart">
                <c:ext xmlns:c16="http://schemas.microsoft.com/office/drawing/2014/chart" uri="{C3380CC4-5D6E-409C-BE32-E72D297353CC}">
                  <c16:uniqueId val="{00000000-BCAE-4303-A642-A6814E5E24F5}"/>
                </c:ext>
                <c:ext xmlns:c15="http://schemas.microsoft.com/office/drawing/2012/chart" uri="{CE6537A1-D6FC-4f65-9D91-7224C49458BB}">
                  <c15:layout/>
                </c:ext>
              </c:extLst>
            </c:dLbl>
            <c:dLbl>
              <c:idx val="1"/>
              <c:layout>
                <c:manualLayout>
                  <c:x val="0.10747375328084077"/>
                  <c:y val="5.8781350247885694E-2"/>
                </c:manualLayout>
              </c:layout>
              <c:showPercent val="1"/>
              <c:extLst xmlns:c16r2="http://schemas.microsoft.com/office/drawing/2015/06/chart">
                <c:ext xmlns:c16="http://schemas.microsoft.com/office/drawing/2014/chart" uri="{C3380CC4-5D6E-409C-BE32-E72D297353CC}">
                  <c16:uniqueId val="{00000001-BCAE-4303-A642-A6814E5E24F5}"/>
                </c:ext>
                <c:ext xmlns:c15="http://schemas.microsoft.com/office/drawing/2012/chart" uri="{CE6537A1-D6FC-4f65-9D91-7224C49458BB}">
                  <c15:layout/>
                </c:ext>
              </c:extLst>
            </c:dLbl>
            <c:dLbl>
              <c:idx val="2"/>
              <c:layout>
                <c:manualLayout>
                  <c:x val="5.2084426946632598E-3"/>
                  <c:y val="0.13035469524642754"/>
                </c:manualLayout>
              </c:layout>
              <c:showPercent val="1"/>
              <c:extLst xmlns:c16r2="http://schemas.microsoft.com/office/drawing/2015/06/chart">
                <c:ext xmlns:c16="http://schemas.microsoft.com/office/drawing/2014/chart" uri="{C3380CC4-5D6E-409C-BE32-E72D297353CC}">
                  <c16:uniqueId val="{00000002-BCAE-4303-A642-A6814E5E24F5}"/>
                </c:ext>
                <c:ext xmlns:c15="http://schemas.microsoft.com/office/drawing/2012/chart" uri="{CE6537A1-D6FC-4f65-9D91-7224C49458BB}">
                  <c15:layout/>
                </c:ext>
              </c:extLst>
            </c:dLbl>
            <c:dLbl>
              <c:idx val="3"/>
              <c:layout>
                <c:manualLayout>
                  <c:x val="-3.071369203849519E-2"/>
                  <c:y val="-6.967774861475648E-2"/>
                </c:manualLayout>
              </c:layout>
              <c:showPercent val="1"/>
              <c:extLst xmlns:c16r2="http://schemas.microsoft.com/office/drawing/2015/06/chart">
                <c:ext xmlns:c16="http://schemas.microsoft.com/office/drawing/2014/chart" uri="{C3380CC4-5D6E-409C-BE32-E72D297353CC}">
                  <c16:uniqueId val="{00000003-BCAE-4303-A642-A6814E5E24F5}"/>
                </c:ext>
                <c:ext xmlns:c15="http://schemas.microsoft.com/office/drawing/2012/chart" uri="{CE6537A1-D6FC-4f65-9D91-7224C49458BB}">
                  <c15:layout/>
                </c:ext>
              </c:extLst>
            </c:dLbl>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Лист1!$H$40:$H$43</c:f>
              <c:strCache>
                <c:ptCount val="4"/>
                <c:pt idx="0">
                  <c:v>Позитивне</c:v>
                </c:pt>
                <c:pt idx="1">
                  <c:v>50/50</c:v>
                </c:pt>
                <c:pt idx="2">
                  <c:v>Негативне</c:v>
                </c:pt>
                <c:pt idx="3">
                  <c:v>Важко відповісти</c:v>
                </c:pt>
              </c:strCache>
            </c:strRef>
          </c:cat>
          <c:val>
            <c:numRef>
              <c:f>Лист1!$I$40:$I$43</c:f>
              <c:numCache>
                <c:formatCode>General</c:formatCode>
                <c:ptCount val="4"/>
                <c:pt idx="0">
                  <c:v>12</c:v>
                </c:pt>
                <c:pt idx="1">
                  <c:v>7</c:v>
                </c:pt>
                <c:pt idx="2">
                  <c:v>4</c:v>
                </c:pt>
                <c:pt idx="3">
                  <c:v>8</c:v>
                </c:pt>
              </c:numCache>
            </c:numRef>
          </c:val>
          <c:extLst xmlns:c16r2="http://schemas.microsoft.com/office/drawing/2015/06/chart">
            <c:ext xmlns:c16="http://schemas.microsoft.com/office/drawing/2014/chart" uri="{C3380CC4-5D6E-409C-BE32-E72D297353CC}">
              <c16:uniqueId val="{00000004-BCAE-4303-A642-A6814E5E24F5}"/>
            </c:ext>
          </c:extLst>
        </c:ser>
        <c:dLbls/>
      </c:pie3DChart>
    </c:plotArea>
    <c:legend>
      <c:legendPos val="r"/>
      <c:layout>
        <c:manualLayout>
          <c:xMode val="edge"/>
          <c:yMode val="edge"/>
          <c:x val="0.65798318688424817"/>
          <c:y val="0.35027121609798778"/>
          <c:w val="0.31303130586937711"/>
          <c:h val="0.51978302712160951"/>
        </c:manualLayout>
      </c:layout>
      <c:txPr>
        <a:bodyPr/>
        <a:lstStyle/>
        <a:p>
          <a:pPr>
            <a:defRPr sz="800" b="1">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998" b="1" i="0" u="none" strike="noStrike" baseline="0">
                <a:solidFill>
                  <a:srgbClr val="000000"/>
                </a:solidFill>
                <a:latin typeface="Times New Roman" pitchFamily="18" charset="0"/>
                <a:ea typeface="Calibri"/>
                <a:cs typeface="Times New Roman" pitchFamily="18" charset="0"/>
              </a:defRPr>
            </a:pPr>
            <a:r>
              <a:rPr lang="ru-RU" sz="1100" i="1">
                <a:latin typeface="Times New Roman" pitchFamily="18" charset="0"/>
                <a:cs typeface="Times New Roman" pitchFamily="18" charset="0"/>
              </a:rPr>
              <a:t>САЙТ</a:t>
            </a:r>
          </a:p>
        </c:rich>
      </c:tx>
      <c:layout>
        <c:manualLayout>
          <c:xMode val="edge"/>
          <c:yMode val="edge"/>
          <c:x val="0.4542379807314505"/>
          <c:y val="1.8181934575251267E-2"/>
        </c:manualLayout>
      </c:layout>
      <c:spPr>
        <a:noFill/>
        <a:ln w="25350">
          <a:noFill/>
        </a:ln>
      </c:spPr>
    </c:title>
    <c:view3D>
      <c:rotX val="25"/>
      <c:rotY val="142"/>
      <c:perspective val="10"/>
    </c:view3D>
    <c:plotArea>
      <c:layout>
        <c:manualLayout>
          <c:layoutTarget val="inner"/>
          <c:xMode val="edge"/>
          <c:yMode val="edge"/>
          <c:x val="8.4242520988145001E-3"/>
          <c:y val="0.21978006696179464"/>
          <c:w val="0.70418848167539272"/>
          <c:h val="0.54212454212454264"/>
        </c:manualLayout>
      </c:layout>
      <c:pie3DChart>
        <c:varyColors val="1"/>
        <c:ser>
          <c:idx val="0"/>
          <c:order val="0"/>
          <c:tx>
            <c:strRef>
              <c:f>Sheet1!$A$2</c:f>
              <c:strCache>
                <c:ptCount val="1"/>
                <c:pt idx="0">
                  <c:v>Восток</c:v>
                </c:pt>
              </c:strCache>
            </c:strRef>
          </c:tx>
          <c:spPr>
            <a:solidFill>
              <a:srgbClr val="9999FF"/>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dPt>
            <c:idx val="0"/>
            <c:spPr>
              <a:solidFill>
                <a:srgbClr val="00B05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1-65C7-4F98-8CFA-FDD0F3595898}"/>
              </c:ext>
            </c:extLst>
          </c:dPt>
          <c:dPt>
            <c:idx val="1"/>
            <c:spPr>
              <a:solidFill>
                <a:srgbClr val="00B0F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3-65C7-4F98-8CFA-FDD0F3595898}"/>
              </c:ext>
            </c:extLst>
          </c:dPt>
          <c:dPt>
            <c:idx val="2"/>
            <c:spPr>
              <a:solidFill>
                <a:srgbClr val="0070C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5-65C7-4F98-8CFA-FDD0F3595898}"/>
              </c:ext>
            </c:extLst>
          </c:dPt>
          <c:dPt>
            <c:idx val="3"/>
            <c:spPr>
              <a:solidFill>
                <a:srgbClr val="FF00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7-65C7-4F98-8CFA-FDD0F3595898}"/>
              </c:ext>
            </c:extLst>
          </c:dPt>
          <c:dPt>
            <c:idx val="4"/>
            <c:spPr>
              <a:solidFill>
                <a:srgbClr val="FFC0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9-65C7-4F98-8CFA-FDD0F3595898}"/>
              </c:ext>
            </c:extLst>
          </c:dPt>
          <c:dPt>
            <c:idx val="5"/>
            <c:spPr>
              <a:solidFill>
                <a:srgbClr val="FFFF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a:bevelB w="88900" h="82550"/>
                <a:contourClr>
                  <a:srgbClr val="000000"/>
                </a:contourClr>
              </a:sp3d>
            </c:spPr>
            <c:extLst xmlns:c16r2="http://schemas.microsoft.com/office/drawing/2015/06/chart">
              <c:ext xmlns:c16="http://schemas.microsoft.com/office/drawing/2014/chart" uri="{C3380CC4-5D6E-409C-BE32-E72D297353CC}">
                <c16:uniqueId val="{0000000B-65C7-4F98-8CFA-FDD0F3595898}"/>
              </c:ext>
            </c:extLst>
          </c:dPt>
          <c:dLbls>
            <c:dLbl>
              <c:idx val="0"/>
              <c:layout>
                <c:manualLayout>
                  <c:x val="-9.3893321257888268E-2"/>
                  <c:y val="-0.14890438455704413"/>
                </c:manualLayout>
              </c:layout>
              <c:spPr>
                <a:noFill/>
                <a:ln w="25350">
                  <a:noFill/>
                </a:ln>
              </c:spPr>
              <c:txPr>
                <a:bodyPr/>
                <a:lstStyle/>
                <a:p>
                  <a:pPr>
                    <a:defRPr sz="1100" b="1" i="0" u="none" strike="noStrike" baseline="0">
                      <a:solidFill>
                        <a:srgbClr val="FFFF00"/>
                      </a:solidFill>
                      <a:latin typeface="Times New Roman" pitchFamily="18" charset="0"/>
                      <a:ea typeface="Calibri"/>
                      <a:cs typeface="Times New Roman" pitchFamily="18" charset="0"/>
                    </a:defRPr>
                  </a:pPr>
                  <a:endParaRPr lang="ru-RU"/>
                </a:p>
              </c:txPr>
              <c:dLblPos val="bestFit"/>
              <c:showVal val="1"/>
              <c:extLst xmlns:c16r2="http://schemas.microsoft.com/office/drawing/2015/06/chart">
                <c:ext xmlns:c16="http://schemas.microsoft.com/office/drawing/2014/chart" uri="{C3380CC4-5D6E-409C-BE32-E72D297353CC}">
                  <c16:uniqueId val="{00000001-65C7-4F98-8CFA-FDD0F3595898}"/>
                </c:ext>
                <c:ext xmlns:c15="http://schemas.microsoft.com/office/drawing/2012/chart" uri="{CE6537A1-D6FC-4f65-9D91-7224C49458BB}">
                  <c15:layout/>
                </c:ext>
              </c:extLst>
            </c:dLbl>
            <c:dLbl>
              <c:idx val="1"/>
              <c:layout>
                <c:manualLayout>
                  <c:x val="0.13962320700810205"/>
                  <c:y val="-0.18908784619059643"/>
                </c:manualLayout>
              </c:layout>
              <c:dLblPos val="bestFit"/>
              <c:showVal val="1"/>
              <c:extLst xmlns:c16r2="http://schemas.microsoft.com/office/drawing/2015/06/chart">
                <c:ext xmlns:c16="http://schemas.microsoft.com/office/drawing/2014/chart" uri="{C3380CC4-5D6E-409C-BE32-E72D297353CC}">
                  <c16:uniqueId val="{00000003-65C7-4F98-8CFA-FDD0F3595898}"/>
                </c:ext>
                <c:ext xmlns:c15="http://schemas.microsoft.com/office/drawing/2012/chart" uri="{CE6537A1-D6FC-4f65-9D91-7224C49458BB}">
                  <c15:layout/>
                </c:ext>
              </c:extLst>
            </c:dLbl>
            <c:dLbl>
              <c:idx val="3"/>
              <c:layout>
                <c:manualLayout>
                  <c:x val="4.0201486790199047E-2"/>
                  <c:y val="9.0470520453236045E-2"/>
                </c:manualLayout>
              </c:layout>
              <c:dLblPos val="bestFit"/>
              <c:showVal val="1"/>
              <c:extLst xmlns:c16r2="http://schemas.microsoft.com/office/drawing/2015/06/chart">
                <c:ext xmlns:c16="http://schemas.microsoft.com/office/drawing/2014/chart" uri="{C3380CC4-5D6E-409C-BE32-E72D297353CC}">
                  <c16:uniqueId val="{00000007-65C7-4F98-8CFA-FDD0F3595898}"/>
                </c:ext>
                <c:ext xmlns:c15="http://schemas.microsoft.com/office/drawing/2012/chart" uri="{CE6537A1-D6FC-4f65-9D91-7224C49458BB}">
                  <c15:layout/>
                </c:ext>
              </c:extLst>
            </c:dLbl>
            <c:dLbl>
              <c:idx val="4"/>
              <c:layout>
                <c:manualLayout>
                  <c:x val="-0.15714813854295195"/>
                  <c:y val="1.7170048865842988E-2"/>
                </c:manualLayout>
              </c:layout>
              <c:dLblPos val="bestFit"/>
              <c:showVal val="1"/>
              <c:extLst xmlns:c16r2="http://schemas.microsoft.com/office/drawing/2015/06/chart">
                <c:ext xmlns:c16="http://schemas.microsoft.com/office/drawing/2014/chart" uri="{C3380CC4-5D6E-409C-BE32-E72D297353CC}">
                  <c16:uniqueId val="{00000009-65C7-4F98-8CFA-FDD0F3595898}"/>
                </c:ext>
                <c:ext xmlns:c15="http://schemas.microsoft.com/office/drawing/2012/chart" uri="{CE6537A1-D6FC-4f65-9D91-7224C49458BB}">
                  <c15:layout/>
                </c:ext>
              </c:extLst>
            </c:dLbl>
            <c:dLbl>
              <c:idx val="5"/>
              <c:layout>
                <c:manualLayout>
                  <c:x val="-0.14729458983121782"/>
                  <c:y val="-0.13525581122476768"/>
                </c:manualLayout>
              </c:layout>
              <c:spPr>
                <a:noFill/>
                <a:ln w="25350">
                  <a:noFill/>
                </a:ln>
              </c:spPr>
              <c:txPr>
                <a:bodyPr/>
                <a:lstStyle/>
                <a:p>
                  <a:pPr>
                    <a:defRPr sz="1150" b="1" i="0" u="none" strike="noStrike" baseline="0">
                      <a:solidFill>
                        <a:srgbClr val="00B050"/>
                      </a:solidFill>
                      <a:latin typeface="Times New Roman" pitchFamily="18" charset="0"/>
                      <a:ea typeface="Calibri"/>
                      <a:cs typeface="Times New Roman" pitchFamily="18" charset="0"/>
                    </a:defRPr>
                  </a:pPr>
                  <a:endParaRPr lang="ru-RU"/>
                </a:p>
              </c:txPr>
              <c:dLblPos val="bestFit"/>
              <c:showVal val="1"/>
              <c:extLst xmlns:c16r2="http://schemas.microsoft.com/office/drawing/2015/06/chart">
                <c:ext xmlns:c16="http://schemas.microsoft.com/office/drawing/2014/chart" uri="{C3380CC4-5D6E-409C-BE32-E72D297353CC}">
                  <c16:uniqueId val="{0000000B-65C7-4F98-8CFA-FDD0F3595898}"/>
                </c:ext>
                <c:ext xmlns:c15="http://schemas.microsoft.com/office/drawing/2012/chart" uri="{CE6537A1-D6FC-4f65-9D91-7224C49458BB}">
                  <c15:layout/>
                </c:ext>
              </c:extLst>
            </c:dLbl>
            <c:spPr>
              <a:noFill/>
              <a:ln w="25350">
                <a:noFill/>
              </a:ln>
            </c:spPr>
            <c:txPr>
              <a:bodyPr/>
              <a:lstStyle/>
              <a:p>
                <a:pPr>
                  <a:defRPr sz="1150" b="1" i="0" u="none" strike="noStrike" baseline="0">
                    <a:solidFill>
                      <a:srgbClr val="FFFF00"/>
                    </a:solidFill>
                    <a:latin typeface="Times New Roman" pitchFamily="18" charset="0"/>
                    <a:ea typeface="Calibri"/>
                    <a:cs typeface="Times New Roman" pitchFamily="18" charset="0"/>
                  </a:defRPr>
                </a:pPr>
                <a:endParaRPr lang="ru-RU"/>
              </a:p>
            </c:txPr>
            <c:dLblPos val="inEnd"/>
            <c:showVal val="1"/>
            <c:showLeaderLines val="1"/>
            <c:extLst xmlns:c16r2="http://schemas.microsoft.com/office/drawing/2015/06/chart">
              <c:ext xmlns:c15="http://schemas.microsoft.com/office/drawing/2012/chart" uri="{CE6537A1-D6FC-4f65-9D91-7224C49458BB}">
                <c15:layout/>
              </c:ext>
            </c:extLst>
          </c:dLbls>
          <c:cat>
            <c:strRef>
              <c:f>Sheet1!$B$1:$G$1</c:f>
              <c:strCache>
                <c:ptCount val="6"/>
                <c:pt idx="0">
                  <c:v>молодше 18 р.</c:v>
                </c:pt>
                <c:pt idx="1">
                  <c:v>18-24 р.</c:v>
                </c:pt>
                <c:pt idx="2">
                  <c:v>25-34 р.</c:v>
                </c:pt>
                <c:pt idx="3">
                  <c:v>35-44 р.</c:v>
                </c:pt>
                <c:pt idx="4">
                  <c:v>45-54 р.</c:v>
                </c:pt>
                <c:pt idx="5">
                  <c:v>55 р. і страше</c:v>
                </c:pt>
              </c:strCache>
            </c:strRef>
          </c:cat>
          <c:val>
            <c:numRef>
              <c:f>Sheet1!$B$2:$G$2</c:f>
              <c:numCache>
                <c:formatCode>0.0%</c:formatCode>
                <c:ptCount val="6"/>
                <c:pt idx="0">
                  <c:v>3.6999999999999998E-2</c:v>
                </c:pt>
                <c:pt idx="1">
                  <c:v>0.20900000000000021</c:v>
                </c:pt>
                <c:pt idx="2">
                  <c:v>0.26400000000000001</c:v>
                </c:pt>
                <c:pt idx="3">
                  <c:v>0.17600000000000021</c:v>
                </c:pt>
                <c:pt idx="4">
                  <c:v>0.20500000000000004</c:v>
                </c:pt>
                <c:pt idx="5">
                  <c:v>0.11</c:v>
                </c:pt>
              </c:numCache>
            </c:numRef>
          </c:val>
          <c:extLst xmlns:c16r2="http://schemas.microsoft.com/office/drawing/2015/06/chart">
            <c:ext xmlns:c16="http://schemas.microsoft.com/office/drawing/2014/chart" uri="{C3380CC4-5D6E-409C-BE32-E72D297353CC}">
              <c16:uniqueId val="{0000000C-65C7-4F98-8CFA-FDD0F3595898}"/>
            </c:ext>
          </c:extLst>
        </c:ser>
        <c:dLbls/>
      </c:pie3DChart>
      <c:spPr>
        <a:noFill/>
        <a:ln w="25357">
          <a:noFill/>
        </a:ln>
      </c:spPr>
    </c:plotArea>
    <c:legend>
      <c:legendPos val="r"/>
      <c:layout>
        <c:manualLayout>
          <c:xMode val="edge"/>
          <c:yMode val="edge"/>
          <c:x val="0.71588829984350599"/>
          <c:y val="0.26085788637783175"/>
          <c:w val="0.27933437364599523"/>
          <c:h val="0.49823698866909932"/>
        </c:manualLayout>
      </c:layout>
      <c:spPr>
        <a:noFill/>
        <a:ln w="3169">
          <a:solidFill>
            <a:sysClr val="window" lastClr="FFFFFF"/>
          </a:solidFill>
          <a:prstDash val="solid"/>
        </a:ln>
      </c:spPr>
      <c:txPr>
        <a:bodyPr/>
        <a:lstStyle/>
        <a:p>
          <a:pPr>
            <a:defRPr sz="850" b="0" i="1"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zero"/>
  </c:chart>
  <c:spPr>
    <a:noFill/>
    <a:ln>
      <a:solidFill>
        <a:srgbClr val="E7E6E6">
          <a:lumMod val="75000"/>
        </a:srgbClr>
      </a:solidFill>
    </a:ln>
  </c:spPr>
  <c:txPr>
    <a:bodyPr/>
    <a:lstStyle/>
    <a:p>
      <a:pPr>
        <a:defRPr sz="874" b="1" i="0" u="none" strike="noStrike" baseline="0">
          <a:solidFill>
            <a:srgbClr val="000000"/>
          </a:solidFill>
          <a:latin typeface="Calibri"/>
          <a:ea typeface="Calibri"/>
          <a:cs typeface="Calibri"/>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998" b="1" i="0" u="none" strike="noStrike" baseline="0">
                <a:solidFill>
                  <a:srgbClr val="000000"/>
                </a:solidFill>
                <a:latin typeface="Times New Roman" pitchFamily="18" charset="0"/>
                <a:ea typeface="Calibri"/>
                <a:cs typeface="Times New Roman" pitchFamily="18" charset="0"/>
              </a:defRPr>
            </a:pPr>
            <a:r>
              <a:rPr lang="ru-RU" sz="1100" i="1">
                <a:latin typeface="Times New Roman" pitchFamily="18" charset="0"/>
                <a:cs typeface="Times New Roman" pitchFamily="18" charset="0"/>
              </a:rPr>
              <a:t>ПОРТАЛ</a:t>
            </a:r>
          </a:p>
        </c:rich>
      </c:tx>
      <c:layout>
        <c:manualLayout>
          <c:xMode val="edge"/>
          <c:yMode val="edge"/>
          <c:x val="0.4169381107491858"/>
          <c:y val="1.8181818181818497E-2"/>
        </c:manualLayout>
      </c:layout>
      <c:spPr>
        <a:noFill/>
        <a:ln w="25349">
          <a:noFill/>
        </a:ln>
      </c:spPr>
    </c:title>
    <c:view3D>
      <c:rotX val="25"/>
      <c:rotY val="142"/>
      <c:depthPercent val="100"/>
      <c:perspective val="10"/>
    </c:view3D>
    <c:plotArea>
      <c:layout>
        <c:manualLayout>
          <c:layoutTarget val="inner"/>
          <c:xMode val="edge"/>
          <c:yMode val="edge"/>
          <c:x val="1.207494406288002E-2"/>
          <c:y val="0.21978026587912802"/>
          <c:w val="0.70418848167539272"/>
          <c:h val="0.54212454212454264"/>
        </c:manualLayout>
      </c:layout>
      <c:pie3DChart>
        <c:varyColors val="1"/>
        <c:ser>
          <c:idx val="0"/>
          <c:order val="0"/>
          <c:tx>
            <c:strRef>
              <c:f>Sheet1!$A$2</c:f>
              <c:strCache>
                <c:ptCount val="1"/>
                <c:pt idx="0">
                  <c:v>Восток</c:v>
                </c:pt>
              </c:strCache>
            </c:strRef>
          </c:tx>
          <c:spPr>
            <a:solidFill>
              <a:srgbClr val="9999FF"/>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dPt>
            <c:idx val="0"/>
            <c:spPr>
              <a:solidFill>
                <a:srgbClr val="00B05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1-A540-4A96-89E0-A8F25BBB0A90}"/>
              </c:ext>
            </c:extLst>
          </c:dPt>
          <c:dPt>
            <c:idx val="1"/>
            <c:spPr>
              <a:solidFill>
                <a:srgbClr val="00B0F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3-A540-4A96-89E0-A8F25BBB0A90}"/>
              </c:ext>
            </c:extLst>
          </c:dPt>
          <c:dPt>
            <c:idx val="2"/>
            <c:spPr>
              <a:solidFill>
                <a:srgbClr val="0070C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5-A540-4A96-89E0-A8F25BBB0A90}"/>
              </c:ext>
            </c:extLst>
          </c:dPt>
          <c:dPt>
            <c:idx val="3"/>
            <c:spPr>
              <a:solidFill>
                <a:srgbClr val="FF00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7-A540-4A96-89E0-A8F25BBB0A90}"/>
              </c:ext>
            </c:extLst>
          </c:dPt>
          <c:dPt>
            <c:idx val="4"/>
            <c:spPr>
              <a:solidFill>
                <a:srgbClr val="FFC0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9-A540-4A96-89E0-A8F25BBB0A90}"/>
              </c:ext>
            </c:extLst>
          </c:dPt>
          <c:dPt>
            <c:idx val="5"/>
            <c:spPr>
              <a:solidFill>
                <a:srgbClr val="FFFF00"/>
              </a:solidFill>
              <a:ln w="12675">
                <a:solidFill>
                  <a:srgbClr val="000000"/>
                </a:solidFill>
                <a:prstDash val="solid"/>
              </a:ln>
              <a:effectLst>
                <a:innerShdw blurRad="63500" dist="50800" dir="13500000">
                  <a:prstClr val="black">
                    <a:alpha val="50000"/>
                  </a:prstClr>
                </a:innerShdw>
              </a:effectLst>
              <a:scene3d>
                <a:camera prst="orthographicFront"/>
                <a:lightRig rig="threePt" dir="t"/>
              </a:scene3d>
              <a:sp3d prstMaterial="plastic">
                <a:bevelB w="88900" h="82550"/>
                <a:contourClr>
                  <a:srgbClr val="000000"/>
                </a:contourClr>
              </a:sp3d>
            </c:spPr>
            <c:extLst xmlns:c16r2="http://schemas.microsoft.com/office/drawing/2015/06/chart">
              <c:ext xmlns:c16="http://schemas.microsoft.com/office/drawing/2014/chart" uri="{C3380CC4-5D6E-409C-BE32-E72D297353CC}">
                <c16:uniqueId val="{0000000B-A540-4A96-89E0-A8F25BBB0A90}"/>
              </c:ext>
            </c:extLst>
          </c:dPt>
          <c:dLbls>
            <c:dLbl>
              <c:idx val="0"/>
              <c:layout>
                <c:manualLayout>
                  <c:x val="-0.10019257021388936"/>
                  <c:y val="-0.16260786394774718"/>
                </c:manualLayout>
              </c:layout>
              <c:spPr>
                <a:noFill/>
                <a:ln w="25349">
                  <a:noFill/>
                </a:ln>
              </c:spPr>
              <c:txPr>
                <a:bodyPr/>
                <a:lstStyle/>
                <a:p>
                  <a:pPr>
                    <a:defRPr sz="1100" b="1" i="0" u="none" strike="noStrike" baseline="0">
                      <a:solidFill>
                        <a:srgbClr val="FFFF00"/>
                      </a:solidFill>
                      <a:latin typeface="Times New Roman" pitchFamily="18" charset="0"/>
                      <a:ea typeface="Calibri"/>
                      <a:cs typeface="Times New Roman" pitchFamily="18" charset="0"/>
                    </a:defRPr>
                  </a:pPr>
                  <a:endParaRPr lang="ru-RU"/>
                </a:p>
              </c:txPr>
              <c:dLblPos val="bestFit"/>
              <c:showVal val="1"/>
              <c:extLst xmlns:c16r2="http://schemas.microsoft.com/office/drawing/2015/06/chart">
                <c:ext xmlns:c16="http://schemas.microsoft.com/office/drawing/2014/chart" uri="{C3380CC4-5D6E-409C-BE32-E72D297353CC}">
                  <c16:uniqueId val="{00000001-A540-4A96-89E0-A8F25BBB0A90}"/>
                </c:ext>
                <c:ext xmlns:c15="http://schemas.microsoft.com/office/drawing/2012/chart" uri="{CE6537A1-D6FC-4f65-9D91-7224C49458BB}">
                  <c15:layout/>
                </c:ext>
              </c:extLst>
            </c:dLbl>
            <c:dLbl>
              <c:idx val="1"/>
              <c:layout>
                <c:manualLayout>
                  <c:x val="0.11407883712438453"/>
                  <c:y val="-0.20084151707994413"/>
                </c:manualLayout>
              </c:layout>
              <c:dLblPos val="bestFit"/>
              <c:showVal val="1"/>
              <c:extLst xmlns:c16r2="http://schemas.microsoft.com/office/drawing/2015/06/chart">
                <c:ext xmlns:c16="http://schemas.microsoft.com/office/drawing/2014/chart" uri="{C3380CC4-5D6E-409C-BE32-E72D297353CC}">
                  <c16:uniqueId val="{00000003-A540-4A96-89E0-A8F25BBB0A90}"/>
                </c:ext>
                <c:ext xmlns:c15="http://schemas.microsoft.com/office/drawing/2012/chart" uri="{CE6537A1-D6FC-4f65-9D91-7224C49458BB}">
                  <c15:layout/>
                </c:ext>
              </c:extLst>
            </c:dLbl>
            <c:dLbl>
              <c:idx val="2"/>
              <c:layout>
                <c:manualLayout>
                  <c:x val="6.8530754417675893E-2"/>
                  <c:y val="-0.10471182444762372"/>
                </c:manualLayout>
              </c:layout>
              <c:dLblPos val="bestFit"/>
              <c:showVal val="1"/>
              <c:extLst xmlns:c16r2="http://schemas.microsoft.com/office/drawing/2015/06/chart">
                <c:ext xmlns:c16="http://schemas.microsoft.com/office/drawing/2014/chart" uri="{C3380CC4-5D6E-409C-BE32-E72D297353CC}">
                  <c16:uniqueId val="{00000005-A540-4A96-89E0-A8F25BBB0A90}"/>
                </c:ext>
                <c:ext xmlns:c15="http://schemas.microsoft.com/office/drawing/2012/chart" uri="{CE6537A1-D6FC-4f65-9D91-7224C49458BB}">
                  <c15:layout/>
                </c:ext>
              </c:extLst>
            </c:dLbl>
            <c:dLbl>
              <c:idx val="3"/>
              <c:layout>
                <c:manualLayout>
                  <c:x val="0.11508517179051017"/>
                  <c:y val="9.4220967450993384E-2"/>
                </c:manualLayout>
              </c:layout>
              <c:dLblPos val="bestFit"/>
              <c:showVal val="1"/>
              <c:extLst xmlns:c16r2="http://schemas.microsoft.com/office/drawing/2015/06/chart">
                <c:ext xmlns:c16="http://schemas.microsoft.com/office/drawing/2014/chart" uri="{C3380CC4-5D6E-409C-BE32-E72D297353CC}">
                  <c16:uniqueId val="{00000007-A540-4A96-89E0-A8F25BBB0A90}"/>
                </c:ext>
                <c:ext xmlns:c15="http://schemas.microsoft.com/office/drawing/2012/chart" uri="{CE6537A1-D6FC-4f65-9D91-7224C49458BB}">
                  <c15:layout/>
                </c:ext>
              </c:extLst>
            </c:dLbl>
            <c:dLbl>
              <c:idx val="4"/>
              <c:layout>
                <c:manualLayout>
                  <c:x val="-0.15853573912266475"/>
                  <c:y val="2.4361625814354481E-2"/>
                </c:manualLayout>
              </c:layout>
              <c:dLblPos val="bestFit"/>
              <c:showVal val="1"/>
              <c:extLst xmlns:c16r2="http://schemas.microsoft.com/office/drawing/2015/06/chart">
                <c:ext xmlns:c16="http://schemas.microsoft.com/office/drawing/2014/chart" uri="{C3380CC4-5D6E-409C-BE32-E72D297353CC}">
                  <c16:uniqueId val="{00000009-A540-4A96-89E0-A8F25BBB0A90}"/>
                </c:ext>
                <c:ext xmlns:c15="http://schemas.microsoft.com/office/drawing/2012/chart" uri="{CE6537A1-D6FC-4f65-9D91-7224C49458BB}">
                  <c15:layout/>
                </c:ext>
              </c:extLst>
            </c:dLbl>
            <c:dLbl>
              <c:idx val="5"/>
              <c:layout>
                <c:manualLayout>
                  <c:x val="-0.1526319696857214"/>
                  <c:y val="-0.14141598043451944"/>
                </c:manualLayout>
              </c:layout>
              <c:spPr>
                <a:noFill/>
                <a:ln w="25349">
                  <a:noFill/>
                </a:ln>
              </c:spPr>
              <c:txPr>
                <a:bodyPr/>
                <a:lstStyle/>
                <a:p>
                  <a:pPr>
                    <a:defRPr sz="1150" b="1" i="0" u="none" strike="noStrike" baseline="0">
                      <a:solidFill>
                        <a:srgbClr val="00B050"/>
                      </a:solidFill>
                      <a:latin typeface="Times New Roman" pitchFamily="18" charset="0"/>
                      <a:ea typeface="Calibri"/>
                      <a:cs typeface="Times New Roman" pitchFamily="18" charset="0"/>
                    </a:defRPr>
                  </a:pPr>
                  <a:endParaRPr lang="ru-RU"/>
                </a:p>
              </c:txPr>
              <c:dLblPos val="bestFit"/>
              <c:showVal val="1"/>
              <c:extLst xmlns:c16r2="http://schemas.microsoft.com/office/drawing/2015/06/chart">
                <c:ext xmlns:c16="http://schemas.microsoft.com/office/drawing/2014/chart" uri="{C3380CC4-5D6E-409C-BE32-E72D297353CC}">
                  <c16:uniqueId val="{0000000B-A540-4A96-89E0-A8F25BBB0A90}"/>
                </c:ext>
                <c:ext xmlns:c15="http://schemas.microsoft.com/office/drawing/2012/chart" uri="{CE6537A1-D6FC-4f65-9D91-7224C49458BB}">
                  <c15:layout/>
                </c:ext>
              </c:extLst>
            </c:dLbl>
            <c:spPr>
              <a:noFill/>
              <a:ln w="25349">
                <a:noFill/>
              </a:ln>
            </c:spPr>
            <c:txPr>
              <a:bodyPr/>
              <a:lstStyle/>
              <a:p>
                <a:pPr>
                  <a:defRPr sz="1150" b="1" i="0" u="none" strike="noStrike" baseline="0">
                    <a:solidFill>
                      <a:srgbClr val="FFFF00"/>
                    </a:solidFill>
                    <a:latin typeface="Times New Roman" pitchFamily="18" charset="0"/>
                    <a:ea typeface="Calibri"/>
                    <a:cs typeface="Times New Roman" pitchFamily="18" charset="0"/>
                  </a:defRPr>
                </a:pPr>
                <a:endParaRPr lang="ru-RU"/>
              </a:p>
            </c:txPr>
            <c:dLblPos val="inEnd"/>
            <c:showVal val="1"/>
            <c:showLeaderLines val="1"/>
            <c:extLst xmlns:c16r2="http://schemas.microsoft.com/office/drawing/2015/06/chart">
              <c:ext xmlns:c15="http://schemas.microsoft.com/office/drawing/2012/chart" uri="{CE6537A1-D6FC-4f65-9D91-7224C49458BB}"/>
            </c:extLst>
          </c:dLbls>
          <c:cat>
            <c:strRef>
              <c:f>Sheet1!$B$1:$G$1</c:f>
              <c:strCache>
                <c:ptCount val="6"/>
                <c:pt idx="0">
                  <c:v>молодше 18 р.</c:v>
                </c:pt>
                <c:pt idx="1">
                  <c:v>18-24 р.</c:v>
                </c:pt>
                <c:pt idx="2">
                  <c:v>25-34 р.</c:v>
                </c:pt>
                <c:pt idx="3">
                  <c:v>35-44 р.</c:v>
                </c:pt>
                <c:pt idx="4">
                  <c:v>45-54 р.</c:v>
                </c:pt>
                <c:pt idx="5">
                  <c:v>55 р. і страше</c:v>
                </c:pt>
              </c:strCache>
            </c:strRef>
          </c:cat>
          <c:val>
            <c:numRef>
              <c:f>Sheet1!$B$2:$G$2</c:f>
              <c:numCache>
                <c:formatCode>0.0%</c:formatCode>
                <c:ptCount val="6"/>
                <c:pt idx="0">
                  <c:v>4.4000000000000192E-2</c:v>
                </c:pt>
                <c:pt idx="1">
                  <c:v>0.17300000000000001</c:v>
                </c:pt>
                <c:pt idx="2">
                  <c:v>0.23300000000000001</c:v>
                </c:pt>
                <c:pt idx="3">
                  <c:v>0.21900000000000044</c:v>
                </c:pt>
                <c:pt idx="4">
                  <c:v>0.18900000000000144</c:v>
                </c:pt>
                <c:pt idx="5">
                  <c:v>0.14200000000000004</c:v>
                </c:pt>
              </c:numCache>
            </c:numRef>
          </c:val>
          <c:extLst xmlns:c16r2="http://schemas.microsoft.com/office/drawing/2015/06/chart">
            <c:ext xmlns:c16="http://schemas.microsoft.com/office/drawing/2014/chart" uri="{C3380CC4-5D6E-409C-BE32-E72D297353CC}">
              <c16:uniqueId val="{0000000C-A540-4A96-89E0-A8F25BBB0A90}"/>
            </c:ext>
          </c:extLst>
        </c:ser>
        <c:dLbls/>
      </c:pie3DChart>
      <c:spPr>
        <a:noFill/>
        <a:ln w="25356">
          <a:noFill/>
        </a:ln>
      </c:spPr>
    </c:plotArea>
    <c:legend>
      <c:legendPos val="r"/>
      <c:layout>
        <c:manualLayout>
          <c:xMode val="edge"/>
          <c:yMode val="edge"/>
          <c:x val="0.71336963342308546"/>
          <c:y val="0.22949630630215148"/>
          <c:w val="0.25897552796087403"/>
          <c:h val="0.50715037817928588"/>
        </c:manualLayout>
      </c:layout>
      <c:spPr>
        <a:noFill/>
        <a:ln w="3169">
          <a:solidFill>
            <a:sysClr val="window" lastClr="FFFFFF"/>
          </a:solidFill>
          <a:prstDash val="solid"/>
        </a:ln>
      </c:spPr>
      <c:txPr>
        <a:bodyPr/>
        <a:lstStyle/>
        <a:p>
          <a:pPr>
            <a:defRPr sz="850" b="0" i="1"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zero"/>
  </c:chart>
  <c:spPr>
    <a:noFill/>
    <a:ln>
      <a:solidFill>
        <a:srgbClr val="E7E6E6">
          <a:lumMod val="75000"/>
        </a:srgbClr>
      </a:solidFill>
    </a:ln>
  </c:spPr>
  <c:txPr>
    <a:bodyPr/>
    <a:lstStyle/>
    <a:p>
      <a:pPr>
        <a:defRPr sz="873" b="1" i="0" u="none" strike="noStrike" baseline="0">
          <a:solidFill>
            <a:srgbClr val="000000"/>
          </a:solidFill>
          <a:latin typeface="Calibri"/>
          <a:ea typeface="Calibri"/>
          <a:cs typeface="Calibri"/>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ru-RU"/>
  <c:chart>
    <c:autoTitleDeleted val="1"/>
    <c:view3D>
      <c:rotX val="25"/>
      <c:hPercent val="57"/>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0.16033755274261588"/>
          <c:y val="0.12647058823529411"/>
          <c:w val="0.80379746835443922"/>
          <c:h val="0.5911764705882353"/>
        </c:manualLayout>
      </c:layout>
      <c:bar3DChart>
        <c:barDir val="col"/>
        <c:grouping val="clustered"/>
        <c:ser>
          <c:idx val="0"/>
          <c:order val="0"/>
          <c:tx>
            <c:strRef>
              <c:f>Sheet1!$A$2</c:f>
              <c:strCache>
                <c:ptCount val="1"/>
                <c:pt idx="0">
                  <c:v>Портал</c:v>
                </c:pt>
              </c:strCache>
            </c:strRef>
          </c:tx>
          <c:spPr>
            <a:solidFill>
              <a:srgbClr val="FFFF00"/>
            </a:solidFill>
            <a:ln w="10438">
              <a:solidFill>
                <a:srgbClr val="000000"/>
              </a:solidFill>
              <a:prstDash val="solid"/>
            </a:ln>
            <a:scene3d>
              <a:camera prst="orthographicFront"/>
              <a:lightRig rig="threePt" dir="t"/>
            </a:scene3d>
            <a:sp3d>
              <a:bevelT w="63500" h="38100" prst="coolSlant"/>
              <a:contourClr>
                <a:srgbClr val="000000"/>
              </a:contourClr>
            </a:sp3d>
          </c:spPr>
          <c:dLbls>
            <c:dLbl>
              <c:idx val="0"/>
              <c:layout>
                <c:manualLayout>
                  <c:x val="-1.4290982731513533E-2"/>
                  <c:y val="-3.1882688703171291E-2"/>
                </c:manualLayout>
              </c:layout>
              <c:showVal val="1"/>
              <c:extLst xmlns:c16r2="http://schemas.microsoft.com/office/drawing/2015/06/chart">
                <c:ext xmlns:c16="http://schemas.microsoft.com/office/drawing/2014/chart" uri="{C3380CC4-5D6E-409C-BE32-E72D297353CC}">
                  <c16:uniqueId val="{00000000-468C-48D1-950E-826FF3812A08}"/>
                </c:ext>
                <c:ext xmlns:c15="http://schemas.microsoft.com/office/drawing/2012/chart" uri="{CE6537A1-D6FC-4f65-9D91-7224C49458BB}">
                  <c15:layout/>
                </c:ext>
              </c:extLst>
            </c:dLbl>
            <c:dLbl>
              <c:idx val="1"/>
              <c:layout>
                <c:manualLayout>
                  <c:x val="-2.978474239610839E-3"/>
                  <c:y val="-2.1885714658905559E-2"/>
                </c:manualLayout>
              </c:layout>
              <c:showVal val="1"/>
              <c:extLst xmlns:c16r2="http://schemas.microsoft.com/office/drawing/2015/06/chart">
                <c:ext xmlns:c16="http://schemas.microsoft.com/office/drawing/2014/chart" uri="{C3380CC4-5D6E-409C-BE32-E72D297353CC}">
                  <c16:uniqueId val="{00000001-468C-48D1-950E-826FF3812A08}"/>
                </c:ext>
                <c:ext xmlns:c15="http://schemas.microsoft.com/office/drawing/2012/chart" uri="{CE6537A1-D6FC-4f65-9D91-7224C49458BB}">
                  <c15:layout/>
                </c:ext>
              </c:extLst>
            </c:dLbl>
            <c:dLbl>
              <c:idx val="2"/>
              <c:layout>
                <c:manualLayout>
                  <c:x val="1.1383031722513742E-2"/>
                  <c:y val="-7.5653247242352933E-3"/>
                </c:manualLayout>
              </c:layout>
              <c:showVal val="1"/>
              <c:extLst xmlns:c16r2="http://schemas.microsoft.com/office/drawing/2015/06/chart">
                <c:ext xmlns:c16="http://schemas.microsoft.com/office/drawing/2014/chart" uri="{C3380CC4-5D6E-409C-BE32-E72D297353CC}">
                  <c16:uniqueId val="{00000002-468C-48D1-950E-826FF3812A08}"/>
                </c:ext>
                <c:ext xmlns:c15="http://schemas.microsoft.com/office/drawing/2012/chart" uri="{CE6537A1-D6FC-4f65-9D91-7224C49458BB}">
                  <c15:layout/>
                </c:ext>
              </c:extLst>
            </c:dLbl>
            <c:dLbl>
              <c:idx val="3"/>
              <c:layout>
                <c:manualLayout>
                  <c:x val="8.5931585996287738E-3"/>
                  <c:y val="-7.9049283893425533E-3"/>
                </c:manualLayout>
              </c:layout>
              <c:showVal val="1"/>
              <c:extLst xmlns:c16r2="http://schemas.microsoft.com/office/drawing/2015/06/chart">
                <c:ext xmlns:c16="http://schemas.microsoft.com/office/drawing/2014/chart" uri="{C3380CC4-5D6E-409C-BE32-E72D297353CC}">
                  <c16:uniqueId val="{00000003-468C-48D1-950E-826FF3812A08}"/>
                </c:ext>
                <c:ext xmlns:c15="http://schemas.microsoft.com/office/drawing/2012/chart" uri="{CE6537A1-D6FC-4f65-9D91-7224C49458BB}">
                  <c15:layout/>
                </c:ext>
              </c:extLst>
            </c:dLbl>
            <c:dLbl>
              <c:idx val="4"/>
              <c:layout>
                <c:manualLayout>
                  <c:xMode val="edge"/>
                  <c:yMode val="edge"/>
                  <c:x val="0.52953586497890259"/>
                  <c:y val="9.1176470588235525E-2"/>
                </c:manualLayout>
              </c:layout>
              <c:showVal val="1"/>
              <c:extLst xmlns:c16r2="http://schemas.microsoft.com/office/drawing/2015/06/chart">
                <c:ext xmlns:c16="http://schemas.microsoft.com/office/drawing/2014/chart" uri="{C3380CC4-5D6E-409C-BE32-E72D297353CC}">
                  <c16:uniqueId val="{00000004-468C-48D1-950E-826FF3812A08}"/>
                </c:ext>
                <c:ext xmlns:c15="http://schemas.microsoft.com/office/drawing/2012/chart" uri="{CE6537A1-D6FC-4f65-9D91-7224C49458BB}"/>
              </c:extLst>
            </c:dLbl>
            <c:dLbl>
              <c:idx val="5"/>
              <c:layout>
                <c:manualLayout>
                  <c:xMode val="edge"/>
                  <c:yMode val="edge"/>
                  <c:x val="0.63502109704642673"/>
                  <c:y val="0.37352941176471427"/>
                </c:manualLayout>
              </c:layout>
              <c:showVal val="1"/>
              <c:extLst xmlns:c16r2="http://schemas.microsoft.com/office/drawing/2015/06/chart">
                <c:ext xmlns:c16="http://schemas.microsoft.com/office/drawing/2014/chart" uri="{C3380CC4-5D6E-409C-BE32-E72D297353CC}">
                  <c16:uniqueId val="{00000005-468C-48D1-950E-826FF3812A08}"/>
                </c:ext>
                <c:ext xmlns:c15="http://schemas.microsoft.com/office/drawing/2012/chart" uri="{CE6537A1-D6FC-4f65-9D91-7224C49458BB}"/>
              </c:extLst>
            </c:dLbl>
            <c:spPr>
              <a:noFill/>
              <a:ln w="2087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4"/>
                <c:pt idx="0">
                  <c:v>Google</c:v>
                </c:pt>
                <c:pt idx="1">
                  <c:v>Яндекс</c:v>
                </c:pt>
                <c:pt idx="2">
                  <c:v>Mail.ru</c:v>
                </c:pt>
                <c:pt idx="3">
                  <c:v>Bing</c:v>
                </c:pt>
              </c:strCache>
            </c:strRef>
          </c:cat>
          <c:val>
            <c:numRef>
              <c:f>Sheet1!$B$2:$E$2</c:f>
              <c:numCache>
                <c:formatCode>General</c:formatCode>
                <c:ptCount val="4"/>
                <c:pt idx="0">
                  <c:v>103</c:v>
                </c:pt>
                <c:pt idx="1">
                  <c:v>19</c:v>
                </c:pt>
                <c:pt idx="2">
                  <c:v>4</c:v>
                </c:pt>
                <c:pt idx="3">
                  <c:v>205</c:v>
                </c:pt>
              </c:numCache>
            </c:numRef>
          </c:val>
          <c:extLst xmlns:c16r2="http://schemas.microsoft.com/office/drawing/2015/06/chart">
            <c:ext xmlns:c16="http://schemas.microsoft.com/office/drawing/2014/chart" uri="{C3380CC4-5D6E-409C-BE32-E72D297353CC}">
              <c16:uniqueId val="{00000006-468C-48D1-950E-826FF3812A08}"/>
            </c:ext>
          </c:extLst>
        </c:ser>
        <c:ser>
          <c:idx val="4"/>
          <c:order val="1"/>
          <c:tx>
            <c:strRef>
              <c:f>Sheet1!$A$3</c:f>
              <c:strCache>
                <c:ptCount val="1"/>
                <c:pt idx="0">
                  <c:v>Сайт</c:v>
                </c:pt>
              </c:strCache>
            </c:strRef>
          </c:tx>
          <c:spPr>
            <a:solidFill>
              <a:srgbClr val="00B0F0"/>
            </a:solidFill>
            <a:ln w="10438">
              <a:solidFill>
                <a:srgbClr val="000000"/>
              </a:solidFill>
              <a:prstDash val="solid"/>
            </a:ln>
            <a:scene3d>
              <a:camera prst="orthographicFront"/>
              <a:lightRig rig="threePt" dir="t"/>
            </a:scene3d>
            <a:sp3d>
              <a:bevelT w="63500" h="38100" prst="coolSlant"/>
              <a:contourClr>
                <a:srgbClr val="000000"/>
              </a:contourClr>
            </a:sp3d>
          </c:spPr>
          <c:dLbls>
            <c:dLbl>
              <c:idx val="0"/>
              <c:layout>
                <c:manualLayout>
                  <c:x val="1.1607864957718535E-2"/>
                  <c:y val="-1.9838949492662641E-2"/>
                </c:manualLayout>
              </c:layout>
              <c:showVal val="1"/>
              <c:extLst xmlns:c16r2="http://schemas.microsoft.com/office/drawing/2015/06/chart">
                <c:ext xmlns:c16="http://schemas.microsoft.com/office/drawing/2014/chart" uri="{C3380CC4-5D6E-409C-BE32-E72D297353CC}">
                  <c16:uniqueId val="{00000007-468C-48D1-950E-826FF3812A08}"/>
                </c:ext>
                <c:ext xmlns:c15="http://schemas.microsoft.com/office/drawing/2012/chart" uri="{CE6537A1-D6FC-4f65-9D91-7224C49458BB}">
                  <c15:layout/>
                </c:ext>
              </c:extLst>
            </c:dLbl>
            <c:dLbl>
              <c:idx val="1"/>
              <c:layout>
                <c:manualLayout>
                  <c:x val="6.2649214862932814E-3"/>
                  <c:y val="-2.1298809863309592E-2"/>
                </c:manualLayout>
              </c:layout>
              <c:showVal val="1"/>
              <c:extLst xmlns:c16r2="http://schemas.microsoft.com/office/drawing/2015/06/chart">
                <c:ext xmlns:c16="http://schemas.microsoft.com/office/drawing/2014/chart" uri="{C3380CC4-5D6E-409C-BE32-E72D297353CC}">
                  <c16:uniqueId val="{00000008-468C-48D1-950E-826FF3812A08}"/>
                </c:ext>
                <c:ext xmlns:c15="http://schemas.microsoft.com/office/drawing/2012/chart" uri="{CE6537A1-D6FC-4f65-9D91-7224C49458BB}">
                  <c15:layout/>
                </c:ext>
              </c:extLst>
            </c:dLbl>
            <c:dLbl>
              <c:idx val="2"/>
              <c:layout>
                <c:manualLayout>
                  <c:x val="1.2409177078008969E-2"/>
                  <c:y val="-9.8711465324508325E-3"/>
                </c:manualLayout>
              </c:layout>
              <c:showVal val="1"/>
              <c:extLst xmlns:c16r2="http://schemas.microsoft.com/office/drawing/2015/06/chart">
                <c:ext xmlns:c16="http://schemas.microsoft.com/office/drawing/2014/chart" uri="{C3380CC4-5D6E-409C-BE32-E72D297353CC}">
                  <c16:uniqueId val="{00000009-468C-48D1-950E-826FF3812A08}"/>
                </c:ext>
                <c:ext xmlns:c15="http://schemas.microsoft.com/office/drawing/2012/chart" uri="{CE6537A1-D6FC-4f65-9D91-7224C49458BB}">
                  <c15:layout/>
                </c:ext>
              </c:extLst>
            </c:dLbl>
            <c:dLbl>
              <c:idx val="3"/>
              <c:layout>
                <c:manualLayout>
                  <c:x val="7.5097535568942192E-3"/>
                  <c:y val="-1.4228522789365384E-3"/>
                </c:manualLayout>
              </c:layout>
              <c:showVal val="1"/>
              <c:extLst xmlns:c16r2="http://schemas.microsoft.com/office/drawing/2015/06/chart">
                <c:ext xmlns:c16="http://schemas.microsoft.com/office/drawing/2014/chart" uri="{C3380CC4-5D6E-409C-BE32-E72D297353CC}">
                  <c16:uniqueId val="{0000000A-468C-48D1-950E-826FF3812A08}"/>
                </c:ext>
                <c:ext xmlns:c15="http://schemas.microsoft.com/office/drawing/2012/chart" uri="{CE6537A1-D6FC-4f65-9D91-7224C49458BB}">
                  <c15:layout/>
                </c:ext>
              </c:extLst>
            </c:dLbl>
            <c:spPr>
              <a:noFill/>
              <a:ln w="2087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4"/>
                <c:pt idx="0">
                  <c:v>Google</c:v>
                </c:pt>
                <c:pt idx="1">
                  <c:v>Яндекс</c:v>
                </c:pt>
                <c:pt idx="2">
                  <c:v>Mail.ru</c:v>
                </c:pt>
                <c:pt idx="3">
                  <c:v>Bing</c:v>
                </c:pt>
              </c:strCache>
            </c:strRef>
          </c:cat>
          <c:val>
            <c:numRef>
              <c:f>Sheet1!$B$3:$E$3</c:f>
              <c:numCache>
                <c:formatCode>General</c:formatCode>
                <c:ptCount val="4"/>
                <c:pt idx="0">
                  <c:v>1729</c:v>
                </c:pt>
                <c:pt idx="1">
                  <c:v>157</c:v>
                </c:pt>
                <c:pt idx="2">
                  <c:v>8</c:v>
                </c:pt>
                <c:pt idx="3">
                  <c:v>1</c:v>
                </c:pt>
              </c:numCache>
            </c:numRef>
          </c:val>
          <c:extLst xmlns:c16r2="http://schemas.microsoft.com/office/drawing/2015/06/chart">
            <c:ext xmlns:c16="http://schemas.microsoft.com/office/drawing/2014/chart" uri="{C3380CC4-5D6E-409C-BE32-E72D297353CC}">
              <c16:uniqueId val="{0000000B-468C-48D1-950E-826FF3812A08}"/>
            </c:ext>
          </c:extLst>
        </c:ser>
        <c:dLbls>
          <c:showVal val="1"/>
        </c:dLbls>
        <c:gapDepth val="0"/>
        <c:shape val="box"/>
        <c:axId val="77933184"/>
        <c:axId val="77955456"/>
        <c:axId val="0"/>
      </c:bar3DChart>
      <c:catAx>
        <c:axId val="77933184"/>
        <c:scaling>
          <c:orientation val="minMax"/>
        </c:scaling>
        <c:axPos val="b"/>
        <c:numFmt formatCode="General" sourceLinked="1"/>
        <c:tickLblPos val="low"/>
        <c:spPr>
          <a:ln w="2610">
            <a:solidFill>
              <a:srgbClr val="000000"/>
            </a:solidFill>
            <a:prstDash val="solid"/>
          </a:ln>
        </c:spPr>
        <c:txPr>
          <a:bodyPr rot="0" vert="horz"/>
          <a:lstStyle/>
          <a:p>
            <a:pPr>
              <a:defRPr/>
            </a:pPr>
            <a:endParaRPr lang="ru-RU"/>
          </a:p>
        </c:txPr>
        <c:crossAx val="77955456"/>
        <c:crosses val="autoZero"/>
        <c:auto val="1"/>
        <c:lblAlgn val="ctr"/>
        <c:lblOffset val="100"/>
        <c:tickLblSkip val="1"/>
        <c:tickMarkSkip val="1"/>
      </c:catAx>
      <c:valAx>
        <c:axId val="77955456"/>
        <c:scaling>
          <c:orientation val="minMax"/>
          <c:max val="2000"/>
        </c:scaling>
        <c:axPos val="l"/>
        <c:numFmt formatCode="General" sourceLinked="1"/>
        <c:tickLblPos val="nextTo"/>
        <c:spPr>
          <a:ln w="2610">
            <a:solidFill>
              <a:srgbClr val="000000"/>
            </a:solidFill>
            <a:prstDash val="solid"/>
          </a:ln>
        </c:spPr>
        <c:txPr>
          <a:bodyPr rot="0" vert="horz"/>
          <a:lstStyle/>
          <a:p>
            <a:pPr>
              <a:defRPr/>
            </a:pPr>
            <a:endParaRPr lang="ru-RU"/>
          </a:p>
        </c:txPr>
        <c:crossAx val="77933184"/>
        <c:crosses val="autoZero"/>
        <c:crossBetween val="between"/>
        <c:majorUnit val="250"/>
        <c:minorUnit val="40"/>
      </c:valAx>
      <c:spPr>
        <a:noFill/>
        <a:ln w="20877">
          <a:noFill/>
        </a:ln>
      </c:spPr>
    </c:plotArea>
    <c:legend>
      <c:legendPos val="r"/>
      <c:layout>
        <c:manualLayout>
          <c:xMode val="edge"/>
          <c:yMode val="edge"/>
          <c:x val="0.79848375054186427"/>
          <c:y val="0.36779120470046306"/>
          <c:w val="0.17686546885008481"/>
          <c:h val="0.15909921259842935"/>
        </c:manualLayout>
      </c:layout>
      <c:spPr>
        <a:noFill/>
        <a:ln w="2610">
          <a:noFill/>
          <a:prstDash val="solid"/>
        </a:ln>
      </c:spPr>
    </c:legend>
    <c:plotVisOnly val="1"/>
    <c:dispBlanksAs val="gap"/>
  </c:chart>
  <c:spPr>
    <a:noFill/>
    <a:ln>
      <a:solidFill>
        <a:schemeClr val="bg2">
          <a:lumMod val="75000"/>
        </a:schemeClr>
      </a:solidFill>
    </a:ln>
  </c:spPr>
  <c:txPr>
    <a:bodyPr/>
    <a:lstStyle/>
    <a:p>
      <a:pPr>
        <a:defRPr sz="904"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view3D>
      <c:rotX val="25"/>
      <c:hPercent val="65"/>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0.10112359550561822"/>
          <c:y val="5.6249999999999946E-2"/>
          <c:w val="0.86741573033707864"/>
          <c:h val="0.68437499999999996"/>
        </c:manualLayout>
      </c:layout>
      <c:bar3DChart>
        <c:barDir val="col"/>
        <c:grouping val="clustered"/>
        <c:ser>
          <c:idx val="0"/>
          <c:order val="0"/>
          <c:tx>
            <c:strRef>
              <c:f>Sheet1!$A$2</c:f>
              <c:strCache>
                <c:ptCount val="1"/>
                <c:pt idx="0">
                  <c:v>Портал</c:v>
                </c:pt>
              </c:strCache>
            </c:strRef>
          </c:tx>
          <c:spPr>
            <a:solidFill>
              <a:srgbClr val="00CCFF"/>
            </a:solidFill>
            <a:ln w="10445">
              <a:solidFill>
                <a:srgbClr val="000000"/>
              </a:solidFill>
              <a:prstDash val="solid"/>
            </a:ln>
            <a:scene3d>
              <a:camera prst="orthographicFront"/>
              <a:lightRig rig="threePt" dir="t"/>
            </a:scene3d>
            <a:sp3d>
              <a:bevelT w="63500" h="38100" prst="coolSlant"/>
              <a:contourClr>
                <a:srgbClr val="000000"/>
              </a:contourClr>
            </a:sp3d>
          </c:spPr>
          <c:dLbls>
            <c:dLbl>
              <c:idx val="0"/>
              <c:layout>
                <c:manualLayout>
                  <c:x val="-1.4775863413112969E-2"/>
                  <c:y val="-7.5189943362343704E-3"/>
                </c:manualLayout>
              </c:layout>
              <c:spPr>
                <a:noFill/>
                <a:ln w="20889">
                  <a:noFill/>
                </a:ln>
              </c:spPr>
              <c:txPr>
                <a:bodyPr/>
                <a:lstStyle/>
                <a:p>
                  <a:pPr>
                    <a:defRPr sz="850" b="1"/>
                  </a:pPr>
                  <a:endParaRPr lang="ru-RU"/>
                </a:p>
              </c:txPr>
              <c:showVal val="1"/>
              <c:extLst xmlns:c16r2="http://schemas.microsoft.com/office/drawing/2015/06/chart">
                <c:ext xmlns:c16="http://schemas.microsoft.com/office/drawing/2014/chart" uri="{C3380CC4-5D6E-409C-BE32-E72D297353CC}">
                  <c16:uniqueId val="{00000000-0770-4984-AA7B-C397592076A2}"/>
                </c:ext>
                <c:ext xmlns:c15="http://schemas.microsoft.com/office/drawing/2012/chart" uri="{CE6537A1-D6FC-4f65-9D91-7224C49458BB}">
                  <c15:layout/>
                </c:ext>
              </c:extLst>
            </c:dLbl>
            <c:dLbl>
              <c:idx val="1"/>
              <c:layout>
                <c:manualLayout>
                  <c:x val="-1.6051298043190179E-2"/>
                  <c:y val="-4.9371460146429534E-3"/>
                </c:manualLayout>
              </c:layout>
              <c:showVal val="1"/>
              <c:extLst xmlns:c16r2="http://schemas.microsoft.com/office/drawing/2015/06/chart">
                <c:ext xmlns:c16="http://schemas.microsoft.com/office/drawing/2014/chart" uri="{C3380CC4-5D6E-409C-BE32-E72D297353CC}">
                  <c16:uniqueId val="{00000001-0770-4984-AA7B-C397592076A2}"/>
                </c:ext>
                <c:ext xmlns:c15="http://schemas.microsoft.com/office/drawing/2012/chart" uri="{CE6537A1-D6FC-4f65-9D91-7224C49458BB}">
                  <c15:layout/>
                </c:ext>
              </c:extLst>
            </c:dLbl>
            <c:dLbl>
              <c:idx val="2"/>
              <c:layout>
                <c:manualLayout>
                  <c:x val="-1.5569241963566439E-2"/>
                  <c:y val="1.2142561127227581E-3"/>
                </c:manualLayout>
              </c:layout>
              <c:showVal val="1"/>
              <c:extLst xmlns:c16r2="http://schemas.microsoft.com/office/drawing/2015/06/chart">
                <c:ext xmlns:c16="http://schemas.microsoft.com/office/drawing/2014/chart" uri="{C3380CC4-5D6E-409C-BE32-E72D297353CC}">
                  <c16:uniqueId val="{00000002-0770-4984-AA7B-C397592076A2}"/>
                </c:ext>
                <c:ext xmlns:c15="http://schemas.microsoft.com/office/drawing/2012/chart" uri="{CE6537A1-D6FC-4f65-9D91-7224C49458BB}">
                  <c15:layout/>
                </c:ext>
              </c:extLst>
            </c:dLbl>
            <c:dLbl>
              <c:idx val="3"/>
              <c:layout>
                <c:manualLayout>
                  <c:x val="-4.3551363010317385E-3"/>
                  <c:y val="3.8928028733249643E-3"/>
                </c:manualLayout>
              </c:layout>
              <c:showVal val="1"/>
              <c:extLst xmlns:c16r2="http://schemas.microsoft.com/office/drawing/2015/06/chart">
                <c:ext xmlns:c16="http://schemas.microsoft.com/office/drawing/2014/chart" uri="{C3380CC4-5D6E-409C-BE32-E72D297353CC}">
                  <c16:uniqueId val="{00000003-0770-4984-AA7B-C397592076A2}"/>
                </c:ext>
                <c:ext xmlns:c15="http://schemas.microsoft.com/office/drawing/2012/chart" uri="{CE6537A1-D6FC-4f65-9D91-7224C49458BB}">
                  <c15:layout/>
                </c:ext>
              </c:extLst>
            </c:dLbl>
            <c:dLbl>
              <c:idx val="4"/>
              <c:layout>
                <c:manualLayout>
                  <c:x val="5.7462124165172934E-3"/>
                  <c:y val="-2.9617350462772408E-3"/>
                </c:manualLayout>
              </c:layout>
              <c:showVal val="1"/>
              <c:extLst xmlns:c16r2="http://schemas.microsoft.com/office/drawing/2015/06/chart">
                <c:ext xmlns:c16="http://schemas.microsoft.com/office/drawing/2014/chart" uri="{C3380CC4-5D6E-409C-BE32-E72D297353CC}">
                  <c16:uniqueId val="{00000004-0770-4984-AA7B-C397592076A2}"/>
                </c:ext>
                <c:ext xmlns:c15="http://schemas.microsoft.com/office/drawing/2012/chart" uri="{CE6537A1-D6FC-4f65-9D91-7224C49458BB}">
                  <c15:layout/>
                </c:ext>
              </c:extLst>
            </c:dLbl>
            <c:dLbl>
              <c:idx val="5"/>
              <c:layout>
                <c:manualLayout>
                  <c:x val="5.4000675658105843E-4"/>
                  <c:y val="2.0707280011051251E-3"/>
                </c:manualLayout>
              </c:layout>
              <c:showVal val="1"/>
              <c:extLst xmlns:c16r2="http://schemas.microsoft.com/office/drawing/2015/06/chart">
                <c:ext xmlns:c16="http://schemas.microsoft.com/office/drawing/2014/chart" uri="{C3380CC4-5D6E-409C-BE32-E72D297353CC}">
                  <c16:uniqueId val="{00000005-0770-4984-AA7B-C397592076A2}"/>
                </c:ext>
                <c:ext xmlns:c15="http://schemas.microsoft.com/office/drawing/2012/chart" uri="{CE6537A1-D6FC-4f65-9D91-7224C49458BB}">
                  <c15:layout/>
                </c:ext>
              </c:extLst>
            </c:dLbl>
            <c:dLbl>
              <c:idx val="6"/>
              <c:layout>
                <c:manualLayout>
                  <c:x val="4.040955276630025E-3"/>
                  <c:y val="-3.8910761154856447E-3"/>
                </c:manualLayout>
              </c:layout>
              <c:showVal val="1"/>
              <c:extLst xmlns:c16r2="http://schemas.microsoft.com/office/drawing/2015/06/chart">
                <c:ext xmlns:c16="http://schemas.microsoft.com/office/drawing/2014/chart" uri="{C3380CC4-5D6E-409C-BE32-E72D297353CC}">
                  <c16:uniqueId val="{00000006-0770-4984-AA7B-C397592076A2}"/>
                </c:ext>
                <c:ext xmlns:c15="http://schemas.microsoft.com/office/drawing/2012/chart" uri="{CE6537A1-D6FC-4f65-9D91-7224C49458BB}">
                  <c15:layout/>
                </c:ext>
              </c:extLst>
            </c:dLbl>
            <c:spPr>
              <a:noFill/>
              <a:ln w="20889">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Sheet1!$B$1:$H$1</c:f>
              <c:strCache>
                <c:ptCount val="7"/>
                <c:pt idx="0">
                  <c:v>Google Chrome</c:v>
                </c:pt>
                <c:pt idx="1">
                  <c:v>Opera</c:v>
                </c:pt>
                <c:pt idx="2">
                  <c:v>Firefox</c:v>
                </c:pt>
                <c:pt idx="3">
                  <c:v>Яндекс.Браузер</c:v>
                </c:pt>
                <c:pt idx="4">
                  <c:v>Explorer</c:v>
                </c:pt>
                <c:pt idx="5">
                  <c:v>Chrome Mobile</c:v>
                </c:pt>
                <c:pt idx="6">
                  <c:v>Android Browser</c:v>
                </c:pt>
              </c:strCache>
            </c:strRef>
          </c:cat>
          <c:val>
            <c:numRef>
              <c:f>Sheet1!$B$2:$H$2</c:f>
              <c:numCache>
                <c:formatCode>General</c:formatCode>
                <c:ptCount val="7"/>
                <c:pt idx="0">
                  <c:v>1405</c:v>
                </c:pt>
                <c:pt idx="1">
                  <c:v>302</c:v>
                </c:pt>
                <c:pt idx="2">
                  <c:v>343</c:v>
                </c:pt>
                <c:pt idx="3">
                  <c:v>39</c:v>
                </c:pt>
                <c:pt idx="4">
                  <c:v>211</c:v>
                </c:pt>
                <c:pt idx="5">
                  <c:v>59</c:v>
                </c:pt>
                <c:pt idx="6">
                  <c:v>7</c:v>
                </c:pt>
              </c:numCache>
            </c:numRef>
          </c:val>
          <c:extLst xmlns:c16r2="http://schemas.microsoft.com/office/drawing/2015/06/chart">
            <c:ext xmlns:c16="http://schemas.microsoft.com/office/drawing/2014/chart" uri="{C3380CC4-5D6E-409C-BE32-E72D297353CC}">
              <c16:uniqueId val="{00000007-0770-4984-AA7B-C397592076A2}"/>
            </c:ext>
          </c:extLst>
        </c:ser>
        <c:ser>
          <c:idx val="4"/>
          <c:order val="1"/>
          <c:tx>
            <c:strRef>
              <c:f>Sheet1!$A$3</c:f>
              <c:strCache>
                <c:ptCount val="1"/>
                <c:pt idx="0">
                  <c:v>Сайт</c:v>
                </c:pt>
              </c:strCache>
            </c:strRef>
          </c:tx>
          <c:spPr>
            <a:solidFill>
              <a:srgbClr val="FF0000"/>
            </a:solidFill>
            <a:ln w="10445">
              <a:solidFill>
                <a:srgbClr val="000000"/>
              </a:solidFill>
              <a:prstDash val="solid"/>
            </a:ln>
            <a:scene3d>
              <a:camera prst="orthographicFront"/>
              <a:lightRig rig="threePt" dir="t"/>
            </a:scene3d>
            <a:sp3d>
              <a:bevelT w="63500" h="25400" prst="coolSlant"/>
              <a:contourClr>
                <a:srgbClr val="000000"/>
              </a:contourClr>
            </a:sp3d>
          </c:spPr>
          <c:dLbls>
            <c:dLbl>
              <c:idx val="0"/>
              <c:layout>
                <c:manualLayout>
                  <c:x val="3.2197707959772479E-3"/>
                  <c:y val="-1.0651678408619981E-2"/>
                </c:manualLayout>
              </c:layout>
              <c:showVal val="1"/>
              <c:extLst xmlns:c16r2="http://schemas.microsoft.com/office/drawing/2015/06/chart">
                <c:ext xmlns:c16="http://schemas.microsoft.com/office/drawing/2014/chart" uri="{C3380CC4-5D6E-409C-BE32-E72D297353CC}">
                  <c16:uniqueId val="{00000008-0770-4984-AA7B-C397592076A2}"/>
                </c:ext>
                <c:ext xmlns:c15="http://schemas.microsoft.com/office/drawing/2012/chart" uri="{CE6537A1-D6FC-4f65-9D91-7224C49458BB}">
                  <c15:layout/>
                </c:ext>
              </c:extLst>
            </c:dLbl>
            <c:dLbl>
              <c:idx val="1"/>
              <c:layout>
                <c:manualLayout>
                  <c:x val="6.1568046568436403E-3"/>
                  <c:y val="-5.7041718469401873E-3"/>
                </c:manualLayout>
              </c:layout>
              <c:showVal val="1"/>
              <c:extLst xmlns:c16r2="http://schemas.microsoft.com/office/drawing/2015/06/chart">
                <c:ext xmlns:c16="http://schemas.microsoft.com/office/drawing/2014/chart" uri="{C3380CC4-5D6E-409C-BE32-E72D297353CC}">
                  <c16:uniqueId val="{00000009-0770-4984-AA7B-C397592076A2}"/>
                </c:ext>
                <c:ext xmlns:c15="http://schemas.microsoft.com/office/drawing/2012/chart" uri="{CE6537A1-D6FC-4f65-9D91-7224C49458BB}">
                  <c15:layout/>
                </c:ext>
              </c:extLst>
            </c:dLbl>
            <c:dLbl>
              <c:idx val="2"/>
              <c:layout>
                <c:manualLayout>
                  <c:x val="5.8675710090694095E-3"/>
                  <c:y val="2.4775521480866892E-3"/>
                </c:manualLayout>
              </c:layout>
              <c:showVal val="1"/>
              <c:extLst xmlns:c16r2="http://schemas.microsoft.com/office/drawing/2015/06/chart">
                <c:ext xmlns:c16="http://schemas.microsoft.com/office/drawing/2014/chart" uri="{C3380CC4-5D6E-409C-BE32-E72D297353CC}">
                  <c16:uniqueId val="{0000000A-0770-4984-AA7B-C397592076A2}"/>
                </c:ext>
                <c:ext xmlns:c15="http://schemas.microsoft.com/office/drawing/2012/chart" uri="{CE6537A1-D6FC-4f65-9D91-7224C49458BB}">
                  <c15:layout/>
                </c:ext>
              </c:extLst>
            </c:dLbl>
            <c:dLbl>
              <c:idx val="3"/>
              <c:layout>
                <c:manualLayout>
                  <c:x val="7.9519762999922024E-3"/>
                  <c:y val="2.7455449647741456E-4"/>
                </c:manualLayout>
              </c:layout>
              <c:showVal val="1"/>
              <c:extLst xmlns:c16r2="http://schemas.microsoft.com/office/drawing/2015/06/chart">
                <c:ext xmlns:c16="http://schemas.microsoft.com/office/drawing/2014/chart" uri="{C3380CC4-5D6E-409C-BE32-E72D297353CC}">
                  <c16:uniqueId val="{0000000B-0770-4984-AA7B-C397592076A2}"/>
                </c:ext>
                <c:ext xmlns:c15="http://schemas.microsoft.com/office/drawing/2012/chart" uri="{CE6537A1-D6FC-4f65-9D91-7224C49458BB}">
                  <c15:layout/>
                </c:ext>
              </c:extLst>
            </c:dLbl>
            <c:dLbl>
              <c:idx val="4"/>
              <c:layout>
                <c:manualLayout>
                  <c:x val="2.3600997895065211E-2"/>
                  <c:y val="-1.9464014366625524E-3"/>
                </c:manualLayout>
              </c:layout>
              <c:showVal val="1"/>
              <c:extLst xmlns:c16r2="http://schemas.microsoft.com/office/drawing/2015/06/chart">
                <c:ext xmlns:c16="http://schemas.microsoft.com/office/drawing/2014/chart" uri="{C3380CC4-5D6E-409C-BE32-E72D297353CC}">
                  <c16:uniqueId val="{0000000C-0770-4984-AA7B-C397592076A2}"/>
                </c:ext>
                <c:ext xmlns:c15="http://schemas.microsoft.com/office/drawing/2012/chart" uri="{CE6537A1-D6FC-4f65-9D91-7224C49458BB}">
                  <c15:layout/>
                </c:ext>
              </c:extLst>
            </c:dLbl>
            <c:dLbl>
              <c:idx val="5"/>
              <c:layout>
                <c:manualLayout>
                  <c:x val="7.2999662170940534E-3"/>
                  <c:y val="-3.1862135654096989E-3"/>
                </c:manualLayout>
              </c:layout>
              <c:showVal val="1"/>
              <c:extLst xmlns:c16r2="http://schemas.microsoft.com/office/drawing/2015/06/chart">
                <c:ext xmlns:c16="http://schemas.microsoft.com/office/drawing/2014/chart" uri="{C3380CC4-5D6E-409C-BE32-E72D297353CC}">
                  <c16:uniqueId val="{0000000D-0770-4984-AA7B-C397592076A2}"/>
                </c:ext>
                <c:ext xmlns:c15="http://schemas.microsoft.com/office/drawing/2012/chart" uri="{CE6537A1-D6FC-4f65-9D91-7224C49458BB}">
                  <c15:layout/>
                </c:ext>
              </c:extLst>
            </c:dLbl>
            <c:dLbl>
              <c:idx val="6"/>
              <c:layout>
                <c:manualLayout>
                  <c:x val="1.2906889114108479E-2"/>
                  <c:y val="-9.0786020168531767E-3"/>
                </c:manualLayout>
              </c:layout>
              <c:showVal val="1"/>
              <c:extLst xmlns:c16r2="http://schemas.microsoft.com/office/drawing/2015/06/chart">
                <c:ext xmlns:c16="http://schemas.microsoft.com/office/drawing/2014/chart" uri="{C3380CC4-5D6E-409C-BE32-E72D297353CC}">
                  <c16:uniqueId val="{0000000E-0770-4984-AA7B-C397592076A2}"/>
                </c:ext>
                <c:ext xmlns:c15="http://schemas.microsoft.com/office/drawing/2012/chart" uri="{CE6537A1-D6FC-4f65-9D91-7224C49458BB}">
                  <c15:layout/>
                </c:ext>
              </c:extLst>
            </c:dLbl>
            <c:spPr>
              <a:noFill/>
              <a:ln w="2088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Sheet1!$B$1:$H$1</c:f>
              <c:strCache>
                <c:ptCount val="7"/>
                <c:pt idx="0">
                  <c:v>Google Chrome</c:v>
                </c:pt>
                <c:pt idx="1">
                  <c:v>Opera</c:v>
                </c:pt>
                <c:pt idx="2">
                  <c:v>Firefox</c:v>
                </c:pt>
                <c:pt idx="3">
                  <c:v>Яндекс.Браузер</c:v>
                </c:pt>
                <c:pt idx="4">
                  <c:v>Explorer</c:v>
                </c:pt>
                <c:pt idx="5">
                  <c:v>Chrome Mobile</c:v>
                </c:pt>
                <c:pt idx="6">
                  <c:v>Android Browser</c:v>
                </c:pt>
              </c:strCache>
            </c:strRef>
          </c:cat>
          <c:val>
            <c:numRef>
              <c:f>Sheet1!$B$3:$H$3</c:f>
              <c:numCache>
                <c:formatCode>General</c:formatCode>
                <c:ptCount val="7"/>
                <c:pt idx="0">
                  <c:v>3873</c:v>
                </c:pt>
                <c:pt idx="1">
                  <c:v>1439</c:v>
                </c:pt>
                <c:pt idx="2">
                  <c:v>712</c:v>
                </c:pt>
                <c:pt idx="3">
                  <c:v>396</c:v>
                </c:pt>
                <c:pt idx="4">
                  <c:v>22</c:v>
                </c:pt>
                <c:pt idx="5">
                  <c:v>245</c:v>
                </c:pt>
                <c:pt idx="6">
                  <c:v>30</c:v>
                </c:pt>
              </c:numCache>
            </c:numRef>
          </c:val>
          <c:extLst xmlns:c16r2="http://schemas.microsoft.com/office/drawing/2015/06/chart">
            <c:ext xmlns:c16="http://schemas.microsoft.com/office/drawing/2014/chart" uri="{C3380CC4-5D6E-409C-BE32-E72D297353CC}">
              <c16:uniqueId val="{0000000F-0770-4984-AA7B-C397592076A2}"/>
            </c:ext>
          </c:extLst>
        </c:ser>
        <c:dLbls/>
        <c:gapDepth val="0"/>
        <c:shape val="box"/>
        <c:axId val="78460800"/>
        <c:axId val="78462336"/>
        <c:axId val="0"/>
      </c:bar3DChart>
      <c:catAx>
        <c:axId val="78460800"/>
        <c:scaling>
          <c:orientation val="minMax"/>
        </c:scaling>
        <c:axPos val="b"/>
        <c:numFmt formatCode="General" sourceLinked="1"/>
        <c:tickLblPos val="low"/>
        <c:spPr>
          <a:ln w="2611">
            <a:solidFill>
              <a:srgbClr val="000000"/>
            </a:solidFill>
            <a:prstDash val="solid"/>
          </a:ln>
        </c:spPr>
        <c:txPr>
          <a:bodyPr rot="-2940000" vert="horz"/>
          <a:lstStyle/>
          <a:p>
            <a:pPr>
              <a:defRPr sz="800"/>
            </a:pPr>
            <a:endParaRPr lang="ru-RU"/>
          </a:p>
        </c:txPr>
        <c:crossAx val="78462336"/>
        <c:crosses val="autoZero"/>
        <c:auto val="1"/>
        <c:lblAlgn val="ctr"/>
        <c:lblOffset val="100"/>
        <c:tickLblSkip val="1"/>
        <c:tickMarkSkip val="1"/>
      </c:catAx>
      <c:valAx>
        <c:axId val="78462336"/>
        <c:scaling>
          <c:orientation val="minMax"/>
          <c:max val="4000"/>
        </c:scaling>
        <c:axPos val="l"/>
        <c:numFmt formatCode="General" sourceLinked="1"/>
        <c:tickLblPos val="nextTo"/>
        <c:spPr>
          <a:ln w="2611">
            <a:solidFill>
              <a:srgbClr val="000000"/>
            </a:solidFill>
            <a:prstDash val="solid"/>
          </a:ln>
        </c:spPr>
        <c:txPr>
          <a:bodyPr rot="0" vert="horz"/>
          <a:lstStyle/>
          <a:p>
            <a:pPr>
              <a:defRPr sz="850"/>
            </a:pPr>
            <a:endParaRPr lang="ru-RU"/>
          </a:p>
        </c:txPr>
        <c:crossAx val="78460800"/>
        <c:crosses val="autoZero"/>
        <c:crossBetween val="between"/>
      </c:valAx>
      <c:spPr>
        <a:noFill/>
        <a:ln w="20868">
          <a:noFill/>
        </a:ln>
      </c:spPr>
    </c:plotArea>
    <c:legend>
      <c:legendPos val="r"/>
      <c:layout>
        <c:manualLayout>
          <c:xMode val="edge"/>
          <c:yMode val="edge"/>
          <c:x val="0.76934487149503283"/>
          <c:y val="0.37778353363724826"/>
          <c:w val="0.17759214880748903"/>
          <c:h val="0.1581395896407542"/>
        </c:manualLayout>
      </c:layout>
      <c:spPr>
        <a:noFill/>
        <a:ln w="2611">
          <a:solidFill>
            <a:sysClr val="window" lastClr="FFFFFF"/>
          </a:solidFill>
          <a:prstDash val="solid"/>
        </a:ln>
      </c:spPr>
    </c:legend>
    <c:plotVisOnly val="1"/>
    <c:dispBlanksAs val="gap"/>
  </c:chart>
  <c:spPr>
    <a:noFill/>
    <a:ln>
      <a:solidFill>
        <a:srgbClr val="E7E6E6">
          <a:lumMod val="75000"/>
        </a:srgbClr>
      </a:solidFill>
    </a:ln>
  </c:spPr>
  <c:txPr>
    <a:bodyPr/>
    <a:lstStyle/>
    <a:p>
      <a:pPr>
        <a:defRPr sz="9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sz="1400"/>
              <a:t>Кількість</a:t>
            </a:r>
            <a:r>
              <a:rPr lang="ru-RU" sz="1400" baseline="0"/>
              <a:t> рішень ухвалених атестаційними комісіями  І та ІІІ рівнів</a:t>
            </a:r>
            <a:endParaRPr lang="ru-RU" sz="1400"/>
          </a:p>
        </c:rich>
      </c:tx>
      <c:layout>
        <c:manualLayout>
          <c:xMode val="edge"/>
          <c:yMode val="edge"/>
          <c:x val="0.14983280083337699"/>
          <c:y val="4.1522309711286086E-2"/>
        </c:manualLayout>
      </c:layout>
    </c:title>
    <c:view3D>
      <c:depthPercent val="100"/>
      <c:rAngAx val="1"/>
    </c:view3D>
    <c:plotArea>
      <c:layout/>
      <c:bar3DChart>
        <c:barDir val="bar"/>
        <c:grouping val="clustered"/>
        <c:ser>
          <c:idx val="0"/>
          <c:order val="0"/>
          <c:spPr>
            <a:solidFill>
              <a:schemeClr val="accent2"/>
            </a:solidFill>
          </c:spPr>
          <c:dPt>
            <c:idx val="0"/>
            <c:spPr>
              <a:solidFill>
                <a:srgbClr val="92D050"/>
              </a:solidFill>
            </c:spPr>
          </c:dPt>
          <c:dLbls>
            <c:spPr>
              <a:noFill/>
              <a:ln>
                <a:noFill/>
              </a:ln>
              <a:effectLst/>
            </c:spPr>
            <c:txPr>
              <a:bodyPr/>
              <a:lstStyle/>
              <a:p>
                <a:pPr>
                  <a:defRPr b="1"/>
                </a:pPr>
                <a:endParaRPr lang="ru-RU"/>
              </a:p>
            </c:txPr>
            <c:showVal val="1"/>
            <c:extLst>
              <c:ext xmlns:c15="http://schemas.microsoft.com/office/drawing/2012/chart" uri="{CE6537A1-D6FC-4f65-9D91-7224C49458BB}">
                <c15:layout/>
                <c15:showLeaderLines val="0"/>
              </c:ext>
            </c:extLst>
          </c:dLbls>
          <c:cat>
            <c:strRef>
              <c:f>Лист2!$A$201:$A$202</c:f>
              <c:strCache>
                <c:ptCount val="2"/>
                <c:pt idx="0">
                  <c:v>Атестаційна комісія І рівня </c:v>
                </c:pt>
                <c:pt idx="1">
                  <c:v>Атестаційна комісія ІІІ рівня </c:v>
                </c:pt>
              </c:strCache>
            </c:strRef>
          </c:cat>
          <c:val>
            <c:numRef>
              <c:f>Лист2!$B$201:$B$202</c:f>
              <c:numCache>
                <c:formatCode>General</c:formatCode>
                <c:ptCount val="2"/>
                <c:pt idx="0">
                  <c:v>234</c:v>
                </c:pt>
                <c:pt idx="1">
                  <c:v>113</c:v>
                </c:pt>
              </c:numCache>
            </c:numRef>
          </c:val>
        </c:ser>
        <c:dLbls/>
        <c:shape val="box"/>
        <c:axId val="78655872"/>
        <c:axId val="78657408"/>
        <c:axId val="0"/>
      </c:bar3DChart>
      <c:catAx>
        <c:axId val="78655872"/>
        <c:scaling>
          <c:orientation val="minMax"/>
        </c:scaling>
        <c:axPos val="l"/>
        <c:numFmt formatCode="General" sourceLinked="1"/>
        <c:majorTickMark val="none"/>
        <c:tickLblPos val="nextTo"/>
        <c:txPr>
          <a:bodyPr/>
          <a:lstStyle/>
          <a:p>
            <a:pPr>
              <a:defRPr b="1">
                <a:latin typeface="Times New Roman" pitchFamily="18" charset="0"/>
                <a:cs typeface="Times New Roman" pitchFamily="18" charset="0"/>
              </a:defRPr>
            </a:pPr>
            <a:endParaRPr lang="ru-RU"/>
          </a:p>
        </c:txPr>
        <c:crossAx val="78657408"/>
        <c:crosses val="autoZero"/>
        <c:auto val="1"/>
        <c:lblAlgn val="ctr"/>
        <c:lblOffset val="100"/>
      </c:catAx>
      <c:valAx>
        <c:axId val="78657408"/>
        <c:scaling>
          <c:orientation val="minMax"/>
        </c:scaling>
        <c:delete val="1"/>
        <c:axPos val="b"/>
        <c:numFmt formatCode="General" sourceLinked="1"/>
        <c:tickLblPos val="none"/>
        <c:crossAx val="78655872"/>
        <c:crosses val="autoZero"/>
        <c:crossBetween val="between"/>
      </c:valAx>
      <c:spPr>
        <a:noFill/>
        <a:ln w="25373">
          <a:noFill/>
        </a:ln>
      </c:spPr>
    </c:plotArea>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ru-RU"/>
  <c:chart>
    <c:title>
      <c:tx>
        <c:rich>
          <a:bodyPr/>
          <a:lstStyle/>
          <a:p>
            <a:pPr algn="ctr">
              <a:defRPr/>
            </a:pPr>
            <a:r>
              <a:rPr lang="ru-RU" sz="1400"/>
              <a:t>Кількість рішень</a:t>
            </a:r>
            <a:r>
              <a:rPr lang="ru-RU" sz="1400" baseline="0"/>
              <a:t> атестаційних комісій  І та ІІІ рівнів</a:t>
            </a:r>
            <a:endParaRPr lang="ru-RU" sz="1400"/>
          </a:p>
        </c:rich>
      </c:tx>
      <c:layout/>
    </c:title>
    <c:view3D>
      <c:rotX val="30"/>
      <c:perspective val="30"/>
    </c:view3D>
    <c:plotArea>
      <c:layout>
        <c:manualLayout>
          <c:layoutTarget val="inner"/>
          <c:xMode val="edge"/>
          <c:yMode val="edge"/>
          <c:x val="0.10369842814592002"/>
          <c:y val="0.28557936779641813"/>
          <c:w val="0.7926031437081601"/>
          <c:h val="0.52843546730571722"/>
        </c:manualLayout>
      </c:layout>
      <c:pie3DChart>
        <c:varyColors val="1"/>
        <c:ser>
          <c:idx val="0"/>
          <c:order val="0"/>
          <c:explosion val="25"/>
          <c:dLbls>
            <c:spPr>
              <a:noFill/>
              <a:ln>
                <a:noFill/>
              </a:ln>
              <a:effectLst/>
            </c:spPr>
            <c:txPr>
              <a:bodyPr/>
              <a:lstStyle/>
              <a:p>
                <a:pPr>
                  <a:defRPr b="1"/>
                </a:pPr>
                <a:endParaRPr lang="ru-RU"/>
              </a:p>
            </c:txPr>
            <c:showVal val="1"/>
            <c:showCatName val="1"/>
            <c:showLeaderLines val="1"/>
            <c:extLst>
              <c:ext xmlns:c15="http://schemas.microsoft.com/office/drawing/2012/chart" uri="{CE6537A1-D6FC-4f65-9D91-7224C49458BB}">
                <c15:layout/>
              </c:ext>
            </c:extLst>
          </c:dLbls>
          <c:cat>
            <c:strRef>
              <c:f>Лист2!$A$206:$A$207</c:f>
              <c:strCache>
                <c:ptCount val="2"/>
                <c:pt idx="0">
                  <c:v>2018 рік</c:v>
                </c:pt>
                <c:pt idx="1">
                  <c:v>2019 рік</c:v>
                </c:pt>
              </c:strCache>
            </c:strRef>
          </c:cat>
          <c:val>
            <c:numRef>
              <c:f>Лист2!$B$206:$B$207</c:f>
              <c:numCache>
                <c:formatCode>General</c:formatCode>
                <c:ptCount val="2"/>
                <c:pt idx="0">
                  <c:v>327</c:v>
                </c:pt>
                <c:pt idx="1">
                  <c:v>347</c:v>
                </c:pt>
              </c:numCache>
            </c:numRef>
          </c:val>
        </c:ser>
        <c:dLbls/>
      </c:pie3DChart>
      <c:spPr>
        <a:noFill/>
        <a:ln w="25373">
          <a:noFill/>
        </a:ln>
      </c:spPr>
    </c:plotArea>
    <c:plotVisOnly val="1"/>
    <c:dispBlanksAs val="zero"/>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BDC73D-BFFD-4006-976C-AA52C2B64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76</Pages>
  <Words>20371</Words>
  <Characters>116119</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Витя</cp:lastModifiedBy>
  <cp:revision>7</cp:revision>
  <cp:lastPrinted>2019-11-28T08:21:00Z</cp:lastPrinted>
  <dcterms:created xsi:type="dcterms:W3CDTF">2020-01-09T13:14:00Z</dcterms:created>
  <dcterms:modified xsi:type="dcterms:W3CDTF">2020-01-14T13:04:00Z</dcterms:modified>
</cp:coreProperties>
</file>